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066A43" w14:textId="0846EF31" w:rsidR="004B0D4A" w:rsidRPr="003807C0" w:rsidRDefault="007F58B9" w:rsidP="00ED4857">
      <w:pPr>
        <w:pStyle w:val="Normal-RevisionData"/>
        <w:suppressAutoHyphens/>
        <w:spacing w:line="20" w:lineRule="exact"/>
        <w:rPr>
          <w:sz w:val="28"/>
          <w:szCs w:val="2"/>
          <w:lang w:val="en-US"/>
        </w:rPr>
      </w:pPr>
      <w:r w:rsidRPr="003807C0">
        <w:rPr>
          <w:noProof/>
          <w:szCs w:val="20"/>
          <w:lang w:val="en-US" w:eastAsia="en-US"/>
        </w:rPr>
        <mc:AlternateContent>
          <mc:Choice Requires="wps">
            <w:drawing>
              <wp:anchor distT="0" distB="0" distL="114300" distR="114300" simplePos="0" relativeHeight="251659264" behindDoc="0" locked="0" layoutInCell="1" allowOverlap="1" wp14:anchorId="5A68E372" wp14:editId="33774A33">
                <wp:simplePos x="0" y="0"/>
                <wp:positionH relativeFrom="column">
                  <wp:posOffset>-56515</wp:posOffset>
                </wp:positionH>
                <wp:positionV relativeFrom="paragraph">
                  <wp:posOffset>2106295</wp:posOffset>
                </wp:positionV>
                <wp:extent cx="5572125" cy="4502785"/>
                <wp:effectExtent l="0" t="0" r="15875" b="1841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125" cy="450278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9EDDD73" w14:textId="456C78A7" w:rsidR="003807C0" w:rsidRPr="003807C0" w:rsidRDefault="003807C0" w:rsidP="003807C0">
                            <w:pPr>
                              <w:pStyle w:val="BodyTextIndent"/>
                              <w:suppressAutoHyphens/>
                              <w:ind w:left="0" w:right="11"/>
                              <w:rPr>
                                <w:b/>
                                <w:color w:val="009DE0"/>
                                <w:sz w:val="44"/>
                                <w:szCs w:val="44"/>
                                <w:lang w:val="en-US" w:eastAsia="fr-FR"/>
                              </w:rPr>
                            </w:pPr>
                            <w:r w:rsidRPr="00775798">
                              <w:rPr>
                                <w:b/>
                                <w:color w:val="009DE0"/>
                                <w:sz w:val="44"/>
                                <w:szCs w:val="44"/>
                                <w:lang w:val="en-US" w:eastAsia="fr-FR"/>
                              </w:rPr>
                              <w:t xml:space="preserve">PROJECT: </w:t>
                            </w:r>
                            <w:r w:rsidRPr="003807C0">
                              <w:rPr>
                                <w:b/>
                                <w:bCs/>
                                <w:i/>
                                <w:iCs/>
                                <w:color w:val="009DE0"/>
                                <w:sz w:val="44"/>
                                <w:szCs w:val="44"/>
                                <w:lang w:eastAsia="fr-FR"/>
                              </w:rPr>
                              <w:t>Developing the capacities of Albania for an effective engagement with the Green Climate Fund</w:t>
                            </w:r>
                          </w:p>
                          <w:p w14:paraId="55554E5B" w14:textId="77777777" w:rsidR="003807C0" w:rsidRPr="00775798" w:rsidRDefault="003807C0" w:rsidP="009A2EFA">
                            <w:pPr>
                              <w:pStyle w:val="BodyTextIndent"/>
                              <w:suppressAutoHyphens/>
                              <w:ind w:left="0" w:right="11"/>
                              <w:rPr>
                                <w:b/>
                                <w:color w:val="009DE0"/>
                                <w:sz w:val="44"/>
                                <w:szCs w:val="44"/>
                                <w:lang w:val="en-US" w:eastAsia="fr-FR"/>
                              </w:rPr>
                            </w:pPr>
                          </w:p>
                          <w:p w14:paraId="44ABE122" w14:textId="2F4180FD" w:rsidR="003807C0" w:rsidRPr="00775798" w:rsidRDefault="003807C0" w:rsidP="00CC7B7D">
                            <w:pPr>
                              <w:pStyle w:val="BodyTextIndent"/>
                              <w:suppressAutoHyphens/>
                              <w:ind w:left="0" w:right="11"/>
                              <w:rPr>
                                <w:b/>
                                <w:color w:val="009DE0"/>
                                <w:sz w:val="44"/>
                                <w:szCs w:val="44"/>
                                <w:lang w:val="en-US" w:eastAsia="fr-FR"/>
                              </w:rPr>
                            </w:pPr>
                            <w:r>
                              <w:rPr>
                                <w:b/>
                                <w:color w:val="009DE0"/>
                                <w:sz w:val="44"/>
                                <w:szCs w:val="44"/>
                                <w:lang w:val="en-US" w:eastAsia="fr-FR"/>
                              </w:rPr>
                              <w:t>Economic Instruments</w:t>
                            </w:r>
                            <w:r w:rsidRPr="00775798">
                              <w:rPr>
                                <w:b/>
                                <w:color w:val="009DE0"/>
                                <w:sz w:val="44"/>
                                <w:szCs w:val="44"/>
                                <w:lang w:val="en-US" w:eastAsia="fr-FR"/>
                              </w:rPr>
                              <w:t xml:space="preserve"> </w:t>
                            </w:r>
                            <w:r>
                              <w:rPr>
                                <w:b/>
                                <w:color w:val="009DE0"/>
                                <w:sz w:val="44"/>
                                <w:szCs w:val="44"/>
                                <w:lang w:val="en-US" w:eastAsia="fr-FR"/>
                              </w:rPr>
                              <w:t>to promote sustainable use of land in Albania</w:t>
                            </w:r>
                          </w:p>
                          <w:p w14:paraId="7881909D" w14:textId="77777777" w:rsidR="003807C0" w:rsidRPr="00E23915" w:rsidRDefault="003807C0" w:rsidP="009A2EFA">
                            <w:pPr>
                              <w:pStyle w:val="Title1"/>
                              <w:tabs>
                                <w:tab w:val="clear" w:pos="1202"/>
                              </w:tabs>
                              <w:jc w:val="left"/>
                              <w:rPr>
                                <w:rFonts w:ascii="Helvetica" w:hAnsi="Helvetica"/>
                                <w:b w:val="0"/>
                                <w:i/>
                                <w:color w:val="244061" w:themeColor="accent1" w:themeShade="80"/>
                                <w:sz w:val="36"/>
                                <w:szCs w:val="36"/>
                                <w:lang w:val="en-US" w:eastAsia="fr-FR"/>
                              </w:rPr>
                            </w:pPr>
                          </w:p>
                          <w:p w14:paraId="1D95DE95" w14:textId="77777777" w:rsidR="003807C0" w:rsidRPr="00E23915" w:rsidRDefault="003807C0" w:rsidP="009A2EFA">
                            <w:pPr>
                              <w:pStyle w:val="Title1"/>
                              <w:tabs>
                                <w:tab w:val="clear" w:pos="1202"/>
                              </w:tabs>
                              <w:jc w:val="left"/>
                              <w:rPr>
                                <w:rFonts w:ascii="Helvetica" w:hAnsi="Helvetica"/>
                                <w:b w:val="0"/>
                                <w:i/>
                                <w:color w:val="244061" w:themeColor="accent1" w:themeShade="80"/>
                                <w:sz w:val="36"/>
                                <w:szCs w:val="36"/>
                                <w:lang w:val="en-US" w:eastAsia="fr-FR"/>
                              </w:rPr>
                            </w:pPr>
                          </w:p>
                          <w:p w14:paraId="1988C43C" w14:textId="77777777" w:rsidR="003807C0" w:rsidRPr="00E23915" w:rsidRDefault="003807C0" w:rsidP="009A2EFA">
                            <w:pPr>
                              <w:rPr>
                                <w:rFonts w:ascii="Helvetica" w:hAnsi="Helvetica"/>
                                <w:i/>
                                <w:color w:val="244061" w:themeColor="accent1" w:themeShade="80"/>
                                <w:sz w:val="6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68E372" id="_x0000_t202" coordsize="21600,21600" o:spt="202" path="m,l,21600r21600,l21600,xe">
                <v:stroke joinstyle="miter"/>
                <v:path gradientshapeok="t" o:connecttype="rect"/>
              </v:shapetype>
              <v:shape id="Text Box 28" o:spid="_x0000_s1026" type="#_x0000_t202" style="position:absolute;margin-left:-4.45pt;margin-top:165.85pt;width:438.75pt;height:35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5h0QAIAADgEAAAOAAAAZHJzL2Uyb0RvYy54bWysU9tu2zAMfR+wfxD07vgyO4mNOEWbNMOA&#10;7gK0+wBFlmNjtqhJSuxu2L+PkpMu296GvQgURR6S51Crm7HvyElo04IsaTyLKBGSQ9XKQ0k/P+2C&#10;JSXGMlmxDqQo6bMw9Gb9+tVqUIVIoIGuEpogiDTFoEraWKuKMDS8ET0zM1BC4mMNumcWr/oQVpoN&#10;iN53YRJF83AAXSkNXBiD3u30SNcev64Ftx/r2ghLupJib9af2p97d4brFSsOmqmm5ec22D900bNW&#10;YtEXqC2zjBx1+xdU33INBmo749CHUNctF34GnCaO/pjmsWFK+FmQHKNeaDL/D5Z/OH3SpK1KmqBS&#10;kvWo0ZMYLbmDkaAL+RmUKTDsUWGgHdGPOvtZjXoA/sUQCZuGyYO41RqGRrAK+4tdZniVOuEYB7If&#10;3kOFddjRggcaa9078pAOguio0/OLNq4Xjs4sWyRxklHC8S3NomSxzHwNVlzSlTb2rYCeOKOkGsX3&#10;8Oz0YKxrhxWXEFdNwq7tOr8AnfzNgYGTB4tjqntzbXg9v+dRfr+8X6ZBmszvgzSqquB2t0mD+S5e&#10;ZNs3281mG/+Y9uoqKU7S6C7Jg918uQjSOs2CfBEtgyjO7/J5lObpdueTsPSlqGfPETZRZ8f9eFZj&#10;D9Uz8qhhWmf8fmg0oL9RMuAql9R8PTItKOneSdTC7f3F0BdjfzGY5JhaUkvJZG7s9D+OSreHBpEn&#10;tSXcol5165l0wk5dnFXG9fQEn7+S2//ru4/69eHXPwEAAP//AwBQSwMEFAAGAAgAAAAhAB+r6vHg&#10;AAAACwEAAA8AAABkcnMvZG93bnJldi54bWxMj8FOwzAQRO9I/IO1SNxauxQFN8SpKgQnJEQaDhyd&#10;eJtYjdchdtvw95gTHFfzNPO22M5uYGecgvWkYLUUwJBabyx1Cj7ql4UEFqImowdPqOAbA2zL66tC&#10;58ZfqMLzPnYslVDItYI+xjHnPLQ9Oh2WfkRK2cFPTsd0Th03k76kcjfwOyEy7rSltNDrEZ96bI/7&#10;k1Ow+6Tq2X69Ne/VobJ1vRH0mh2Vur2Zd4/AIs7xD4Zf/aQOZXJq/IlMYIOChdwkUsF6vXoAlgCZ&#10;yQxYk0hxLyTwsuD/fyh/AAAA//8DAFBLAQItABQABgAIAAAAIQC2gziS/gAAAOEBAAATAAAAAAAA&#10;AAAAAAAAAAAAAABbQ29udGVudF9UeXBlc10ueG1sUEsBAi0AFAAGAAgAAAAhADj9If/WAAAAlAEA&#10;AAsAAAAAAAAAAAAAAAAALwEAAF9yZWxzLy5yZWxzUEsBAi0AFAAGAAgAAAAhAF+LmHRAAgAAOAQA&#10;AA4AAAAAAAAAAAAAAAAALgIAAGRycy9lMm9Eb2MueG1sUEsBAi0AFAAGAAgAAAAhAB+r6vHgAAAA&#10;CwEAAA8AAAAAAAAAAAAAAAAAmgQAAGRycy9kb3ducmV2LnhtbFBLBQYAAAAABAAEAPMAAACnBQAA&#10;AAA=&#10;" filled="f" stroked="f">
                <v:textbox inset="0,0,0,0">
                  <w:txbxContent>
                    <w:p w14:paraId="19EDDD73" w14:textId="456C78A7" w:rsidR="003807C0" w:rsidRPr="003807C0" w:rsidRDefault="003807C0" w:rsidP="003807C0">
                      <w:pPr>
                        <w:pStyle w:val="BodyTextIndent"/>
                        <w:suppressAutoHyphens/>
                        <w:ind w:left="0" w:right="11"/>
                        <w:rPr>
                          <w:b/>
                          <w:color w:val="009DE0"/>
                          <w:sz w:val="44"/>
                          <w:szCs w:val="44"/>
                          <w:lang w:val="en-US" w:eastAsia="fr-FR"/>
                        </w:rPr>
                      </w:pPr>
                      <w:r w:rsidRPr="00775798">
                        <w:rPr>
                          <w:b/>
                          <w:color w:val="009DE0"/>
                          <w:sz w:val="44"/>
                          <w:szCs w:val="44"/>
                          <w:lang w:val="en-US" w:eastAsia="fr-FR"/>
                        </w:rPr>
                        <w:t xml:space="preserve">PROJECT: </w:t>
                      </w:r>
                      <w:r w:rsidRPr="003807C0">
                        <w:rPr>
                          <w:b/>
                          <w:bCs/>
                          <w:i/>
                          <w:iCs/>
                          <w:color w:val="009DE0"/>
                          <w:sz w:val="44"/>
                          <w:szCs w:val="44"/>
                          <w:lang w:eastAsia="fr-FR"/>
                        </w:rPr>
                        <w:t>Developing the capacities of Albania for an effective engagement with the Green Climate Fund</w:t>
                      </w:r>
                    </w:p>
                    <w:p w14:paraId="55554E5B" w14:textId="77777777" w:rsidR="003807C0" w:rsidRPr="00775798" w:rsidRDefault="003807C0" w:rsidP="009A2EFA">
                      <w:pPr>
                        <w:pStyle w:val="BodyTextIndent"/>
                        <w:suppressAutoHyphens/>
                        <w:ind w:left="0" w:right="11"/>
                        <w:rPr>
                          <w:b/>
                          <w:color w:val="009DE0"/>
                          <w:sz w:val="44"/>
                          <w:szCs w:val="44"/>
                          <w:lang w:val="en-US" w:eastAsia="fr-FR"/>
                        </w:rPr>
                      </w:pPr>
                    </w:p>
                    <w:p w14:paraId="44ABE122" w14:textId="2F4180FD" w:rsidR="003807C0" w:rsidRPr="00775798" w:rsidRDefault="003807C0" w:rsidP="00CC7B7D">
                      <w:pPr>
                        <w:pStyle w:val="BodyTextIndent"/>
                        <w:suppressAutoHyphens/>
                        <w:ind w:left="0" w:right="11"/>
                        <w:rPr>
                          <w:b/>
                          <w:color w:val="009DE0"/>
                          <w:sz w:val="44"/>
                          <w:szCs w:val="44"/>
                          <w:lang w:val="en-US" w:eastAsia="fr-FR"/>
                        </w:rPr>
                      </w:pPr>
                      <w:r>
                        <w:rPr>
                          <w:b/>
                          <w:color w:val="009DE0"/>
                          <w:sz w:val="44"/>
                          <w:szCs w:val="44"/>
                          <w:lang w:val="en-US" w:eastAsia="fr-FR"/>
                        </w:rPr>
                        <w:t>Economic Instruments</w:t>
                      </w:r>
                      <w:r w:rsidRPr="00775798">
                        <w:rPr>
                          <w:b/>
                          <w:color w:val="009DE0"/>
                          <w:sz w:val="44"/>
                          <w:szCs w:val="44"/>
                          <w:lang w:val="en-US" w:eastAsia="fr-FR"/>
                        </w:rPr>
                        <w:t xml:space="preserve"> </w:t>
                      </w:r>
                      <w:r>
                        <w:rPr>
                          <w:b/>
                          <w:color w:val="009DE0"/>
                          <w:sz w:val="44"/>
                          <w:szCs w:val="44"/>
                          <w:lang w:val="en-US" w:eastAsia="fr-FR"/>
                        </w:rPr>
                        <w:t>to promote sustainable use of land in Albania</w:t>
                      </w:r>
                    </w:p>
                    <w:p w14:paraId="7881909D" w14:textId="77777777" w:rsidR="003807C0" w:rsidRPr="00E23915" w:rsidRDefault="003807C0" w:rsidP="009A2EFA">
                      <w:pPr>
                        <w:pStyle w:val="Title1"/>
                        <w:tabs>
                          <w:tab w:val="clear" w:pos="1202"/>
                        </w:tabs>
                        <w:jc w:val="left"/>
                        <w:rPr>
                          <w:rFonts w:ascii="Helvetica" w:hAnsi="Helvetica"/>
                          <w:b w:val="0"/>
                          <w:i/>
                          <w:color w:val="244061" w:themeColor="accent1" w:themeShade="80"/>
                          <w:sz w:val="36"/>
                          <w:szCs w:val="36"/>
                          <w:lang w:val="en-US" w:eastAsia="fr-FR"/>
                        </w:rPr>
                      </w:pPr>
                    </w:p>
                    <w:p w14:paraId="1D95DE95" w14:textId="77777777" w:rsidR="003807C0" w:rsidRPr="00E23915" w:rsidRDefault="003807C0" w:rsidP="009A2EFA">
                      <w:pPr>
                        <w:pStyle w:val="Title1"/>
                        <w:tabs>
                          <w:tab w:val="clear" w:pos="1202"/>
                        </w:tabs>
                        <w:jc w:val="left"/>
                        <w:rPr>
                          <w:rFonts w:ascii="Helvetica" w:hAnsi="Helvetica"/>
                          <w:b w:val="0"/>
                          <w:i/>
                          <w:color w:val="244061" w:themeColor="accent1" w:themeShade="80"/>
                          <w:sz w:val="36"/>
                          <w:szCs w:val="36"/>
                          <w:lang w:val="en-US" w:eastAsia="fr-FR"/>
                        </w:rPr>
                      </w:pPr>
                    </w:p>
                    <w:p w14:paraId="1988C43C" w14:textId="77777777" w:rsidR="003807C0" w:rsidRPr="00E23915" w:rsidRDefault="003807C0" w:rsidP="009A2EFA">
                      <w:pPr>
                        <w:rPr>
                          <w:rFonts w:ascii="Helvetica" w:hAnsi="Helvetica"/>
                          <w:i/>
                          <w:color w:val="244061" w:themeColor="accent1" w:themeShade="80"/>
                          <w:sz w:val="60"/>
                        </w:rPr>
                      </w:pPr>
                    </w:p>
                  </w:txbxContent>
                </v:textbox>
              </v:shape>
            </w:pict>
          </mc:Fallback>
        </mc:AlternateContent>
      </w:r>
    </w:p>
    <w:p w14:paraId="1C272F09" w14:textId="77777777" w:rsidR="00E07E37" w:rsidRPr="003807C0" w:rsidRDefault="00E07E37" w:rsidP="00ED4857">
      <w:pPr>
        <w:pStyle w:val="Normal-RevisionData"/>
        <w:suppressAutoHyphens/>
        <w:spacing w:line="20" w:lineRule="exact"/>
        <w:rPr>
          <w:sz w:val="28"/>
          <w:szCs w:val="2"/>
          <w:lang w:val="en-US"/>
        </w:rPr>
        <w:sectPr w:rsidR="00E07E37" w:rsidRPr="003807C0" w:rsidSect="000B09A2">
          <w:headerReference w:type="even" r:id="rId8"/>
          <w:footerReference w:type="even" r:id="rId9"/>
          <w:footerReference w:type="default" r:id="rId10"/>
          <w:headerReference w:type="first" r:id="rId11"/>
          <w:footerReference w:type="first" r:id="rId12"/>
          <w:pgSz w:w="11906" w:h="16838" w:code="9"/>
          <w:pgMar w:top="1702" w:right="1191" w:bottom="0" w:left="1814" w:header="357" w:footer="454" w:gutter="0"/>
          <w:pgNumType w:start="1"/>
          <w:cols w:space="708"/>
          <w:docGrid w:linePitch="360"/>
        </w:sectPr>
      </w:pPr>
    </w:p>
    <w:p w14:paraId="26442392" w14:textId="77777777" w:rsidR="004B0D4A" w:rsidRPr="003807C0" w:rsidRDefault="004B0D4A" w:rsidP="00ED4857">
      <w:pPr>
        <w:pStyle w:val="Normal-RevisionData"/>
        <w:suppressAutoHyphens/>
        <w:spacing w:line="20" w:lineRule="exact"/>
        <w:rPr>
          <w:sz w:val="28"/>
          <w:szCs w:val="2"/>
          <w:lang w:val="en-US"/>
        </w:rPr>
      </w:pPr>
    </w:p>
    <w:p w14:paraId="1F154D77" w14:textId="77777777" w:rsidR="004B0D4A" w:rsidRPr="003807C0" w:rsidRDefault="004B0D4A" w:rsidP="00ED4857">
      <w:pPr>
        <w:pStyle w:val="Normal-RevisionData"/>
        <w:suppressAutoHyphens/>
        <w:spacing w:line="20" w:lineRule="exact"/>
        <w:rPr>
          <w:sz w:val="28"/>
          <w:szCs w:val="2"/>
          <w:lang w:val="en-US"/>
        </w:rPr>
      </w:pPr>
    </w:p>
    <w:p w14:paraId="0F499544" w14:textId="77777777" w:rsidR="004B0D4A" w:rsidRPr="003807C0" w:rsidRDefault="004B0D4A" w:rsidP="00ED4857">
      <w:pPr>
        <w:pStyle w:val="Normal-RevisionData"/>
        <w:suppressAutoHyphens/>
        <w:spacing w:line="20" w:lineRule="exact"/>
        <w:rPr>
          <w:sz w:val="28"/>
          <w:szCs w:val="2"/>
          <w:lang w:val="en-US"/>
        </w:rPr>
      </w:pPr>
    </w:p>
    <w:p w14:paraId="14F00CAD" w14:textId="77777777" w:rsidR="004B0D4A" w:rsidRPr="003807C0" w:rsidRDefault="004B0D4A" w:rsidP="00ED4857">
      <w:pPr>
        <w:pStyle w:val="Normal-RevisionData"/>
        <w:suppressAutoHyphens/>
        <w:spacing w:line="20" w:lineRule="exact"/>
        <w:rPr>
          <w:sz w:val="28"/>
          <w:szCs w:val="2"/>
          <w:lang w:val="en-US"/>
        </w:rPr>
      </w:pPr>
    </w:p>
    <w:p w14:paraId="5822FA73" w14:textId="77777777" w:rsidR="004B0D4A" w:rsidRPr="003807C0" w:rsidRDefault="004B0D4A" w:rsidP="00ED4857">
      <w:pPr>
        <w:pStyle w:val="Normal-RevisionData"/>
        <w:suppressAutoHyphens/>
        <w:spacing w:line="20" w:lineRule="exact"/>
        <w:rPr>
          <w:sz w:val="28"/>
          <w:szCs w:val="2"/>
          <w:lang w:val="en-US"/>
        </w:rPr>
      </w:pPr>
    </w:p>
    <w:p w14:paraId="50EEF10E" w14:textId="77777777" w:rsidR="004B0D4A" w:rsidRPr="003807C0" w:rsidRDefault="004B0D4A" w:rsidP="00ED4857">
      <w:pPr>
        <w:pStyle w:val="Normal-RevisionData"/>
        <w:suppressAutoHyphens/>
        <w:spacing w:line="20" w:lineRule="exact"/>
        <w:rPr>
          <w:sz w:val="28"/>
          <w:szCs w:val="2"/>
          <w:lang w:val="en-US"/>
        </w:rPr>
      </w:pPr>
    </w:p>
    <w:p w14:paraId="79A299C6" w14:textId="77777777" w:rsidR="004B0D4A" w:rsidRPr="003807C0" w:rsidRDefault="004B0D4A" w:rsidP="00ED4857">
      <w:pPr>
        <w:pStyle w:val="Normal-RevisionData"/>
        <w:suppressAutoHyphens/>
        <w:spacing w:line="20" w:lineRule="exact"/>
        <w:rPr>
          <w:sz w:val="28"/>
          <w:szCs w:val="2"/>
          <w:lang w:val="en-US"/>
        </w:rPr>
      </w:pPr>
    </w:p>
    <w:p w14:paraId="6DF22C26" w14:textId="77777777" w:rsidR="004B0D4A" w:rsidRPr="003807C0" w:rsidRDefault="004B0D4A" w:rsidP="00ED4857">
      <w:pPr>
        <w:pStyle w:val="Normal-RevisionData"/>
        <w:suppressAutoHyphens/>
        <w:spacing w:line="20" w:lineRule="exact"/>
        <w:rPr>
          <w:sz w:val="28"/>
          <w:szCs w:val="2"/>
          <w:lang w:val="en-US"/>
        </w:rPr>
      </w:pPr>
    </w:p>
    <w:p w14:paraId="7E94AB4E" w14:textId="77777777" w:rsidR="004B0D4A" w:rsidRPr="003807C0" w:rsidRDefault="004B0D4A" w:rsidP="00ED4857">
      <w:pPr>
        <w:pStyle w:val="Normal-RevisionData"/>
        <w:suppressAutoHyphens/>
        <w:spacing w:line="20" w:lineRule="exact"/>
        <w:rPr>
          <w:sz w:val="28"/>
          <w:szCs w:val="2"/>
          <w:lang w:val="en-US"/>
        </w:rPr>
      </w:pPr>
    </w:p>
    <w:p w14:paraId="287CD921" w14:textId="77777777" w:rsidR="004B0D4A" w:rsidRPr="003807C0" w:rsidRDefault="004B0D4A" w:rsidP="00ED4857">
      <w:pPr>
        <w:pStyle w:val="Normal-RevisionData"/>
        <w:suppressAutoHyphens/>
        <w:spacing w:line="20" w:lineRule="exact"/>
        <w:rPr>
          <w:sz w:val="28"/>
          <w:szCs w:val="2"/>
          <w:lang w:val="en-US"/>
        </w:rPr>
      </w:pPr>
    </w:p>
    <w:p w14:paraId="58A2A253" w14:textId="77777777" w:rsidR="004B0D4A" w:rsidRPr="003807C0" w:rsidRDefault="004B0D4A" w:rsidP="00ED4857">
      <w:pPr>
        <w:pStyle w:val="Normal-RevisionData"/>
        <w:suppressAutoHyphens/>
        <w:spacing w:line="20" w:lineRule="exact"/>
        <w:rPr>
          <w:sz w:val="28"/>
          <w:szCs w:val="2"/>
          <w:lang w:val="en-US"/>
        </w:rPr>
      </w:pPr>
    </w:p>
    <w:p w14:paraId="723A3419" w14:textId="77777777" w:rsidR="004B0D4A" w:rsidRPr="003807C0" w:rsidRDefault="004B0D4A" w:rsidP="00ED4857">
      <w:pPr>
        <w:pStyle w:val="Normal-RevisionData"/>
        <w:suppressAutoHyphens/>
        <w:spacing w:line="20" w:lineRule="exact"/>
        <w:rPr>
          <w:sz w:val="28"/>
          <w:szCs w:val="2"/>
          <w:lang w:val="en-US"/>
        </w:rPr>
      </w:pPr>
    </w:p>
    <w:p w14:paraId="3DED9D24" w14:textId="77777777" w:rsidR="004B0D4A" w:rsidRPr="003807C0" w:rsidRDefault="004B0D4A" w:rsidP="00ED4857">
      <w:pPr>
        <w:pStyle w:val="Normal-RevisionData"/>
        <w:suppressAutoHyphens/>
        <w:spacing w:line="20" w:lineRule="exact"/>
        <w:rPr>
          <w:sz w:val="28"/>
          <w:szCs w:val="2"/>
          <w:lang w:val="en-US"/>
        </w:rPr>
      </w:pPr>
    </w:p>
    <w:p w14:paraId="5FB243DF" w14:textId="77777777" w:rsidR="004B0D4A" w:rsidRPr="003807C0" w:rsidRDefault="004B0D4A" w:rsidP="00ED4857">
      <w:pPr>
        <w:pStyle w:val="Normal-RevisionData"/>
        <w:suppressAutoHyphens/>
        <w:spacing w:line="20" w:lineRule="exact"/>
        <w:rPr>
          <w:sz w:val="28"/>
          <w:szCs w:val="2"/>
          <w:lang w:val="en-US"/>
        </w:rPr>
      </w:pPr>
    </w:p>
    <w:p w14:paraId="54E29B07" w14:textId="77777777" w:rsidR="004B0D4A" w:rsidRPr="003807C0" w:rsidRDefault="004B0D4A" w:rsidP="00ED4857">
      <w:pPr>
        <w:pStyle w:val="Normal-RevisionData"/>
        <w:suppressAutoHyphens/>
        <w:spacing w:line="20" w:lineRule="exact"/>
        <w:rPr>
          <w:sz w:val="28"/>
          <w:szCs w:val="2"/>
          <w:lang w:val="en-US"/>
        </w:rPr>
      </w:pPr>
    </w:p>
    <w:p w14:paraId="14622D4B" w14:textId="77777777" w:rsidR="004B0D4A" w:rsidRPr="003807C0" w:rsidRDefault="004B0D4A" w:rsidP="00ED4857">
      <w:pPr>
        <w:pStyle w:val="Normal-RevisionData"/>
        <w:suppressAutoHyphens/>
        <w:spacing w:line="20" w:lineRule="exact"/>
        <w:rPr>
          <w:sz w:val="28"/>
          <w:szCs w:val="2"/>
          <w:lang w:val="en-US"/>
        </w:rPr>
      </w:pPr>
    </w:p>
    <w:p w14:paraId="1570503E" w14:textId="77777777" w:rsidR="004B0D4A" w:rsidRPr="003807C0" w:rsidRDefault="004B0D4A" w:rsidP="00ED4857">
      <w:pPr>
        <w:pStyle w:val="Normal-RevisionData"/>
        <w:suppressAutoHyphens/>
        <w:spacing w:line="20" w:lineRule="exact"/>
        <w:rPr>
          <w:sz w:val="28"/>
          <w:szCs w:val="2"/>
          <w:lang w:val="en-US"/>
        </w:rPr>
      </w:pPr>
    </w:p>
    <w:p w14:paraId="10C324A1" w14:textId="77777777" w:rsidR="004B0D4A" w:rsidRPr="003807C0" w:rsidRDefault="004B0D4A" w:rsidP="00ED4857">
      <w:pPr>
        <w:pStyle w:val="Normal-RevisionData"/>
        <w:suppressAutoHyphens/>
        <w:spacing w:line="20" w:lineRule="exact"/>
        <w:rPr>
          <w:sz w:val="28"/>
          <w:szCs w:val="2"/>
          <w:lang w:val="en-US"/>
        </w:rPr>
      </w:pPr>
    </w:p>
    <w:p w14:paraId="2961009E" w14:textId="77777777" w:rsidR="004B0D4A" w:rsidRPr="003807C0" w:rsidRDefault="004B0D4A" w:rsidP="00ED4857">
      <w:pPr>
        <w:pStyle w:val="Normal-RevisionData"/>
        <w:suppressAutoHyphens/>
        <w:spacing w:line="20" w:lineRule="exact"/>
        <w:rPr>
          <w:sz w:val="28"/>
          <w:szCs w:val="2"/>
          <w:lang w:val="en-US"/>
        </w:rPr>
      </w:pPr>
    </w:p>
    <w:p w14:paraId="096175DC" w14:textId="77777777" w:rsidR="004B0D4A" w:rsidRPr="003807C0" w:rsidRDefault="004B0D4A" w:rsidP="00ED4857">
      <w:pPr>
        <w:pStyle w:val="Normal-RevisionData"/>
        <w:suppressAutoHyphens/>
        <w:spacing w:line="20" w:lineRule="exact"/>
        <w:rPr>
          <w:sz w:val="28"/>
          <w:szCs w:val="2"/>
          <w:lang w:val="en-US"/>
        </w:rPr>
      </w:pPr>
    </w:p>
    <w:p w14:paraId="7AF31ED5" w14:textId="77777777" w:rsidR="004B0D4A" w:rsidRPr="003807C0" w:rsidRDefault="004B0D4A" w:rsidP="00ED4857">
      <w:pPr>
        <w:pStyle w:val="Normal-RevisionData"/>
        <w:suppressAutoHyphens/>
        <w:spacing w:line="20" w:lineRule="exact"/>
        <w:rPr>
          <w:sz w:val="28"/>
          <w:szCs w:val="2"/>
          <w:lang w:val="en-US"/>
        </w:rPr>
      </w:pPr>
    </w:p>
    <w:p w14:paraId="5BF2CE22" w14:textId="77777777" w:rsidR="004B0D4A" w:rsidRPr="003807C0" w:rsidRDefault="004B0D4A" w:rsidP="00ED4857">
      <w:pPr>
        <w:pStyle w:val="Normal-RevisionData"/>
        <w:suppressAutoHyphens/>
        <w:spacing w:line="20" w:lineRule="exact"/>
        <w:rPr>
          <w:sz w:val="28"/>
          <w:szCs w:val="2"/>
          <w:lang w:val="en-US"/>
        </w:rPr>
      </w:pPr>
    </w:p>
    <w:p w14:paraId="0CDAD8D4" w14:textId="77777777" w:rsidR="004B0D4A" w:rsidRPr="003807C0" w:rsidRDefault="004B0D4A" w:rsidP="00ED4857">
      <w:pPr>
        <w:pStyle w:val="Normal-RevisionData"/>
        <w:suppressAutoHyphens/>
        <w:spacing w:line="20" w:lineRule="exact"/>
        <w:rPr>
          <w:sz w:val="28"/>
          <w:szCs w:val="2"/>
          <w:lang w:val="en-US"/>
        </w:rPr>
      </w:pPr>
    </w:p>
    <w:p w14:paraId="42BCF4C3" w14:textId="77777777" w:rsidR="004B0D4A" w:rsidRPr="003807C0" w:rsidRDefault="004B0D4A" w:rsidP="00ED4857">
      <w:pPr>
        <w:pStyle w:val="Normal-RevisionData"/>
        <w:suppressAutoHyphens/>
        <w:spacing w:line="20" w:lineRule="exact"/>
        <w:rPr>
          <w:sz w:val="28"/>
          <w:szCs w:val="2"/>
          <w:lang w:val="en-US"/>
        </w:rPr>
      </w:pPr>
    </w:p>
    <w:p w14:paraId="6606BC12" w14:textId="77777777" w:rsidR="004B0D4A" w:rsidRPr="003807C0" w:rsidRDefault="004B0D4A" w:rsidP="00ED4857">
      <w:pPr>
        <w:pStyle w:val="Normal-RevisionData"/>
        <w:suppressAutoHyphens/>
        <w:spacing w:line="20" w:lineRule="exact"/>
        <w:rPr>
          <w:sz w:val="28"/>
          <w:szCs w:val="2"/>
          <w:lang w:val="en-US"/>
        </w:rPr>
      </w:pPr>
    </w:p>
    <w:p w14:paraId="2B69F993" w14:textId="77777777" w:rsidR="004B0D4A" w:rsidRPr="003807C0" w:rsidRDefault="004B0D4A" w:rsidP="00ED4857">
      <w:pPr>
        <w:pStyle w:val="Normal-RevisionData"/>
        <w:suppressAutoHyphens/>
        <w:spacing w:line="20" w:lineRule="exact"/>
        <w:rPr>
          <w:sz w:val="28"/>
          <w:szCs w:val="2"/>
          <w:lang w:val="en-US"/>
        </w:rPr>
      </w:pPr>
    </w:p>
    <w:p w14:paraId="1B98399F" w14:textId="77777777" w:rsidR="004B0D4A" w:rsidRPr="003807C0" w:rsidRDefault="004B0D4A" w:rsidP="00ED4857">
      <w:pPr>
        <w:pStyle w:val="Normal-RevisionData"/>
        <w:suppressAutoHyphens/>
        <w:spacing w:line="20" w:lineRule="exact"/>
        <w:rPr>
          <w:sz w:val="28"/>
          <w:szCs w:val="2"/>
          <w:lang w:val="en-US"/>
        </w:rPr>
      </w:pPr>
    </w:p>
    <w:p w14:paraId="39E74B99" w14:textId="77777777" w:rsidR="004B0D4A" w:rsidRPr="003807C0" w:rsidRDefault="004B0D4A" w:rsidP="00ED4857">
      <w:pPr>
        <w:pStyle w:val="Normal-RevisionData"/>
        <w:suppressAutoHyphens/>
        <w:spacing w:line="20" w:lineRule="exact"/>
        <w:rPr>
          <w:sz w:val="28"/>
          <w:szCs w:val="2"/>
          <w:lang w:val="en-US"/>
        </w:rPr>
      </w:pPr>
    </w:p>
    <w:p w14:paraId="794C0751" w14:textId="77777777" w:rsidR="004B0D4A" w:rsidRPr="003807C0" w:rsidRDefault="004B0D4A" w:rsidP="00ED4857">
      <w:pPr>
        <w:pStyle w:val="Normal-RevisionData"/>
        <w:suppressAutoHyphens/>
        <w:spacing w:line="20" w:lineRule="exact"/>
        <w:rPr>
          <w:sz w:val="28"/>
          <w:szCs w:val="2"/>
          <w:lang w:val="en-US"/>
        </w:rPr>
      </w:pPr>
    </w:p>
    <w:p w14:paraId="74C1AD5A" w14:textId="77777777" w:rsidR="004B0D4A" w:rsidRPr="003807C0" w:rsidRDefault="004B0D4A" w:rsidP="00ED4857">
      <w:pPr>
        <w:pStyle w:val="Normal-RevisionData"/>
        <w:suppressAutoHyphens/>
        <w:spacing w:line="20" w:lineRule="exact"/>
        <w:rPr>
          <w:sz w:val="28"/>
          <w:szCs w:val="2"/>
          <w:lang w:val="en-US"/>
        </w:rPr>
      </w:pPr>
    </w:p>
    <w:p w14:paraId="45244A82" w14:textId="77777777" w:rsidR="004B0D4A" w:rsidRPr="003807C0" w:rsidRDefault="004B0D4A" w:rsidP="00ED4857">
      <w:pPr>
        <w:pStyle w:val="Normal-RevisionData"/>
        <w:suppressAutoHyphens/>
        <w:spacing w:line="20" w:lineRule="exact"/>
        <w:rPr>
          <w:sz w:val="28"/>
          <w:szCs w:val="2"/>
          <w:lang w:val="en-US"/>
        </w:rPr>
      </w:pPr>
    </w:p>
    <w:p w14:paraId="647C5819" w14:textId="61BFCF14" w:rsidR="009C5D7F" w:rsidRPr="003807C0" w:rsidRDefault="009C5D7F" w:rsidP="00ED4857">
      <w:pPr>
        <w:suppressAutoHyphens/>
        <w:rPr>
          <w:color w:val="FF0000"/>
          <w:lang w:val="en-US"/>
        </w:rPr>
      </w:pPr>
    </w:p>
    <w:tbl>
      <w:tblPr>
        <w:tblW w:w="8931" w:type="dxa"/>
        <w:tblLayout w:type="fixed"/>
        <w:tblCellMar>
          <w:left w:w="0" w:type="dxa"/>
          <w:right w:w="0" w:type="dxa"/>
        </w:tblCellMar>
        <w:tblLook w:val="01E0" w:firstRow="1" w:lastRow="1" w:firstColumn="1" w:lastColumn="1" w:noHBand="0" w:noVBand="0"/>
      </w:tblPr>
      <w:tblGrid>
        <w:gridCol w:w="8931"/>
      </w:tblGrid>
      <w:tr w:rsidR="00336863" w:rsidRPr="003807C0" w14:paraId="43D8E2F4" w14:textId="77777777" w:rsidTr="007F5CA6">
        <w:trPr>
          <w:trHeight w:hRule="exact" w:val="854"/>
        </w:trPr>
        <w:tc>
          <w:tcPr>
            <w:tcW w:w="8931" w:type="dxa"/>
            <w:shd w:val="clear" w:color="auto" w:fill="auto"/>
          </w:tcPr>
          <w:p w14:paraId="114CA169" w14:textId="77777777" w:rsidR="00336863" w:rsidRPr="003807C0" w:rsidRDefault="00336863" w:rsidP="007F5CA6">
            <w:pPr>
              <w:pStyle w:val="Normal-TOCHeading"/>
              <w:pageBreakBefore/>
              <w:suppressAutoHyphens/>
              <w:rPr>
                <w:lang w:val="en-US"/>
              </w:rPr>
            </w:pPr>
            <w:r w:rsidRPr="003807C0">
              <w:rPr>
                <w:lang w:val="en-US"/>
              </w:rPr>
              <w:lastRenderedPageBreak/>
              <w:br w:type="page"/>
            </w:r>
            <w:r w:rsidR="000B377D" w:rsidRPr="003807C0">
              <w:rPr>
                <w:lang w:val="en-US"/>
              </w:rPr>
              <w:t xml:space="preserve"> </w:t>
            </w:r>
            <w:bookmarkStart w:id="0" w:name="SD_LAN_Contents"/>
            <w:r w:rsidR="002B49BF" w:rsidRPr="003807C0">
              <w:rPr>
                <w:sz w:val="28"/>
                <w:lang w:val="en-US"/>
              </w:rPr>
              <w:t>Contents</w:t>
            </w:r>
            <w:bookmarkEnd w:id="0"/>
          </w:p>
        </w:tc>
      </w:tr>
    </w:tbl>
    <w:p w14:paraId="50F4535B" w14:textId="77777777" w:rsidR="00703D4F" w:rsidRPr="003807C0" w:rsidRDefault="00281EEA">
      <w:pPr>
        <w:pStyle w:val="TOC1"/>
        <w:rPr>
          <w:rFonts w:asciiTheme="minorHAnsi" w:eastAsiaTheme="minorEastAsia" w:hAnsiTheme="minorHAnsi" w:cstheme="minorBidi"/>
          <w:b w:val="0"/>
          <w:noProof/>
          <w:sz w:val="24"/>
          <w:szCs w:val="24"/>
          <w:lang w:val="en-US" w:eastAsia="ja-JP"/>
        </w:rPr>
      </w:pPr>
      <w:r w:rsidRPr="003807C0">
        <w:rPr>
          <w:lang w:val="en-US"/>
        </w:rPr>
        <w:fldChar w:fldCharType="begin"/>
      </w:r>
      <w:r w:rsidR="00CA7BDE" w:rsidRPr="003807C0">
        <w:rPr>
          <w:lang w:val="en-US"/>
        </w:rPr>
        <w:instrText xml:space="preserve"> TOC \o "1-5" \h \z</w:instrText>
      </w:r>
      <w:r w:rsidRPr="003807C0">
        <w:rPr>
          <w:lang w:val="en-US"/>
        </w:rPr>
        <w:fldChar w:fldCharType="separate"/>
      </w:r>
      <w:r w:rsidR="00703D4F" w:rsidRPr="003807C0">
        <w:rPr>
          <w:noProof/>
          <w:lang w:val="en-US"/>
        </w:rPr>
        <w:t>List of acronyms</w:t>
      </w:r>
      <w:r w:rsidR="00703D4F" w:rsidRPr="003807C0">
        <w:rPr>
          <w:noProof/>
          <w:lang w:val="en-US"/>
        </w:rPr>
        <w:tab/>
      </w:r>
      <w:r w:rsidR="00703D4F" w:rsidRPr="003807C0">
        <w:rPr>
          <w:noProof/>
          <w:lang w:val="en-US"/>
        </w:rPr>
        <w:fldChar w:fldCharType="begin"/>
      </w:r>
      <w:r w:rsidR="00703D4F" w:rsidRPr="003807C0">
        <w:rPr>
          <w:noProof/>
          <w:lang w:val="en-US"/>
        </w:rPr>
        <w:instrText xml:space="preserve"> PAGEREF _Toc443246266 \h </w:instrText>
      </w:r>
      <w:r w:rsidR="00703D4F" w:rsidRPr="003807C0">
        <w:rPr>
          <w:noProof/>
          <w:lang w:val="en-US"/>
        </w:rPr>
      </w:r>
      <w:r w:rsidR="00703D4F" w:rsidRPr="003807C0">
        <w:rPr>
          <w:noProof/>
          <w:lang w:val="en-US"/>
        </w:rPr>
        <w:fldChar w:fldCharType="separate"/>
      </w:r>
      <w:r w:rsidR="00FD6B66" w:rsidRPr="003807C0">
        <w:rPr>
          <w:noProof/>
          <w:lang w:val="en-US"/>
        </w:rPr>
        <w:t>3</w:t>
      </w:r>
      <w:r w:rsidR="00703D4F" w:rsidRPr="003807C0">
        <w:rPr>
          <w:noProof/>
          <w:lang w:val="en-US"/>
        </w:rPr>
        <w:fldChar w:fldCharType="end"/>
      </w:r>
    </w:p>
    <w:p w14:paraId="482EB8F4" w14:textId="77777777" w:rsidR="00703D4F" w:rsidRPr="003807C0" w:rsidRDefault="00703D4F">
      <w:pPr>
        <w:pStyle w:val="TOC1"/>
        <w:rPr>
          <w:rFonts w:asciiTheme="minorHAnsi" w:eastAsiaTheme="minorEastAsia" w:hAnsiTheme="minorHAnsi" w:cstheme="minorBidi"/>
          <w:b w:val="0"/>
          <w:noProof/>
          <w:sz w:val="24"/>
          <w:szCs w:val="24"/>
          <w:lang w:val="en-US" w:eastAsia="ja-JP"/>
        </w:rPr>
      </w:pPr>
      <w:r w:rsidRPr="003807C0">
        <w:rPr>
          <w:noProof/>
          <w:lang w:val="en-US"/>
        </w:rPr>
        <w:t>PROJECT SYNOPSIS</w:t>
      </w:r>
      <w:r w:rsidRPr="003807C0">
        <w:rPr>
          <w:noProof/>
          <w:lang w:val="en-US"/>
        </w:rPr>
        <w:tab/>
      </w:r>
      <w:r w:rsidRPr="003807C0">
        <w:rPr>
          <w:noProof/>
          <w:lang w:val="en-US"/>
        </w:rPr>
        <w:fldChar w:fldCharType="begin"/>
      </w:r>
      <w:r w:rsidRPr="003807C0">
        <w:rPr>
          <w:noProof/>
          <w:lang w:val="en-US"/>
        </w:rPr>
        <w:instrText xml:space="preserve"> PAGEREF _Toc443246267 \h </w:instrText>
      </w:r>
      <w:r w:rsidRPr="003807C0">
        <w:rPr>
          <w:noProof/>
          <w:lang w:val="en-US"/>
        </w:rPr>
      </w:r>
      <w:r w:rsidRPr="003807C0">
        <w:rPr>
          <w:noProof/>
          <w:lang w:val="en-US"/>
        </w:rPr>
        <w:fldChar w:fldCharType="separate"/>
      </w:r>
      <w:r w:rsidR="00FD6B66" w:rsidRPr="003807C0">
        <w:rPr>
          <w:noProof/>
          <w:lang w:val="en-US"/>
        </w:rPr>
        <w:t>4</w:t>
      </w:r>
      <w:r w:rsidRPr="003807C0">
        <w:rPr>
          <w:noProof/>
          <w:lang w:val="en-US"/>
        </w:rPr>
        <w:fldChar w:fldCharType="end"/>
      </w:r>
    </w:p>
    <w:p w14:paraId="437A3BE3" w14:textId="77777777" w:rsidR="00703D4F" w:rsidRPr="003807C0" w:rsidRDefault="00703D4F">
      <w:pPr>
        <w:pStyle w:val="TOC1"/>
        <w:rPr>
          <w:rFonts w:asciiTheme="minorHAnsi" w:eastAsiaTheme="minorEastAsia" w:hAnsiTheme="minorHAnsi" w:cstheme="minorBidi"/>
          <w:b w:val="0"/>
          <w:noProof/>
          <w:sz w:val="24"/>
          <w:szCs w:val="24"/>
          <w:lang w:val="en-US" w:eastAsia="ja-JP"/>
        </w:rPr>
      </w:pPr>
      <w:r w:rsidRPr="003807C0">
        <w:rPr>
          <w:noProof/>
          <w:lang w:val="en-US"/>
        </w:rPr>
        <w:t>1. BACKGROUND</w:t>
      </w:r>
      <w:r w:rsidRPr="003807C0">
        <w:rPr>
          <w:noProof/>
          <w:lang w:val="en-US"/>
        </w:rPr>
        <w:tab/>
      </w:r>
      <w:r w:rsidRPr="003807C0">
        <w:rPr>
          <w:noProof/>
          <w:lang w:val="en-US"/>
        </w:rPr>
        <w:fldChar w:fldCharType="begin"/>
      </w:r>
      <w:r w:rsidRPr="003807C0">
        <w:rPr>
          <w:noProof/>
          <w:lang w:val="en-US"/>
        </w:rPr>
        <w:instrText xml:space="preserve"> PAGEREF _Toc443246268 \h </w:instrText>
      </w:r>
      <w:r w:rsidRPr="003807C0">
        <w:rPr>
          <w:noProof/>
          <w:lang w:val="en-US"/>
        </w:rPr>
      </w:r>
      <w:r w:rsidRPr="003807C0">
        <w:rPr>
          <w:noProof/>
          <w:lang w:val="en-US"/>
        </w:rPr>
        <w:fldChar w:fldCharType="separate"/>
      </w:r>
      <w:r w:rsidR="00FD6B66" w:rsidRPr="003807C0">
        <w:rPr>
          <w:noProof/>
          <w:lang w:val="en-US"/>
        </w:rPr>
        <w:t>1</w:t>
      </w:r>
      <w:r w:rsidRPr="003807C0">
        <w:rPr>
          <w:noProof/>
          <w:lang w:val="en-US"/>
        </w:rPr>
        <w:fldChar w:fldCharType="end"/>
      </w:r>
    </w:p>
    <w:p w14:paraId="435845BC" w14:textId="77777777" w:rsidR="00703D4F" w:rsidRPr="003807C0" w:rsidRDefault="00703D4F">
      <w:pPr>
        <w:pStyle w:val="TOC2"/>
        <w:rPr>
          <w:rFonts w:asciiTheme="minorHAnsi" w:eastAsiaTheme="minorEastAsia" w:hAnsiTheme="minorHAnsi" w:cstheme="minorBidi"/>
          <w:noProof/>
          <w:sz w:val="24"/>
          <w:szCs w:val="24"/>
          <w:lang w:val="en-US" w:eastAsia="ja-JP"/>
        </w:rPr>
      </w:pPr>
      <w:r w:rsidRPr="003807C0">
        <w:rPr>
          <w:noProof/>
          <w:lang w:val="en-US"/>
        </w:rPr>
        <w:t>1.1 Introduction</w:t>
      </w:r>
      <w:r w:rsidRPr="003807C0">
        <w:rPr>
          <w:noProof/>
          <w:lang w:val="en-US"/>
        </w:rPr>
        <w:tab/>
      </w:r>
      <w:r w:rsidRPr="003807C0">
        <w:rPr>
          <w:noProof/>
          <w:lang w:val="en-US"/>
        </w:rPr>
        <w:fldChar w:fldCharType="begin"/>
      </w:r>
      <w:r w:rsidRPr="003807C0">
        <w:rPr>
          <w:noProof/>
          <w:lang w:val="en-US"/>
        </w:rPr>
        <w:instrText xml:space="preserve"> PAGEREF _Toc443246269 \h </w:instrText>
      </w:r>
      <w:r w:rsidRPr="003807C0">
        <w:rPr>
          <w:noProof/>
          <w:lang w:val="en-US"/>
        </w:rPr>
      </w:r>
      <w:r w:rsidRPr="003807C0">
        <w:rPr>
          <w:noProof/>
          <w:lang w:val="en-US"/>
        </w:rPr>
        <w:fldChar w:fldCharType="separate"/>
      </w:r>
      <w:r w:rsidR="00FD6B66" w:rsidRPr="003807C0">
        <w:rPr>
          <w:noProof/>
          <w:lang w:val="en-US"/>
        </w:rPr>
        <w:t>1</w:t>
      </w:r>
      <w:r w:rsidRPr="003807C0">
        <w:rPr>
          <w:noProof/>
          <w:lang w:val="en-US"/>
        </w:rPr>
        <w:fldChar w:fldCharType="end"/>
      </w:r>
    </w:p>
    <w:p w14:paraId="2C782812" w14:textId="77777777" w:rsidR="00703D4F" w:rsidRPr="003807C0" w:rsidRDefault="00703D4F">
      <w:pPr>
        <w:pStyle w:val="TOC2"/>
        <w:rPr>
          <w:rFonts w:asciiTheme="minorHAnsi" w:eastAsiaTheme="minorEastAsia" w:hAnsiTheme="minorHAnsi" w:cstheme="minorBidi"/>
          <w:noProof/>
          <w:sz w:val="24"/>
          <w:szCs w:val="24"/>
          <w:lang w:val="en-US" w:eastAsia="ja-JP"/>
        </w:rPr>
      </w:pPr>
      <w:r w:rsidRPr="003807C0">
        <w:rPr>
          <w:noProof/>
          <w:lang w:val="en-US"/>
        </w:rPr>
        <w:t>1.2 Project objectives and expected results</w:t>
      </w:r>
      <w:r w:rsidRPr="003807C0">
        <w:rPr>
          <w:noProof/>
          <w:lang w:val="en-US"/>
        </w:rPr>
        <w:tab/>
      </w:r>
      <w:r w:rsidRPr="003807C0">
        <w:rPr>
          <w:noProof/>
          <w:lang w:val="en-US"/>
        </w:rPr>
        <w:fldChar w:fldCharType="begin"/>
      </w:r>
      <w:r w:rsidRPr="003807C0">
        <w:rPr>
          <w:noProof/>
          <w:lang w:val="en-US"/>
        </w:rPr>
        <w:instrText xml:space="preserve"> PAGEREF _Toc443246270 \h </w:instrText>
      </w:r>
      <w:r w:rsidRPr="003807C0">
        <w:rPr>
          <w:noProof/>
          <w:lang w:val="en-US"/>
        </w:rPr>
      </w:r>
      <w:r w:rsidRPr="003807C0">
        <w:rPr>
          <w:noProof/>
          <w:lang w:val="en-US"/>
        </w:rPr>
        <w:fldChar w:fldCharType="separate"/>
      </w:r>
      <w:r w:rsidR="00FD6B66" w:rsidRPr="003807C0">
        <w:rPr>
          <w:noProof/>
          <w:lang w:val="en-US"/>
        </w:rPr>
        <w:t>1</w:t>
      </w:r>
      <w:r w:rsidRPr="003807C0">
        <w:rPr>
          <w:noProof/>
          <w:lang w:val="en-US"/>
        </w:rPr>
        <w:fldChar w:fldCharType="end"/>
      </w:r>
    </w:p>
    <w:p w14:paraId="18A60E29" w14:textId="77777777" w:rsidR="00703D4F" w:rsidRPr="003807C0" w:rsidRDefault="00703D4F">
      <w:pPr>
        <w:pStyle w:val="TOC1"/>
        <w:rPr>
          <w:rFonts w:asciiTheme="minorHAnsi" w:eastAsiaTheme="minorEastAsia" w:hAnsiTheme="minorHAnsi" w:cstheme="minorBidi"/>
          <w:b w:val="0"/>
          <w:noProof/>
          <w:sz w:val="24"/>
          <w:szCs w:val="24"/>
          <w:lang w:val="en-US" w:eastAsia="ja-JP"/>
        </w:rPr>
      </w:pPr>
      <w:r w:rsidRPr="003807C0">
        <w:rPr>
          <w:noProof/>
          <w:lang w:val="en-US"/>
        </w:rPr>
        <w:t>2. Policy instruments for sustainable land management</w:t>
      </w:r>
      <w:r w:rsidRPr="003807C0">
        <w:rPr>
          <w:noProof/>
          <w:lang w:val="en-US"/>
        </w:rPr>
        <w:tab/>
      </w:r>
      <w:r w:rsidRPr="003807C0">
        <w:rPr>
          <w:noProof/>
          <w:lang w:val="en-US"/>
        </w:rPr>
        <w:fldChar w:fldCharType="begin"/>
      </w:r>
      <w:r w:rsidRPr="003807C0">
        <w:rPr>
          <w:noProof/>
          <w:lang w:val="en-US"/>
        </w:rPr>
        <w:instrText xml:space="preserve"> PAGEREF _Toc443246271 \h </w:instrText>
      </w:r>
      <w:r w:rsidRPr="003807C0">
        <w:rPr>
          <w:noProof/>
          <w:lang w:val="en-US"/>
        </w:rPr>
      </w:r>
      <w:r w:rsidRPr="003807C0">
        <w:rPr>
          <w:noProof/>
          <w:lang w:val="en-US"/>
        </w:rPr>
        <w:fldChar w:fldCharType="separate"/>
      </w:r>
      <w:r w:rsidR="00FD6B66" w:rsidRPr="003807C0">
        <w:rPr>
          <w:noProof/>
          <w:lang w:val="en-US"/>
        </w:rPr>
        <w:t>3</w:t>
      </w:r>
      <w:r w:rsidRPr="003807C0">
        <w:rPr>
          <w:noProof/>
          <w:lang w:val="en-US"/>
        </w:rPr>
        <w:fldChar w:fldCharType="end"/>
      </w:r>
    </w:p>
    <w:p w14:paraId="357A09A5" w14:textId="77777777" w:rsidR="00703D4F" w:rsidRPr="003807C0" w:rsidRDefault="00703D4F">
      <w:pPr>
        <w:pStyle w:val="TOC2"/>
        <w:rPr>
          <w:rFonts w:asciiTheme="minorHAnsi" w:eastAsiaTheme="minorEastAsia" w:hAnsiTheme="minorHAnsi" w:cstheme="minorBidi"/>
          <w:noProof/>
          <w:sz w:val="24"/>
          <w:szCs w:val="24"/>
          <w:lang w:val="en-US" w:eastAsia="ja-JP"/>
        </w:rPr>
      </w:pPr>
      <w:r w:rsidRPr="003807C0">
        <w:rPr>
          <w:noProof/>
          <w:lang w:val="en-US"/>
        </w:rPr>
        <w:t>2.1 Introduction and brief overview on the main EU policy tools</w:t>
      </w:r>
      <w:r w:rsidRPr="003807C0">
        <w:rPr>
          <w:noProof/>
          <w:lang w:val="en-US"/>
        </w:rPr>
        <w:tab/>
      </w:r>
      <w:r w:rsidRPr="003807C0">
        <w:rPr>
          <w:noProof/>
          <w:lang w:val="en-US"/>
        </w:rPr>
        <w:fldChar w:fldCharType="begin"/>
      </w:r>
      <w:r w:rsidRPr="003807C0">
        <w:rPr>
          <w:noProof/>
          <w:lang w:val="en-US"/>
        </w:rPr>
        <w:instrText xml:space="preserve"> PAGEREF _Toc443246272 \h </w:instrText>
      </w:r>
      <w:r w:rsidRPr="003807C0">
        <w:rPr>
          <w:noProof/>
          <w:lang w:val="en-US"/>
        </w:rPr>
      </w:r>
      <w:r w:rsidRPr="003807C0">
        <w:rPr>
          <w:noProof/>
          <w:lang w:val="en-US"/>
        </w:rPr>
        <w:fldChar w:fldCharType="separate"/>
      </w:r>
      <w:r w:rsidR="00FD6B66" w:rsidRPr="003807C0">
        <w:rPr>
          <w:noProof/>
          <w:lang w:val="en-US"/>
        </w:rPr>
        <w:t>3</w:t>
      </w:r>
      <w:r w:rsidRPr="003807C0">
        <w:rPr>
          <w:noProof/>
          <w:lang w:val="en-US"/>
        </w:rPr>
        <w:fldChar w:fldCharType="end"/>
      </w:r>
    </w:p>
    <w:p w14:paraId="25D0D51C" w14:textId="77777777" w:rsidR="00703D4F" w:rsidRPr="003807C0" w:rsidRDefault="00703D4F">
      <w:pPr>
        <w:pStyle w:val="TOC2"/>
        <w:rPr>
          <w:rFonts w:asciiTheme="minorHAnsi" w:eastAsiaTheme="minorEastAsia" w:hAnsiTheme="minorHAnsi" w:cstheme="minorBidi"/>
          <w:noProof/>
          <w:sz w:val="24"/>
          <w:szCs w:val="24"/>
          <w:lang w:val="en-US" w:eastAsia="ja-JP"/>
        </w:rPr>
      </w:pPr>
      <w:r w:rsidRPr="003807C0">
        <w:rPr>
          <w:noProof/>
          <w:lang w:val="en-US"/>
        </w:rPr>
        <w:t>2.2 Description of main economic tools and incentives for SLM in EU policy and MSs best practices</w:t>
      </w:r>
      <w:r w:rsidRPr="003807C0">
        <w:rPr>
          <w:noProof/>
          <w:lang w:val="en-US"/>
        </w:rPr>
        <w:tab/>
      </w:r>
      <w:r w:rsidRPr="003807C0">
        <w:rPr>
          <w:noProof/>
          <w:lang w:val="en-US"/>
        </w:rPr>
        <w:fldChar w:fldCharType="begin"/>
      </w:r>
      <w:r w:rsidRPr="003807C0">
        <w:rPr>
          <w:noProof/>
          <w:lang w:val="en-US"/>
        </w:rPr>
        <w:instrText xml:space="preserve"> PAGEREF _Toc443246273 \h </w:instrText>
      </w:r>
      <w:r w:rsidRPr="003807C0">
        <w:rPr>
          <w:noProof/>
          <w:lang w:val="en-US"/>
        </w:rPr>
      </w:r>
      <w:r w:rsidRPr="003807C0">
        <w:rPr>
          <w:noProof/>
          <w:lang w:val="en-US"/>
        </w:rPr>
        <w:fldChar w:fldCharType="separate"/>
      </w:r>
      <w:r w:rsidR="00FD6B66" w:rsidRPr="003807C0">
        <w:rPr>
          <w:noProof/>
          <w:lang w:val="en-US"/>
        </w:rPr>
        <w:t>5</w:t>
      </w:r>
      <w:r w:rsidRPr="003807C0">
        <w:rPr>
          <w:noProof/>
          <w:lang w:val="en-US"/>
        </w:rPr>
        <w:fldChar w:fldCharType="end"/>
      </w:r>
    </w:p>
    <w:p w14:paraId="578C68AA" w14:textId="77777777" w:rsidR="00703D4F" w:rsidRPr="003807C0" w:rsidRDefault="00703D4F">
      <w:pPr>
        <w:pStyle w:val="TOC2"/>
        <w:rPr>
          <w:rFonts w:asciiTheme="minorHAnsi" w:eastAsiaTheme="minorEastAsia" w:hAnsiTheme="minorHAnsi" w:cstheme="minorBidi"/>
          <w:noProof/>
          <w:sz w:val="24"/>
          <w:szCs w:val="24"/>
          <w:lang w:val="en-US" w:eastAsia="ja-JP"/>
        </w:rPr>
      </w:pPr>
      <w:r w:rsidRPr="003807C0">
        <w:rPr>
          <w:noProof/>
          <w:lang w:val="en-US"/>
        </w:rPr>
        <w:t>2.3 Development of Incentives in Agriculture and Rural Development in Albania for SLM</w:t>
      </w:r>
      <w:r w:rsidRPr="003807C0">
        <w:rPr>
          <w:noProof/>
          <w:lang w:val="en-US"/>
        </w:rPr>
        <w:tab/>
      </w:r>
      <w:r w:rsidRPr="003807C0">
        <w:rPr>
          <w:noProof/>
          <w:lang w:val="en-US"/>
        </w:rPr>
        <w:fldChar w:fldCharType="begin"/>
      </w:r>
      <w:r w:rsidRPr="003807C0">
        <w:rPr>
          <w:noProof/>
          <w:lang w:val="en-US"/>
        </w:rPr>
        <w:instrText xml:space="preserve"> PAGEREF _Toc443246274 \h </w:instrText>
      </w:r>
      <w:r w:rsidRPr="003807C0">
        <w:rPr>
          <w:noProof/>
          <w:lang w:val="en-US"/>
        </w:rPr>
      </w:r>
      <w:r w:rsidRPr="003807C0">
        <w:rPr>
          <w:noProof/>
          <w:lang w:val="en-US"/>
        </w:rPr>
        <w:fldChar w:fldCharType="separate"/>
      </w:r>
      <w:r w:rsidR="00FD6B66" w:rsidRPr="003807C0">
        <w:rPr>
          <w:noProof/>
          <w:lang w:val="en-US"/>
        </w:rPr>
        <w:t>10</w:t>
      </w:r>
      <w:r w:rsidRPr="003807C0">
        <w:rPr>
          <w:noProof/>
          <w:lang w:val="en-US"/>
        </w:rPr>
        <w:fldChar w:fldCharType="end"/>
      </w:r>
    </w:p>
    <w:p w14:paraId="40982543" w14:textId="77777777" w:rsidR="00703D4F" w:rsidRPr="003807C0" w:rsidRDefault="00703D4F">
      <w:pPr>
        <w:pStyle w:val="TOC1"/>
        <w:rPr>
          <w:rFonts w:asciiTheme="minorHAnsi" w:eastAsiaTheme="minorEastAsia" w:hAnsiTheme="minorHAnsi" w:cstheme="minorBidi"/>
          <w:b w:val="0"/>
          <w:noProof/>
          <w:sz w:val="24"/>
          <w:szCs w:val="24"/>
          <w:lang w:val="en-US" w:eastAsia="ja-JP"/>
        </w:rPr>
      </w:pPr>
      <w:r w:rsidRPr="003807C0">
        <w:rPr>
          <w:noProof/>
          <w:lang w:val="en-US"/>
        </w:rPr>
        <w:t>3. Conclusion and Recommendation</w:t>
      </w:r>
      <w:r w:rsidRPr="003807C0">
        <w:rPr>
          <w:noProof/>
          <w:lang w:val="en-US"/>
        </w:rPr>
        <w:tab/>
      </w:r>
      <w:r w:rsidRPr="003807C0">
        <w:rPr>
          <w:noProof/>
          <w:lang w:val="en-US"/>
        </w:rPr>
        <w:fldChar w:fldCharType="begin"/>
      </w:r>
      <w:r w:rsidRPr="003807C0">
        <w:rPr>
          <w:noProof/>
          <w:lang w:val="en-US"/>
        </w:rPr>
        <w:instrText xml:space="preserve"> PAGEREF _Toc443246275 \h </w:instrText>
      </w:r>
      <w:r w:rsidRPr="003807C0">
        <w:rPr>
          <w:noProof/>
          <w:lang w:val="en-US"/>
        </w:rPr>
      </w:r>
      <w:r w:rsidRPr="003807C0">
        <w:rPr>
          <w:noProof/>
          <w:lang w:val="en-US"/>
        </w:rPr>
        <w:fldChar w:fldCharType="separate"/>
      </w:r>
      <w:r w:rsidR="00FD6B66" w:rsidRPr="003807C0">
        <w:rPr>
          <w:noProof/>
          <w:lang w:val="en-US"/>
        </w:rPr>
        <w:t>14</w:t>
      </w:r>
      <w:r w:rsidRPr="003807C0">
        <w:rPr>
          <w:noProof/>
          <w:lang w:val="en-US"/>
        </w:rPr>
        <w:fldChar w:fldCharType="end"/>
      </w:r>
    </w:p>
    <w:p w14:paraId="27DA5D93" w14:textId="77777777" w:rsidR="00703D4F" w:rsidRPr="003807C0" w:rsidRDefault="00703D4F">
      <w:pPr>
        <w:pStyle w:val="TOC1"/>
        <w:rPr>
          <w:rFonts w:asciiTheme="minorHAnsi" w:eastAsiaTheme="minorEastAsia" w:hAnsiTheme="minorHAnsi" w:cstheme="minorBidi"/>
          <w:b w:val="0"/>
          <w:noProof/>
          <w:sz w:val="24"/>
          <w:szCs w:val="24"/>
          <w:lang w:val="en-US" w:eastAsia="ja-JP"/>
        </w:rPr>
      </w:pPr>
      <w:r w:rsidRPr="003807C0">
        <w:rPr>
          <w:noProof/>
          <w:lang w:val="en-US"/>
        </w:rPr>
        <w:t>References and sources</w:t>
      </w:r>
      <w:r w:rsidRPr="003807C0">
        <w:rPr>
          <w:noProof/>
          <w:lang w:val="en-US"/>
        </w:rPr>
        <w:tab/>
      </w:r>
      <w:r w:rsidRPr="003807C0">
        <w:rPr>
          <w:noProof/>
          <w:lang w:val="en-US"/>
        </w:rPr>
        <w:fldChar w:fldCharType="begin"/>
      </w:r>
      <w:r w:rsidRPr="003807C0">
        <w:rPr>
          <w:noProof/>
          <w:lang w:val="en-US"/>
        </w:rPr>
        <w:instrText xml:space="preserve"> PAGEREF _Toc443246276 \h </w:instrText>
      </w:r>
      <w:r w:rsidRPr="003807C0">
        <w:rPr>
          <w:noProof/>
          <w:lang w:val="en-US"/>
        </w:rPr>
      </w:r>
      <w:r w:rsidRPr="003807C0">
        <w:rPr>
          <w:noProof/>
          <w:lang w:val="en-US"/>
        </w:rPr>
        <w:fldChar w:fldCharType="separate"/>
      </w:r>
      <w:r w:rsidR="00FD6B66" w:rsidRPr="003807C0">
        <w:rPr>
          <w:noProof/>
          <w:lang w:val="en-US"/>
        </w:rPr>
        <w:t>16</w:t>
      </w:r>
      <w:r w:rsidRPr="003807C0">
        <w:rPr>
          <w:noProof/>
          <w:lang w:val="en-US"/>
        </w:rPr>
        <w:fldChar w:fldCharType="end"/>
      </w:r>
    </w:p>
    <w:p w14:paraId="248A6DD7" w14:textId="77777777" w:rsidR="00CA7BDE" w:rsidRPr="003807C0" w:rsidRDefault="00281EEA" w:rsidP="00ED4857">
      <w:pPr>
        <w:tabs>
          <w:tab w:val="left" w:pos="8901"/>
        </w:tabs>
        <w:suppressAutoHyphens/>
        <w:ind w:right="-30"/>
        <w:rPr>
          <w:lang w:val="en-US"/>
        </w:rPr>
      </w:pPr>
      <w:r w:rsidRPr="003807C0">
        <w:rPr>
          <w:lang w:val="en-US"/>
        </w:rPr>
        <w:fldChar w:fldCharType="end"/>
      </w:r>
    </w:p>
    <w:p w14:paraId="3FA09A71" w14:textId="211B5F29" w:rsidR="00E82166" w:rsidRPr="003807C0" w:rsidRDefault="00E82166">
      <w:pPr>
        <w:spacing w:line="240" w:lineRule="auto"/>
        <w:rPr>
          <w:sz w:val="14"/>
          <w:szCs w:val="14"/>
          <w:lang w:val="en-US"/>
        </w:rPr>
      </w:pPr>
      <w:r w:rsidRPr="003807C0">
        <w:rPr>
          <w:sz w:val="14"/>
          <w:szCs w:val="14"/>
          <w:lang w:val="en-US"/>
        </w:rPr>
        <w:br w:type="page"/>
      </w:r>
    </w:p>
    <w:p w14:paraId="37DB1F17" w14:textId="77777777" w:rsidR="00497EA2" w:rsidRPr="003807C0" w:rsidRDefault="00497EA2" w:rsidP="00ED4857">
      <w:pPr>
        <w:suppressAutoHyphens/>
        <w:ind w:firstLine="1304"/>
        <w:rPr>
          <w:lang w:val="en-US"/>
        </w:rPr>
      </w:pPr>
    </w:p>
    <w:p w14:paraId="196AAE8D" w14:textId="77777777" w:rsidR="00F54AC8" w:rsidRPr="003807C0" w:rsidRDefault="00F54AC8" w:rsidP="002E6EDE">
      <w:pPr>
        <w:pStyle w:val="Heading1"/>
        <w:rPr>
          <w:lang w:val="en-US"/>
        </w:rPr>
      </w:pPr>
      <w:bookmarkStart w:id="1" w:name="_Toc443246266"/>
      <w:r w:rsidRPr="003807C0">
        <w:rPr>
          <w:lang w:val="en-US"/>
        </w:rPr>
        <w:t>List of acronyms</w:t>
      </w:r>
      <w:bookmarkEnd w:id="1"/>
    </w:p>
    <w:tbl>
      <w:tblPr>
        <w:tblW w:w="0" w:type="auto"/>
        <w:tblInd w:w="-1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Look w:val="04A0" w:firstRow="1" w:lastRow="0" w:firstColumn="1" w:lastColumn="0" w:noHBand="0" w:noVBand="1"/>
      </w:tblPr>
      <w:tblGrid>
        <w:gridCol w:w="1250"/>
        <w:gridCol w:w="7277"/>
      </w:tblGrid>
      <w:tr w:rsidR="00D609E3" w:rsidRPr="003807C0" w14:paraId="62DFA6DC" w14:textId="77777777" w:rsidTr="00396693">
        <w:trPr>
          <w:trHeight w:val="288"/>
          <w:tblHeader/>
        </w:trPr>
        <w:tc>
          <w:tcPr>
            <w:tcW w:w="8527" w:type="dxa"/>
            <w:gridSpan w:val="2"/>
            <w:shd w:val="clear" w:color="auto" w:fill="1596E1"/>
            <w:noWrap/>
            <w:vAlign w:val="center"/>
            <w:hideMark/>
          </w:tcPr>
          <w:p w14:paraId="49BFEC78" w14:textId="77777777" w:rsidR="00D609E3" w:rsidRPr="003807C0" w:rsidRDefault="00D609E3" w:rsidP="006C1D34">
            <w:pPr>
              <w:keepLines/>
              <w:spacing w:line="360" w:lineRule="auto"/>
              <w:ind w:left="62" w:hanging="62"/>
              <w:rPr>
                <w:rFonts w:cstheme="majorHAnsi"/>
                <w:b/>
                <w:color w:val="FFFFFF" w:themeColor="background1"/>
                <w:lang w:val="en-US"/>
              </w:rPr>
            </w:pPr>
            <w:r w:rsidRPr="003807C0">
              <w:rPr>
                <w:b/>
                <w:color w:val="FFFFFF" w:themeColor="background1"/>
                <w:lang w:val="en-US"/>
              </w:rPr>
              <w:tab/>
              <w:t xml:space="preserve"> </w:t>
            </w:r>
            <w:r w:rsidRPr="003807C0">
              <w:rPr>
                <w:rFonts w:cstheme="majorHAnsi"/>
                <w:b/>
                <w:color w:val="FFFFFF" w:themeColor="background1"/>
                <w:lang w:val="en-US"/>
              </w:rPr>
              <w:t>Abbreviation</w:t>
            </w:r>
          </w:p>
        </w:tc>
      </w:tr>
      <w:tr w:rsidR="00D609E3" w:rsidRPr="003807C0" w14:paraId="778AC6BB" w14:textId="77777777" w:rsidTr="00396693">
        <w:trPr>
          <w:trHeight w:val="288"/>
        </w:trPr>
        <w:tc>
          <w:tcPr>
            <w:tcW w:w="1250" w:type="dxa"/>
            <w:shd w:val="clear" w:color="auto" w:fill="84BC1E"/>
            <w:noWrap/>
          </w:tcPr>
          <w:p w14:paraId="49C24C19" w14:textId="3AB40CFF" w:rsidR="00D609E3" w:rsidRPr="003807C0" w:rsidRDefault="00D609E3" w:rsidP="006C1D34">
            <w:pPr>
              <w:ind w:left="62"/>
              <w:rPr>
                <w:rFonts w:cstheme="majorHAnsi"/>
                <w:b/>
                <w:color w:val="FFFFFF" w:themeColor="background1"/>
                <w:lang w:val="en-US" w:eastAsia="en-GB"/>
              </w:rPr>
            </w:pPr>
            <w:r w:rsidRPr="003807C0">
              <w:rPr>
                <w:rFonts w:cstheme="majorHAnsi"/>
                <w:b/>
                <w:color w:val="FFFFFF" w:themeColor="background1"/>
                <w:lang w:val="en-US" w:eastAsia="en-GB"/>
              </w:rPr>
              <w:t>CAP</w:t>
            </w:r>
          </w:p>
        </w:tc>
        <w:tc>
          <w:tcPr>
            <w:tcW w:w="7277" w:type="dxa"/>
            <w:shd w:val="clear" w:color="auto" w:fill="auto"/>
            <w:noWrap/>
          </w:tcPr>
          <w:p w14:paraId="3DEE3C44" w14:textId="28635E51" w:rsidR="00D609E3" w:rsidRPr="003807C0" w:rsidRDefault="00D609E3" w:rsidP="006C1D34">
            <w:pPr>
              <w:ind w:left="61"/>
              <w:rPr>
                <w:rFonts w:cstheme="majorHAnsi"/>
                <w:color w:val="000000"/>
                <w:lang w:val="en-US" w:eastAsia="en-GB"/>
              </w:rPr>
            </w:pPr>
            <w:r w:rsidRPr="003807C0">
              <w:rPr>
                <w:rFonts w:cstheme="majorHAnsi"/>
                <w:color w:val="000000"/>
                <w:lang w:val="en-US" w:eastAsia="en-GB"/>
              </w:rPr>
              <w:t>Common Agricultural Policy</w:t>
            </w:r>
          </w:p>
        </w:tc>
      </w:tr>
      <w:tr w:rsidR="00D609E3" w:rsidRPr="003807C0" w14:paraId="2FE864C3" w14:textId="77777777" w:rsidTr="00396693">
        <w:trPr>
          <w:trHeight w:val="288"/>
        </w:trPr>
        <w:tc>
          <w:tcPr>
            <w:tcW w:w="1250" w:type="dxa"/>
            <w:shd w:val="clear" w:color="auto" w:fill="84BC1E"/>
            <w:noWrap/>
            <w:vAlign w:val="bottom"/>
            <w:hideMark/>
          </w:tcPr>
          <w:p w14:paraId="39113C02" w14:textId="77777777" w:rsidR="00D609E3" w:rsidRPr="003807C0" w:rsidRDefault="00D609E3" w:rsidP="006C1D34">
            <w:pPr>
              <w:ind w:left="62"/>
              <w:rPr>
                <w:rFonts w:cstheme="majorHAnsi"/>
                <w:b/>
                <w:color w:val="FFFFFF" w:themeColor="background1"/>
                <w:lang w:val="en-US" w:eastAsia="en-GB"/>
              </w:rPr>
            </w:pPr>
            <w:r w:rsidRPr="003807C0">
              <w:rPr>
                <w:rFonts w:cstheme="majorHAnsi"/>
                <w:b/>
                <w:color w:val="FFFFFF" w:themeColor="background1"/>
                <w:lang w:val="en-US" w:eastAsia="en-GB"/>
              </w:rPr>
              <w:t>CM</w:t>
            </w:r>
          </w:p>
        </w:tc>
        <w:tc>
          <w:tcPr>
            <w:tcW w:w="7277" w:type="dxa"/>
            <w:shd w:val="clear" w:color="auto" w:fill="auto"/>
            <w:noWrap/>
            <w:vAlign w:val="bottom"/>
            <w:hideMark/>
          </w:tcPr>
          <w:p w14:paraId="6537FCC1" w14:textId="77777777" w:rsidR="00D609E3" w:rsidRPr="003807C0" w:rsidRDefault="00D609E3" w:rsidP="006C1D34">
            <w:pPr>
              <w:ind w:left="61"/>
              <w:rPr>
                <w:rFonts w:cstheme="majorHAnsi"/>
                <w:color w:val="000000"/>
                <w:lang w:val="en-US" w:eastAsia="en-GB"/>
              </w:rPr>
            </w:pPr>
            <w:r w:rsidRPr="003807C0">
              <w:rPr>
                <w:rFonts w:cstheme="majorHAnsi"/>
                <w:color w:val="000000"/>
                <w:lang w:val="en-US" w:eastAsia="en-GB"/>
              </w:rPr>
              <w:t xml:space="preserve">Council of Ministers </w:t>
            </w:r>
          </w:p>
        </w:tc>
      </w:tr>
      <w:tr w:rsidR="00D609E3" w:rsidRPr="003807C0" w14:paraId="11DAACC5" w14:textId="77777777" w:rsidTr="00396693">
        <w:trPr>
          <w:trHeight w:val="288"/>
        </w:trPr>
        <w:tc>
          <w:tcPr>
            <w:tcW w:w="1250" w:type="dxa"/>
            <w:shd w:val="clear" w:color="auto" w:fill="84BC1E"/>
            <w:noWrap/>
            <w:vAlign w:val="bottom"/>
            <w:hideMark/>
          </w:tcPr>
          <w:p w14:paraId="4E2B9822" w14:textId="77777777" w:rsidR="00D609E3" w:rsidRPr="003807C0" w:rsidRDefault="00D609E3" w:rsidP="006C1D34">
            <w:pPr>
              <w:ind w:left="62"/>
              <w:rPr>
                <w:rFonts w:cstheme="majorHAnsi"/>
                <w:b/>
                <w:color w:val="FFFFFF" w:themeColor="background1"/>
                <w:lang w:val="en-US" w:eastAsia="en-GB"/>
              </w:rPr>
            </w:pPr>
            <w:r w:rsidRPr="003807C0">
              <w:rPr>
                <w:rFonts w:cstheme="majorHAnsi"/>
                <w:b/>
                <w:color w:val="FFFFFF" w:themeColor="background1"/>
                <w:lang w:val="en-US" w:eastAsia="en-GB"/>
              </w:rPr>
              <w:t>DCM</w:t>
            </w:r>
          </w:p>
        </w:tc>
        <w:tc>
          <w:tcPr>
            <w:tcW w:w="7277" w:type="dxa"/>
            <w:shd w:val="clear" w:color="auto" w:fill="auto"/>
            <w:noWrap/>
            <w:vAlign w:val="bottom"/>
            <w:hideMark/>
          </w:tcPr>
          <w:p w14:paraId="79782970" w14:textId="77777777" w:rsidR="00D609E3" w:rsidRPr="003807C0" w:rsidRDefault="00D609E3" w:rsidP="006C1D34">
            <w:pPr>
              <w:ind w:left="61"/>
              <w:rPr>
                <w:rFonts w:cstheme="majorHAnsi"/>
                <w:color w:val="000000"/>
                <w:lang w:val="en-US" w:eastAsia="en-GB"/>
              </w:rPr>
            </w:pPr>
            <w:r w:rsidRPr="003807C0">
              <w:rPr>
                <w:rFonts w:cstheme="majorHAnsi"/>
                <w:color w:val="000000"/>
                <w:lang w:val="en-US" w:eastAsia="en-GB"/>
              </w:rPr>
              <w:t xml:space="preserve">Decisions of the Council of Ministers </w:t>
            </w:r>
          </w:p>
        </w:tc>
      </w:tr>
      <w:tr w:rsidR="00D609E3" w:rsidRPr="003807C0" w14:paraId="58C00E03" w14:textId="77777777" w:rsidTr="00396693">
        <w:trPr>
          <w:trHeight w:val="288"/>
        </w:trPr>
        <w:tc>
          <w:tcPr>
            <w:tcW w:w="1250" w:type="dxa"/>
            <w:shd w:val="clear" w:color="auto" w:fill="84BC1E"/>
            <w:noWrap/>
            <w:vAlign w:val="bottom"/>
            <w:hideMark/>
          </w:tcPr>
          <w:p w14:paraId="0D22B771" w14:textId="77777777" w:rsidR="00D609E3" w:rsidRPr="003807C0" w:rsidRDefault="00D609E3" w:rsidP="006C1D34">
            <w:pPr>
              <w:ind w:left="62"/>
              <w:rPr>
                <w:rFonts w:cstheme="majorHAnsi"/>
                <w:b/>
                <w:color w:val="FFFFFF" w:themeColor="background1"/>
                <w:lang w:val="en-US" w:eastAsia="en-GB"/>
              </w:rPr>
            </w:pPr>
            <w:r w:rsidRPr="003807C0">
              <w:rPr>
                <w:rFonts w:cstheme="majorHAnsi"/>
                <w:b/>
                <w:color w:val="FFFFFF" w:themeColor="background1"/>
                <w:lang w:val="en-US" w:eastAsia="en-GB"/>
              </w:rPr>
              <w:t>DID</w:t>
            </w:r>
          </w:p>
        </w:tc>
        <w:tc>
          <w:tcPr>
            <w:tcW w:w="7277" w:type="dxa"/>
            <w:shd w:val="clear" w:color="auto" w:fill="auto"/>
            <w:noWrap/>
            <w:vAlign w:val="bottom"/>
            <w:hideMark/>
          </w:tcPr>
          <w:p w14:paraId="07E43489" w14:textId="77777777" w:rsidR="00D609E3" w:rsidRPr="003807C0" w:rsidRDefault="00D609E3" w:rsidP="006C1D34">
            <w:pPr>
              <w:ind w:left="61"/>
              <w:rPr>
                <w:rFonts w:cstheme="majorHAnsi"/>
                <w:color w:val="000000"/>
                <w:lang w:val="en-US" w:eastAsia="en-GB"/>
              </w:rPr>
            </w:pPr>
            <w:r w:rsidRPr="003807C0">
              <w:rPr>
                <w:rFonts w:cstheme="majorHAnsi"/>
                <w:color w:val="000000"/>
                <w:lang w:val="en-US" w:eastAsia="en-GB"/>
              </w:rPr>
              <w:t>Directorate of Irrigation and Drainage</w:t>
            </w:r>
          </w:p>
        </w:tc>
      </w:tr>
      <w:tr w:rsidR="00D609E3" w:rsidRPr="003807C0" w14:paraId="3518C556" w14:textId="77777777" w:rsidTr="00396693">
        <w:trPr>
          <w:trHeight w:val="288"/>
        </w:trPr>
        <w:tc>
          <w:tcPr>
            <w:tcW w:w="1250" w:type="dxa"/>
            <w:shd w:val="clear" w:color="auto" w:fill="84BC1E"/>
            <w:noWrap/>
            <w:vAlign w:val="bottom"/>
          </w:tcPr>
          <w:p w14:paraId="118EC29A" w14:textId="12573DE6" w:rsidR="00D609E3" w:rsidRPr="003807C0" w:rsidRDefault="00D609E3" w:rsidP="006C1D34">
            <w:pPr>
              <w:ind w:left="62"/>
              <w:rPr>
                <w:rFonts w:cstheme="majorHAnsi"/>
                <w:b/>
                <w:color w:val="FFFFFF" w:themeColor="background1"/>
                <w:lang w:val="en-US" w:eastAsia="en-GB"/>
              </w:rPr>
            </w:pPr>
            <w:r w:rsidRPr="003807C0">
              <w:rPr>
                <w:rFonts w:cstheme="majorHAnsi"/>
                <w:b/>
                <w:color w:val="FFFFFF" w:themeColor="background1"/>
                <w:lang w:val="en-US" w:eastAsia="en-GB"/>
              </w:rPr>
              <w:t>EU</w:t>
            </w:r>
          </w:p>
        </w:tc>
        <w:tc>
          <w:tcPr>
            <w:tcW w:w="7277" w:type="dxa"/>
            <w:shd w:val="clear" w:color="auto" w:fill="auto"/>
            <w:noWrap/>
            <w:vAlign w:val="bottom"/>
          </w:tcPr>
          <w:p w14:paraId="2CCC4FA9" w14:textId="37EE693C" w:rsidR="00D609E3" w:rsidRPr="003807C0" w:rsidRDefault="00D609E3" w:rsidP="006C1D34">
            <w:pPr>
              <w:ind w:left="61"/>
              <w:rPr>
                <w:rFonts w:cstheme="majorHAnsi"/>
                <w:color w:val="000000"/>
                <w:lang w:val="en-US" w:eastAsia="en-GB"/>
              </w:rPr>
            </w:pPr>
            <w:r w:rsidRPr="003807C0">
              <w:rPr>
                <w:rFonts w:cstheme="majorHAnsi"/>
                <w:color w:val="000000"/>
                <w:lang w:val="en-US" w:eastAsia="en-GB"/>
              </w:rPr>
              <w:t>European Union</w:t>
            </w:r>
          </w:p>
        </w:tc>
      </w:tr>
      <w:tr w:rsidR="00D609E3" w:rsidRPr="003807C0" w14:paraId="593476CE" w14:textId="77777777" w:rsidTr="00396693">
        <w:trPr>
          <w:trHeight w:val="288"/>
        </w:trPr>
        <w:tc>
          <w:tcPr>
            <w:tcW w:w="1250" w:type="dxa"/>
            <w:shd w:val="clear" w:color="auto" w:fill="84BC1E"/>
            <w:noWrap/>
          </w:tcPr>
          <w:p w14:paraId="676FC923" w14:textId="03998FB5" w:rsidR="00D609E3" w:rsidRPr="003807C0" w:rsidRDefault="00D609E3" w:rsidP="006C1D34">
            <w:pPr>
              <w:ind w:left="62"/>
              <w:rPr>
                <w:rFonts w:cstheme="majorHAnsi"/>
                <w:b/>
                <w:color w:val="FFFFFF" w:themeColor="background1"/>
                <w:lang w:val="en-US" w:eastAsia="en-GB"/>
              </w:rPr>
            </w:pPr>
            <w:r w:rsidRPr="003807C0">
              <w:rPr>
                <w:rFonts w:cstheme="majorHAnsi"/>
                <w:b/>
                <w:color w:val="FFFFFF" w:themeColor="background1"/>
                <w:lang w:val="en-US" w:eastAsia="en-GB"/>
              </w:rPr>
              <w:t>GEF</w:t>
            </w:r>
          </w:p>
        </w:tc>
        <w:tc>
          <w:tcPr>
            <w:tcW w:w="7277" w:type="dxa"/>
            <w:shd w:val="clear" w:color="auto" w:fill="auto"/>
            <w:noWrap/>
          </w:tcPr>
          <w:p w14:paraId="468436BB" w14:textId="352AD55E" w:rsidR="00D609E3" w:rsidRPr="003807C0" w:rsidRDefault="00D609E3" w:rsidP="006C1D34">
            <w:pPr>
              <w:ind w:left="61"/>
              <w:rPr>
                <w:rFonts w:cstheme="majorHAnsi"/>
                <w:color w:val="000000"/>
                <w:lang w:val="en-US" w:eastAsia="en-GB"/>
              </w:rPr>
            </w:pPr>
            <w:r w:rsidRPr="003807C0">
              <w:rPr>
                <w:rFonts w:cstheme="majorHAnsi"/>
                <w:color w:val="000000"/>
                <w:lang w:val="en-US" w:eastAsia="en-GB"/>
              </w:rPr>
              <w:t>Global Environmental Facility</w:t>
            </w:r>
          </w:p>
        </w:tc>
      </w:tr>
      <w:tr w:rsidR="00D609E3" w:rsidRPr="003807C0" w14:paraId="2CF64918" w14:textId="77777777" w:rsidTr="00396693">
        <w:trPr>
          <w:trHeight w:val="288"/>
        </w:trPr>
        <w:tc>
          <w:tcPr>
            <w:tcW w:w="1250" w:type="dxa"/>
            <w:shd w:val="clear" w:color="auto" w:fill="84BC1E"/>
            <w:noWrap/>
            <w:vAlign w:val="bottom"/>
            <w:hideMark/>
          </w:tcPr>
          <w:p w14:paraId="31C1D243" w14:textId="77777777" w:rsidR="00D609E3" w:rsidRPr="003807C0" w:rsidRDefault="00D609E3" w:rsidP="006C1D34">
            <w:pPr>
              <w:ind w:left="62"/>
              <w:rPr>
                <w:rFonts w:cstheme="majorHAnsi"/>
                <w:b/>
                <w:color w:val="FFFFFF" w:themeColor="background1"/>
                <w:lang w:val="en-US" w:eastAsia="en-GB"/>
              </w:rPr>
            </w:pPr>
            <w:r w:rsidRPr="003807C0">
              <w:rPr>
                <w:rFonts w:cstheme="majorHAnsi"/>
                <w:b/>
                <w:color w:val="FFFFFF" w:themeColor="background1"/>
                <w:lang w:val="en-US" w:eastAsia="en-GB"/>
              </w:rPr>
              <w:t>GLP</w:t>
            </w:r>
          </w:p>
        </w:tc>
        <w:tc>
          <w:tcPr>
            <w:tcW w:w="7277" w:type="dxa"/>
            <w:shd w:val="clear" w:color="auto" w:fill="auto"/>
            <w:noWrap/>
            <w:vAlign w:val="bottom"/>
            <w:hideMark/>
          </w:tcPr>
          <w:p w14:paraId="73AC1D8B" w14:textId="77777777" w:rsidR="00D609E3" w:rsidRPr="003807C0" w:rsidRDefault="00D609E3" w:rsidP="006C1D34">
            <w:pPr>
              <w:ind w:left="61"/>
              <w:rPr>
                <w:rFonts w:cstheme="majorHAnsi"/>
                <w:color w:val="000000"/>
                <w:lang w:val="en-US" w:eastAsia="en-GB"/>
              </w:rPr>
            </w:pPr>
            <w:r w:rsidRPr="003807C0">
              <w:rPr>
                <w:rFonts w:cstheme="majorHAnsi"/>
                <w:color w:val="000000"/>
                <w:lang w:val="en-US" w:eastAsia="en-GB"/>
              </w:rPr>
              <w:t>General Local Plan</w:t>
            </w:r>
          </w:p>
        </w:tc>
      </w:tr>
      <w:tr w:rsidR="00C35AFF" w:rsidRPr="003807C0" w14:paraId="504B86DA" w14:textId="77777777" w:rsidTr="00396693">
        <w:trPr>
          <w:trHeight w:val="288"/>
        </w:trPr>
        <w:tc>
          <w:tcPr>
            <w:tcW w:w="1250" w:type="dxa"/>
            <w:shd w:val="clear" w:color="auto" w:fill="84BC1E"/>
            <w:noWrap/>
            <w:vAlign w:val="bottom"/>
          </w:tcPr>
          <w:p w14:paraId="44AECD45" w14:textId="7C812E16" w:rsidR="00C35AFF" w:rsidRPr="003807C0" w:rsidRDefault="00C35AFF" w:rsidP="006C1D34">
            <w:pPr>
              <w:ind w:left="62"/>
              <w:rPr>
                <w:rFonts w:cstheme="majorHAnsi"/>
                <w:b/>
                <w:color w:val="FFFFFF" w:themeColor="background1"/>
                <w:lang w:val="en-US" w:eastAsia="en-GB"/>
              </w:rPr>
            </w:pPr>
            <w:r w:rsidRPr="003807C0">
              <w:rPr>
                <w:rFonts w:cstheme="majorHAnsi"/>
                <w:b/>
                <w:color w:val="FFFFFF" w:themeColor="background1"/>
                <w:lang w:val="en-US" w:eastAsia="en-GB"/>
              </w:rPr>
              <w:t>GoA</w:t>
            </w:r>
          </w:p>
        </w:tc>
        <w:tc>
          <w:tcPr>
            <w:tcW w:w="7277" w:type="dxa"/>
            <w:shd w:val="clear" w:color="auto" w:fill="auto"/>
            <w:noWrap/>
            <w:vAlign w:val="bottom"/>
          </w:tcPr>
          <w:p w14:paraId="0105A304" w14:textId="02D205F2" w:rsidR="00C35AFF" w:rsidRPr="003807C0" w:rsidRDefault="00C35AFF" w:rsidP="006C1D34">
            <w:pPr>
              <w:ind w:left="61"/>
              <w:rPr>
                <w:rFonts w:cstheme="majorHAnsi"/>
                <w:color w:val="000000"/>
                <w:lang w:val="en-US" w:eastAsia="en-GB"/>
              </w:rPr>
            </w:pPr>
            <w:r w:rsidRPr="003807C0">
              <w:rPr>
                <w:rFonts w:cstheme="majorHAnsi"/>
                <w:color w:val="000000"/>
                <w:lang w:val="en-US" w:eastAsia="en-GB"/>
              </w:rPr>
              <w:t>Government of Albania</w:t>
            </w:r>
          </w:p>
        </w:tc>
      </w:tr>
      <w:tr w:rsidR="00D609E3" w:rsidRPr="003807C0" w14:paraId="43BFC07C" w14:textId="77777777" w:rsidTr="00396693">
        <w:trPr>
          <w:trHeight w:val="288"/>
        </w:trPr>
        <w:tc>
          <w:tcPr>
            <w:tcW w:w="1250" w:type="dxa"/>
            <w:shd w:val="clear" w:color="auto" w:fill="84BC1E"/>
            <w:noWrap/>
            <w:vAlign w:val="bottom"/>
          </w:tcPr>
          <w:p w14:paraId="7F5EF143" w14:textId="77777777" w:rsidR="00D609E3" w:rsidRPr="003807C0" w:rsidRDefault="00D609E3" w:rsidP="006C1D34">
            <w:pPr>
              <w:ind w:left="62"/>
              <w:rPr>
                <w:rFonts w:cstheme="majorHAnsi"/>
                <w:b/>
                <w:color w:val="FFFFFF" w:themeColor="background1"/>
                <w:lang w:val="en-US" w:eastAsia="en-GB"/>
              </w:rPr>
            </w:pPr>
            <w:r w:rsidRPr="003807C0">
              <w:rPr>
                <w:rFonts w:cstheme="majorHAnsi"/>
                <w:b/>
                <w:color w:val="FFFFFF" w:themeColor="background1"/>
                <w:lang w:val="en-US" w:eastAsia="en-GB"/>
              </w:rPr>
              <w:t>IDD</w:t>
            </w:r>
          </w:p>
        </w:tc>
        <w:tc>
          <w:tcPr>
            <w:tcW w:w="7277" w:type="dxa"/>
            <w:shd w:val="clear" w:color="auto" w:fill="auto"/>
            <w:noWrap/>
            <w:vAlign w:val="bottom"/>
          </w:tcPr>
          <w:p w14:paraId="785A857B" w14:textId="70B31608" w:rsidR="00D609E3" w:rsidRPr="003807C0" w:rsidRDefault="00D2347D" w:rsidP="00D2347D">
            <w:pPr>
              <w:rPr>
                <w:rFonts w:cstheme="majorHAnsi"/>
                <w:color w:val="000000"/>
                <w:lang w:val="en-US" w:eastAsia="en-GB"/>
              </w:rPr>
            </w:pPr>
            <w:r w:rsidRPr="003807C0">
              <w:rPr>
                <w:rFonts w:cstheme="majorHAnsi"/>
                <w:color w:val="000000"/>
                <w:lang w:val="en-US" w:eastAsia="en-GB"/>
              </w:rPr>
              <w:t xml:space="preserve"> Irrigation and Drainage Directorate</w:t>
            </w:r>
          </w:p>
        </w:tc>
      </w:tr>
      <w:tr w:rsidR="00D609E3" w:rsidRPr="003807C0" w14:paraId="4B973E8C" w14:textId="77777777" w:rsidTr="00396693">
        <w:trPr>
          <w:trHeight w:val="288"/>
        </w:trPr>
        <w:tc>
          <w:tcPr>
            <w:tcW w:w="1250" w:type="dxa"/>
            <w:shd w:val="clear" w:color="auto" w:fill="84BC1E"/>
            <w:noWrap/>
            <w:vAlign w:val="bottom"/>
            <w:hideMark/>
          </w:tcPr>
          <w:p w14:paraId="2E48382E" w14:textId="77777777" w:rsidR="00D609E3" w:rsidRPr="003807C0" w:rsidRDefault="00D609E3" w:rsidP="006C1D34">
            <w:pPr>
              <w:ind w:left="62"/>
              <w:rPr>
                <w:rFonts w:cstheme="majorHAnsi"/>
                <w:b/>
                <w:color w:val="FFFFFF" w:themeColor="background1"/>
                <w:lang w:val="en-US" w:eastAsia="en-GB"/>
              </w:rPr>
            </w:pPr>
            <w:r w:rsidRPr="003807C0">
              <w:rPr>
                <w:rFonts w:cstheme="majorHAnsi"/>
                <w:b/>
                <w:color w:val="FFFFFF" w:themeColor="background1"/>
                <w:lang w:val="en-US" w:eastAsia="en-GB"/>
              </w:rPr>
              <w:t>IMCCE</w:t>
            </w:r>
          </w:p>
        </w:tc>
        <w:tc>
          <w:tcPr>
            <w:tcW w:w="7277" w:type="dxa"/>
            <w:shd w:val="clear" w:color="auto" w:fill="auto"/>
            <w:noWrap/>
            <w:vAlign w:val="bottom"/>
            <w:hideMark/>
          </w:tcPr>
          <w:p w14:paraId="239FFC1A" w14:textId="77777777" w:rsidR="00D609E3" w:rsidRPr="003807C0" w:rsidRDefault="00D609E3" w:rsidP="006C1D34">
            <w:pPr>
              <w:ind w:left="61"/>
              <w:rPr>
                <w:rFonts w:cstheme="majorHAnsi"/>
                <w:color w:val="000000"/>
                <w:lang w:val="en-US" w:eastAsia="en-GB"/>
              </w:rPr>
            </w:pPr>
            <w:r w:rsidRPr="003807C0">
              <w:rPr>
                <w:rFonts w:cstheme="majorHAnsi"/>
                <w:color w:val="000000"/>
                <w:lang w:val="en-US" w:eastAsia="en-GB"/>
              </w:rPr>
              <w:t>Inter-Ministerial Committee for Civil Emergencies</w:t>
            </w:r>
          </w:p>
        </w:tc>
      </w:tr>
      <w:tr w:rsidR="00D609E3" w:rsidRPr="003807C0" w14:paraId="4B70798E" w14:textId="77777777" w:rsidTr="00396693">
        <w:trPr>
          <w:trHeight w:val="288"/>
        </w:trPr>
        <w:tc>
          <w:tcPr>
            <w:tcW w:w="1250" w:type="dxa"/>
            <w:shd w:val="clear" w:color="auto" w:fill="84BC1E"/>
            <w:noWrap/>
            <w:vAlign w:val="bottom"/>
            <w:hideMark/>
          </w:tcPr>
          <w:p w14:paraId="0447572E" w14:textId="77777777" w:rsidR="00D609E3" w:rsidRPr="003807C0" w:rsidRDefault="00D609E3" w:rsidP="006C1D34">
            <w:pPr>
              <w:ind w:left="62"/>
              <w:rPr>
                <w:rFonts w:cstheme="majorHAnsi"/>
                <w:b/>
                <w:color w:val="FFFFFF" w:themeColor="background1"/>
                <w:lang w:val="en-US" w:eastAsia="en-GB"/>
              </w:rPr>
            </w:pPr>
            <w:r w:rsidRPr="003807C0">
              <w:rPr>
                <w:rFonts w:cstheme="majorHAnsi"/>
                <w:b/>
                <w:color w:val="FFFFFF" w:themeColor="background1"/>
                <w:lang w:val="en-US" w:eastAsia="en-GB"/>
              </w:rPr>
              <w:t>LAPD</w:t>
            </w:r>
          </w:p>
        </w:tc>
        <w:tc>
          <w:tcPr>
            <w:tcW w:w="7277" w:type="dxa"/>
            <w:shd w:val="clear" w:color="auto" w:fill="auto"/>
            <w:noWrap/>
            <w:vAlign w:val="bottom"/>
            <w:hideMark/>
          </w:tcPr>
          <w:p w14:paraId="3FE83CC7" w14:textId="77777777" w:rsidR="00D609E3" w:rsidRPr="003807C0" w:rsidRDefault="00D609E3" w:rsidP="006C1D34">
            <w:pPr>
              <w:ind w:left="61"/>
              <w:rPr>
                <w:rFonts w:cstheme="majorHAnsi"/>
                <w:color w:val="000000"/>
                <w:lang w:val="en-US" w:eastAsia="en-GB"/>
              </w:rPr>
            </w:pPr>
            <w:r w:rsidRPr="003807C0">
              <w:rPr>
                <w:rFonts w:cstheme="majorHAnsi"/>
                <w:color w:val="000000"/>
                <w:lang w:val="en-US" w:eastAsia="en-GB"/>
              </w:rPr>
              <w:t>Land Administration and Protection Directorate</w:t>
            </w:r>
          </w:p>
        </w:tc>
      </w:tr>
      <w:tr w:rsidR="00D609E3" w:rsidRPr="003807C0" w14:paraId="07EA181F" w14:textId="77777777" w:rsidTr="00396693">
        <w:trPr>
          <w:trHeight w:val="288"/>
        </w:trPr>
        <w:tc>
          <w:tcPr>
            <w:tcW w:w="1250" w:type="dxa"/>
            <w:shd w:val="clear" w:color="auto" w:fill="84BC1E"/>
            <w:noWrap/>
            <w:vAlign w:val="bottom"/>
            <w:hideMark/>
          </w:tcPr>
          <w:p w14:paraId="34F41F91" w14:textId="77777777" w:rsidR="00D609E3" w:rsidRPr="003807C0" w:rsidRDefault="00D609E3" w:rsidP="006C1D34">
            <w:pPr>
              <w:ind w:left="62"/>
              <w:rPr>
                <w:rFonts w:cstheme="majorHAnsi"/>
                <w:b/>
                <w:color w:val="FFFFFF" w:themeColor="background1"/>
                <w:lang w:val="en-US" w:eastAsia="en-GB"/>
              </w:rPr>
            </w:pPr>
            <w:r w:rsidRPr="003807C0">
              <w:rPr>
                <w:rFonts w:cstheme="majorHAnsi"/>
                <w:b/>
                <w:color w:val="FFFFFF" w:themeColor="background1"/>
                <w:lang w:val="en-US" w:eastAsia="en-GB"/>
              </w:rPr>
              <w:t>LAPS</w:t>
            </w:r>
          </w:p>
        </w:tc>
        <w:tc>
          <w:tcPr>
            <w:tcW w:w="7277" w:type="dxa"/>
            <w:shd w:val="clear" w:color="auto" w:fill="auto"/>
            <w:noWrap/>
            <w:vAlign w:val="bottom"/>
            <w:hideMark/>
          </w:tcPr>
          <w:p w14:paraId="146BD57F" w14:textId="77777777" w:rsidR="00D609E3" w:rsidRPr="003807C0" w:rsidRDefault="00D609E3" w:rsidP="006C1D34">
            <w:pPr>
              <w:ind w:left="61"/>
              <w:rPr>
                <w:rFonts w:cstheme="majorHAnsi"/>
                <w:color w:val="000000"/>
                <w:lang w:val="en-US" w:eastAsia="en-GB"/>
              </w:rPr>
            </w:pPr>
            <w:r w:rsidRPr="003807C0">
              <w:rPr>
                <w:rFonts w:cstheme="majorHAnsi"/>
                <w:color w:val="000000"/>
                <w:lang w:val="en-US" w:eastAsia="en-GB"/>
              </w:rPr>
              <w:t>Land Administration and Protection Section</w:t>
            </w:r>
          </w:p>
        </w:tc>
      </w:tr>
      <w:tr w:rsidR="00D609E3" w:rsidRPr="003807C0" w14:paraId="0F9EA681" w14:textId="77777777" w:rsidTr="00396693">
        <w:trPr>
          <w:trHeight w:val="288"/>
        </w:trPr>
        <w:tc>
          <w:tcPr>
            <w:tcW w:w="1250" w:type="dxa"/>
            <w:shd w:val="clear" w:color="auto" w:fill="84BC1E"/>
            <w:noWrap/>
            <w:vAlign w:val="bottom"/>
            <w:hideMark/>
          </w:tcPr>
          <w:p w14:paraId="3AAC0C78" w14:textId="77777777" w:rsidR="00D609E3" w:rsidRPr="003807C0" w:rsidRDefault="00D609E3" w:rsidP="006C1D34">
            <w:pPr>
              <w:ind w:left="62"/>
              <w:rPr>
                <w:rFonts w:cstheme="majorHAnsi"/>
                <w:b/>
                <w:color w:val="FFFFFF" w:themeColor="background1"/>
                <w:lang w:val="en-US" w:eastAsia="en-GB"/>
              </w:rPr>
            </w:pPr>
            <w:r w:rsidRPr="003807C0">
              <w:rPr>
                <w:rFonts w:cstheme="majorHAnsi"/>
                <w:b/>
                <w:color w:val="FFFFFF" w:themeColor="background1"/>
                <w:lang w:val="en-US" w:eastAsia="en-GB"/>
              </w:rPr>
              <w:t>LGU</w:t>
            </w:r>
          </w:p>
        </w:tc>
        <w:tc>
          <w:tcPr>
            <w:tcW w:w="7277" w:type="dxa"/>
            <w:shd w:val="clear" w:color="auto" w:fill="auto"/>
            <w:noWrap/>
            <w:vAlign w:val="bottom"/>
            <w:hideMark/>
          </w:tcPr>
          <w:p w14:paraId="75671BB3" w14:textId="77777777" w:rsidR="00D609E3" w:rsidRPr="003807C0" w:rsidRDefault="00D609E3" w:rsidP="006C1D34">
            <w:pPr>
              <w:ind w:left="61"/>
              <w:rPr>
                <w:rFonts w:cstheme="majorHAnsi"/>
                <w:color w:val="000000"/>
                <w:lang w:val="en-US" w:eastAsia="en-GB"/>
              </w:rPr>
            </w:pPr>
            <w:r w:rsidRPr="003807C0">
              <w:rPr>
                <w:rFonts w:cstheme="majorHAnsi"/>
                <w:color w:val="000000"/>
                <w:lang w:val="en-US" w:eastAsia="en-GB"/>
              </w:rPr>
              <w:t>Local Government Units</w:t>
            </w:r>
          </w:p>
        </w:tc>
      </w:tr>
      <w:tr w:rsidR="00D609E3" w:rsidRPr="003807C0" w14:paraId="49A35A4F" w14:textId="77777777" w:rsidTr="00396693">
        <w:trPr>
          <w:trHeight w:val="288"/>
        </w:trPr>
        <w:tc>
          <w:tcPr>
            <w:tcW w:w="1250" w:type="dxa"/>
            <w:shd w:val="clear" w:color="auto" w:fill="84BC1E"/>
            <w:noWrap/>
            <w:vAlign w:val="bottom"/>
            <w:hideMark/>
          </w:tcPr>
          <w:p w14:paraId="54665BBC" w14:textId="77777777" w:rsidR="00D609E3" w:rsidRPr="003807C0" w:rsidRDefault="00D609E3" w:rsidP="006C1D34">
            <w:pPr>
              <w:ind w:left="62"/>
              <w:rPr>
                <w:rFonts w:cstheme="majorHAnsi"/>
                <w:b/>
                <w:color w:val="FFFFFF" w:themeColor="background1"/>
                <w:lang w:val="en-US" w:eastAsia="en-GB"/>
              </w:rPr>
            </w:pPr>
            <w:r w:rsidRPr="003807C0">
              <w:rPr>
                <w:rFonts w:cstheme="majorHAnsi"/>
                <w:b/>
                <w:color w:val="FFFFFF" w:themeColor="background1"/>
                <w:lang w:val="en-US" w:eastAsia="en-GB"/>
              </w:rPr>
              <w:t>LMPO</w:t>
            </w:r>
          </w:p>
        </w:tc>
        <w:tc>
          <w:tcPr>
            <w:tcW w:w="7277" w:type="dxa"/>
            <w:shd w:val="clear" w:color="auto" w:fill="auto"/>
            <w:noWrap/>
            <w:vAlign w:val="bottom"/>
            <w:hideMark/>
          </w:tcPr>
          <w:p w14:paraId="75DA0FF6" w14:textId="77777777" w:rsidR="00D609E3" w:rsidRPr="003807C0" w:rsidRDefault="00D609E3" w:rsidP="006C1D34">
            <w:pPr>
              <w:ind w:left="61"/>
              <w:rPr>
                <w:rFonts w:cstheme="majorHAnsi"/>
                <w:color w:val="000000"/>
                <w:lang w:val="en-US" w:eastAsia="en-GB"/>
              </w:rPr>
            </w:pPr>
            <w:r w:rsidRPr="003807C0">
              <w:rPr>
                <w:rFonts w:cstheme="majorHAnsi"/>
                <w:color w:val="000000"/>
                <w:lang w:val="en-US" w:eastAsia="en-GB"/>
              </w:rPr>
              <w:t>Land Management and Protection Office</w:t>
            </w:r>
          </w:p>
        </w:tc>
      </w:tr>
      <w:tr w:rsidR="00D609E3" w:rsidRPr="003807C0" w14:paraId="38AD02B4" w14:textId="77777777" w:rsidTr="00396693">
        <w:trPr>
          <w:trHeight w:val="288"/>
        </w:trPr>
        <w:tc>
          <w:tcPr>
            <w:tcW w:w="1250" w:type="dxa"/>
            <w:shd w:val="clear" w:color="auto" w:fill="84BC1E"/>
            <w:noWrap/>
            <w:vAlign w:val="bottom"/>
            <w:hideMark/>
          </w:tcPr>
          <w:p w14:paraId="1ACC71FA" w14:textId="77777777" w:rsidR="00D609E3" w:rsidRPr="003807C0" w:rsidRDefault="00D609E3" w:rsidP="006C1D34">
            <w:pPr>
              <w:ind w:left="62"/>
              <w:rPr>
                <w:rFonts w:cstheme="majorHAnsi"/>
                <w:b/>
                <w:color w:val="FFFFFF" w:themeColor="background1"/>
                <w:lang w:val="en-US" w:eastAsia="en-GB"/>
              </w:rPr>
            </w:pPr>
            <w:r w:rsidRPr="003807C0">
              <w:rPr>
                <w:rFonts w:cstheme="majorHAnsi"/>
                <w:b/>
                <w:color w:val="FFFFFF" w:themeColor="background1"/>
                <w:lang w:val="en-US" w:eastAsia="en-GB"/>
              </w:rPr>
              <w:t>LPC</w:t>
            </w:r>
          </w:p>
        </w:tc>
        <w:tc>
          <w:tcPr>
            <w:tcW w:w="7277" w:type="dxa"/>
            <w:shd w:val="clear" w:color="auto" w:fill="auto"/>
            <w:noWrap/>
            <w:vAlign w:val="bottom"/>
            <w:hideMark/>
          </w:tcPr>
          <w:p w14:paraId="303D3F2A" w14:textId="77777777" w:rsidR="00D609E3" w:rsidRPr="003807C0" w:rsidRDefault="00D609E3" w:rsidP="006C1D34">
            <w:pPr>
              <w:ind w:left="61"/>
              <w:rPr>
                <w:rFonts w:cstheme="majorHAnsi"/>
                <w:color w:val="000000"/>
                <w:lang w:val="en-US" w:eastAsia="en-GB"/>
              </w:rPr>
            </w:pPr>
            <w:r w:rsidRPr="003807C0">
              <w:rPr>
                <w:rFonts w:cstheme="majorHAnsi"/>
                <w:color w:val="000000"/>
                <w:lang w:val="en-US" w:eastAsia="en-GB"/>
              </w:rPr>
              <w:t>Land Protection Committee</w:t>
            </w:r>
          </w:p>
        </w:tc>
      </w:tr>
      <w:tr w:rsidR="00D609E3" w:rsidRPr="003807C0" w14:paraId="0B065D7E" w14:textId="77777777" w:rsidTr="00396693">
        <w:trPr>
          <w:trHeight w:val="288"/>
        </w:trPr>
        <w:tc>
          <w:tcPr>
            <w:tcW w:w="1250" w:type="dxa"/>
            <w:shd w:val="clear" w:color="auto" w:fill="84BC1E"/>
            <w:noWrap/>
            <w:vAlign w:val="bottom"/>
            <w:hideMark/>
          </w:tcPr>
          <w:p w14:paraId="604D8210" w14:textId="77777777" w:rsidR="00D609E3" w:rsidRPr="003807C0" w:rsidRDefault="00D609E3" w:rsidP="006C1D34">
            <w:pPr>
              <w:ind w:left="62"/>
              <w:rPr>
                <w:rFonts w:cstheme="majorHAnsi"/>
                <w:b/>
                <w:color w:val="FFFFFF" w:themeColor="background1"/>
                <w:lang w:val="en-US" w:eastAsia="en-GB"/>
              </w:rPr>
            </w:pPr>
            <w:r w:rsidRPr="003807C0">
              <w:rPr>
                <w:rFonts w:cstheme="majorHAnsi"/>
                <w:b/>
                <w:color w:val="FFFFFF" w:themeColor="background1"/>
                <w:lang w:val="en-US" w:eastAsia="en-GB"/>
              </w:rPr>
              <w:t>LPI</w:t>
            </w:r>
          </w:p>
        </w:tc>
        <w:tc>
          <w:tcPr>
            <w:tcW w:w="7277" w:type="dxa"/>
            <w:shd w:val="clear" w:color="auto" w:fill="auto"/>
            <w:noWrap/>
            <w:vAlign w:val="bottom"/>
            <w:hideMark/>
          </w:tcPr>
          <w:p w14:paraId="18839561" w14:textId="77777777" w:rsidR="00D609E3" w:rsidRPr="003807C0" w:rsidRDefault="00D609E3" w:rsidP="006C1D34">
            <w:pPr>
              <w:ind w:left="61"/>
              <w:rPr>
                <w:rFonts w:cstheme="majorHAnsi"/>
                <w:color w:val="000000"/>
                <w:lang w:val="en-US" w:eastAsia="en-GB"/>
              </w:rPr>
            </w:pPr>
            <w:r w:rsidRPr="003807C0">
              <w:rPr>
                <w:rFonts w:cstheme="majorHAnsi"/>
                <w:color w:val="000000"/>
                <w:lang w:val="en-US" w:eastAsia="en-GB"/>
              </w:rPr>
              <w:t>Land Protection Inspectorate</w:t>
            </w:r>
          </w:p>
        </w:tc>
      </w:tr>
      <w:tr w:rsidR="00D609E3" w:rsidRPr="003807C0" w14:paraId="4E741791" w14:textId="77777777" w:rsidTr="00396693">
        <w:trPr>
          <w:trHeight w:val="288"/>
        </w:trPr>
        <w:tc>
          <w:tcPr>
            <w:tcW w:w="1250" w:type="dxa"/>
            <w:shd w:val="clear" w:color="auto" w:fill="84BC1E"/>
            <w:noWrap/>
            <w:vAlign w:val="bottom"/>
            <w:hideMark/>
          </w:tcPr>
          <w:p w14:paraId="0E3D678B" w14:textId="77777777" w:rsidR="00D609E3" w:rsidRPr="003807C0" w:rsidRDefault="00D609E3" w:rsidP="006C1D34">
            <w:pPr>
              <w:ind w:left="62"/>
              <w:rPr>
                <w:rFonts w:cstheme="majorHAnsi"/>
                <w:b/>
                <w:color w:val="FFFFFF" w:themeColor="background1"/>
                <w:lang w:val="en-US" w:eastAsia="en-GB"/>
              </w:rPr>
            </w:pPr>
            <w:r w:rsidRPr="003807C0">
              <w:rPr>
                <w:rFonts w:cstheme="majorHAnsi"/>
                <w:b/>
                <w:color w:val="FFFFFF" w:themeColor="background1"/>
                <w:lang w:val="en-US" w:eastAsia="en-GB"/>
              </w:rPr>
              <w:t>LPSC</w:t>
            </w:r>
          </w:p>
        </w:tc>
        <w:tc>
          <w:tcPr>
            <w:tcW w:w="7277" w:type="dxa"/>
            <w:shd w:val="clear" w:color="auto" w:fill="auto"/>
            <w:noWrap/>
            <w:vAlign w:val="bottom"/>
            <w:hideMark/>
          </w:tcPr>
          <w:p w14:paraId="64B9FEE2" w14:textId="77777777" w:rsidR="00D609E3" w:rsidRPr="003807C0" w:rsidRDefault="00D609E3" w:rsidP="006C1D34">
            <w:pPr>
              <w:ind w:left="61"/>
              <w:rPr>
                <w:rFonts w:cstheme="majorHAnsi"/>
                <w:color w:val="000000"/>
                <w:lang w:val="en-US" w:eastAsia="en-GB"/>
              </w:rPr>
            </w:pPr>
            <w:r w:rsidRPr="003807C0">
              <w:rPr>
                <w:rFonts w:cstheme="majorHAnsi"/>
                <w:color w:val="000000"/>
                <w:lang w:val="en-US" w:eastAsia="en-GB"/>
              </w:rPr>
              <w:t>Land Protection State Committee</w:t>
            </w:r>
          </w:p>
        </w:tc>
      </w:tr>
      <w:tr w:rsidR="00D609E3" w:rsidRPr="003807C0" w14:paraId="7E6B9EA6" w14:textId="77777777" w:rsidTr="00396693">
        <w:trPr>
          <w:trHeight w:val="288"/>
        </w:trPr>
        <w:tc>
          <w:tcPr>
            <w:tcW w:w="1250" w:type="dxa"/>
            <w:shd w:val="clear" w:color="auto" w:fill="84BC1E"/>
            <w:noWrap/>
            <w:vAlign w:val="bottom"/>
            <w:hideMark/>
          </w:tcPr>
          <w:p w14:paraId="56B8EBFE" w14:textId="77777777" w:rsidR="00D609E3" w:rsidRPr="003807C0" w:rsidRDefault="00D609E3" w:rsidP="006C1D34">
            <w:pPr>
              <w:ind w:left="62"/>
              <w:rPr>
                <w:rFonts w:cstheme="majorHAnsi"/>
                <w:b/>
                <w:color w:val="FFFFFF" w:themeColor="background1"/>
                <w:lang w:val="en-US" w:eastAsia="en-GB"/>
              </w:rPr>
            </w:pPr>
            <w:r w:rsidRPr="003807C0">
              <w:rPr>
                <w:rFonts w:cstheme="majorHAnsi"/>
                <w:b/>
                <w:color w:val="FFFFFF" w:themeColor="background1"/>
                <w:lang w:val="en-US" w:eastAsia="en-GB"/>
              </w:rPr>
              <w:t>LPSI</w:t>
            </w:r>
          </w:p>
        </w:tc>
        <w:tc>
          <w:tcPr>
            <w:tcW w:w="7277" w:type="dxa"/>
            <w:shd w:val="clear" w:color="auto" w:fill="auto"/>
            <w:noWrap/>
            <w:vAlign w:val="bottom"/>
            <w:hideMark/>
          </w:tcPr>
          <w:p w14:paraId="0F4252B5" w14:textId="77777777" w:rsidR="00D609E3" w:rsidRPr="003807C0" w:rsidRDefault="00D609E3" w:rsidP="006C1D34">
            <w:pPr>
              <w:ind w:left="61"/>
              <w:rPr>
                <w:rFonts w:cstheme="majorHAnsi"/>
                <w:color w:val="000000"/>
                <w:lang w:val="en-US" w:eastAsia="en-GB"/>
              </w:rPr>
            </w:pPr>
            <w:r w:rsidRPr="003807C0">
              <w:rPr>
                <w:rFonts w:cstheme="majorHAnsi"/>
                <w:color w:val="000000"/>
                <w:lang w:val="en-US" w:eastAsia="en-GB"/>
              </w:rPr>
              <w:t>Land Protection State Inspectorate</w:t>
            </w:r>
          </w:p>
        </w:tc>
      </w:tr>
      <w:tr w:rsidR="00D609E3" w:rsidRPr="003807C0" w14:paraId="28EC7F85" w14:textId="77777777" w:rsidTr="00396693">
        <w:trPr>
          <w:trHeight w:val="288"/>
        </w:trPr>
        <w:tc>
          <w:tcPr>
            <w:tcW w:w="1250" w:type="dxa"/>
            <w:shd w:val="clear" w:color="auto" w:fill="84BC1E"/>
            <w:noWrap/>
          </w:tcPr>
          <w:p w14:paraId="347D17B7" w14:textId="1B2DB6A0" w:rsidR="00D609E3" w:rsidRPr="003807C0" w:rsidRDefault="00D609E3" w:rsidP="006C1D34">
            <w:pPr>
              <w:ind w:left="62"/>
              <w:rPr>
                <w:rFonts w:cstheme="majorHAnsi"/>
                <w:b/>
                <w:color w:val="FFFFFF" w:themeColor="background1"/>
                <w:lang w:val="en-US" w:eastAsia="en-GB"/>
              </w:rPr>
            </w:pPr>
            <w:r w:rsidRPr="003807C0">
              <w:rPr>
                <w:rFonts w:cstheme="majorHAnsi"/>
                <w:b/>
                <w:color w:val="FFFFFF" w:themeColor="background1"/>
                <w:lang w:val="en-US" w:eastAsia="en-GB"/>
              </w:rPr>
              <w:t>LULUCF</w:t>
            </w:r>
          </w:p>
        </w:tc>
        <w:tc>
          <w:tcPr>
            <w:tcW w:w="7277" w:type="dxa"/>
            <w:shd w:val="clear" w:color="auto" w:fill="auto"/>
            <w:noWrap/>
          </w:tcPr>
          <w:p w14:paraId="3E038AB1" w14:textId="43C3D352" w:rsidR="00D609E3" w:rsidRPr="003807C0" w:rsidRDefault="00D609E3" w:rsidP="006C1D34">
            <w:pPr>
              <w:ind w:left="61"/>
              <w:rPr>
                <w:rFonts w:cstheme="majorHAnsi"/>
                <w:color w:val="000000"/>
                <w:lang w:val="en-US" w:eastAsia="en-GB"/>
              </w:rPr>
            </w:pPr>
            <w:r w:rsidRPr="003807C0">
              <w:rPr>
                <w:rFonts w:cstheme="majorHAnsi"/>
                <w:color w:val="000000"/>
                <w:lang w:val="en-US" w:eastAsia="en-GB"/>
              </w:rPr>
              <w:t>Land Use, Land-Use Change and Forestry</w:t>
            </w:r>
          </w:p>
        </w:tc>
      </w:tr>
      <w:tr w:rsidR="00D609E3" w:rsidRPr="003807C0" w14:paraId="7B6B397A" w14:textId="77777777" w:rsidTr="00396693">
        <w:trPr>
          <w:trHeight w:val="288"/>
        </w:trPr>
        <w:tc>
          <w:tcPr>
            <w:tcW w:w="1250" w:type="dxa"/>
            <w:shd w:val="clear" w:color="auto" w:fill="84BC1E"/>
            <w:noWrap/>
            <w:vAlign w:val="bottom"/>
            <w:hideMark/>
          </w:tcPr>
          <w:p w14:paraId="01B24FA7" w14:textId="77777777" w:rsidR="00D609E3" w:rsidRPr="003807C0" w:rsidRDefault="00D609E3" w:rsidP="006C1D34">
            <w:pPr>
              <w:ind w:left="62"/>
              <w:rPr>
                <w:rFonts w:cstheme="majorHAnsi"/>
                <w:b/>
                <w:color w:val="FFFFFF" w:themeColor="background1"/>
                <w:lang w:val="en-US" w:eastAsia="en-GB"/>
              </w:rPr>
            </w:pPr>
            <w:r w:rsidRPr="003807C0">
              <w:rPr>
                <w:rFonts w:cstheme="majorHAnsi"/>
                <w:b/>
                <w:color w:val="FFFFFF" w:themeColor="background1"/>
                <w:lang w:val="en-US" w:eastAsia="en-GB"/>
              </w:rPr>
              <w:t>MARD</w:t>
            </w:r>
          </w:p>
        </w:tc>
        <w:tc>
          <w:tcPr>
            <w:tcW w:w="7277" w:type="dxa"/>
            <w:shd w:val="clear" w:color="auto" w:fill="auto"/>
            <w:noWrap/>
            <w:vAlign w:val="bottom"/>
            <w:hideMark/>
          </w:tcPr>
          <w:p w14:paraId="30A66B32" w14:textId="77777777" w:rsidR="00D609E3" w:rsidRPr="003807C0" w:rsidRDefault="00D609E3" w:rsidP="006C1D34">
            <w:pPr>
              <w:ind w:left="61"/>
              <w:rPr>
                <w:rFonts w:cstheme="majorHAnsi"/>
                <w:color w:val="000000"/>
                <w:lang w:val="en-US" w:eastAsia="en-GB"/>
              </w:rPr>
            </w:pPr>
            <w:r w:rsidRPr="003807C0">
              <w:rPr>
                <w:rFonts w:cstheme="majorHAnsi"/>
                <w:color w:val="000000"/>
                <w:lang w:val="en-US" w:eastAsia="en-GB"/>
              </w:rPr>
              <w:t xml:space="preserve">Ministry of Agriculture and Rural Development </w:t>
            </w:r>
          </w:p>
        </w:tc>
      </w:tr>
      <w:tr w:rsidR="00D609E3" w:rsidRPr="003807C0" w14:paraId="7311E774" w14:textId="77777777" w:rsidTr="00396693">
        <w:trPr>
          <w:trHeight w:val="288"/>
        </w:trPr>
        <w:tc>
          <w:tcPr>
            <w:tcW w:w="1250" w:type="dxa"/>
            <w:shd w:val="clear" w:color="auto" w:fill="84BC1E"/>
            <w:noWrap/>
            <w:vAlign w:val="bottom"/>
            <w:hideMark/>
          </w:tcPr>
          <w:p w14:paraId="2A6A62B9" w14:textId="77777777" w:rsidR="00D609E3" w:rsidRPr="003807C0" w:rsidRDefault="00D609E3" w:rsidP="006C1D34">
            <w:pPr>
              <w:ind w:left="62"/>
              <w:rPr>
                <w:rFonts w:cstheme="majorHAnsi"/>
                <w:b/>
                <w:color w:val="FFFFFF" w:themeColor="background1"/>
                <w:lang w:val="en-US" w:eastAsia="en-GB"/>
              </w:rPr>
            </w:pPr>
            <w:r w:rsidRPr="003807C0">
              <w:rPr>
                <w:rFonts w:cstheme="majorHAnsi"/>
                <w:b/>
                <w:color w:val="FFFFFF" w:themeColor="background1"/>
                <w:lang w:val="en-US" w:eastAsia="en-GB"/>
              </w:rPr>
              <w:t>MIE</w:t>
            </w:r>
          </w:p>
        </w:tc>
        <w:tc>
          <w:tcPr>
            <w:tcW w:w="7277" w:type="dxa"/>
            <w:shd w:val="clear" w:color="auto" w:fill="auto"/>
            <w:noWrap/>
            <w:vAlign w:val="bottom"/>
            <w:hideMark/>
          </w:tcPr>
          <w:p w14:paraId="4E5A2388" w14:textId="77777777" w:rsidR="00D609E3" w:rsidRPr="003807C0" w:rsidRDefault="00D609E3" w:rsidP="006C1D34">
            <w:pPr>
              <w:ind w:left="61"/>
              <w:rPr>
                <w:rFonts w:cstheme="majorHAnsi"/>
                <w:color w:val="000000"/>
                <w:lang w:val="en-US" w:eastAsia="en-GB"/>
              </w:rPr>
            </w:pPr>
            <w:r w:rsidRPr="003807C0">
              <w:rPr>
                <w:rFonts w:cstheme="majorHAnsi"/>
                <w:color w:val="000000"/>
                <w:lang w:val="en-US" w:eastAsia="en-GB"/>
              </w:rPr>
              <w:t>Ministry of Infrastructure and Energy</w:t>
            </w:r>
          </w:p>
        </w:tc>
      </w:tr>
      <w:tr w:rsidR="00D609E3" w:rsidRPr="003807C0" w14:paraId="7FF4D319" w14:textId="77777777" w:rsidTr="00396693">
        <w:trPr>
          <w:trHeight w:val="288"/>
        </w:trPr>
        <w:tc>
          <w:tcPr>
            <w:tcW w:w="1250" w:type="dxa"/>
            <w:shd w:val="clear" w:color="auto" w:fill="84BC1E"/>
            <w:noWrap/>
          </w:tcPr>
          <w:p w14:paraId="05B84577" w14:textId="0BF44608" w:rsidR="00D609E3" w:rsidRPr="003807C0" w:rsidRDefault="00D609E3" w:rsidP="006C1D34">
            <w:pPr>
              <w:ind w:left="62"/>
              <w:rPr>
                <w:rFonts w:cstheme="majorHAnsi"/>
                <w:b/>
                <w:color w:val="FFFFFF" w:themeColor="background1"/>
                <w:lang w:val="en-US" w:eastAsia="en-GB"/>
              </w:rPr>
            </w:pPr>
            <w:r w:rsidRPr="003807C0">
              <w:rPr>
                <w:rFonts w:cstheme="majorHAnsi"/>
                <w:b/>
                <w:color w:val="FFFFFF" w:themeColor="background1"/>
                <w:lang w:val="en-US" w:eastAsia="en-GB"/>
              </w:rPr>
              <w:t>MMR</w:t>
            </w:r>
          </w:p>
        </w:tc>
        <w:tc>
          <w:tcPr>
            <w:tcW w:w="7277" w:type="dxa"/>
            <w:shd w:val="clear" w:color="auto" w:fill="auto"/>
            <w:noWrap/>
          </w:tcPr>
          <w:p w14:paraId="094D925E" w14:textId="352F591A" w:rsidR="00D609E3" w:rsidRPr="003807C0" w:rsidRDefault="00D609E3" w:rsidP="006C1D34">
            <w:pPr>
              <w:ind w:left="61"/>
              <w:rPr>
                <w:rFonts w:cstheme="majorHAnsi"/>
                <w:color w:val="000000"/>
                <w:lang w:val="en-US" w:eastAsia="en-GB"/>
              </w:rPr>
            </w:pPr>
            <w:r w:rsidRPr="003807C0">
              <w:rPr>
                <w:rFonts w:cstheme="majorHAnsi"/>
                <w:color w:val="000000"/>
                <w:lang w:val="en-US" w:eastAsia="en-GB"/>
              </w:rPr>
              <w:t>Mechanism for Monitoring and Reporting</w:t>
            </w:r>
          </w:p>
        </w:tc>
      </w:tr>
      <w:tr w:rsidR="00D609E3" w:rsidRPr="003807C0" w14:paraId="0F285AD4" w14:textId="77777777" w:rsidTr="00396693">
        <w:trPr>
          <w:trHeight w:val="288"/>
        </w:trPr>
        <w:tc>
          <w:tcPr>
            <w:tcW w:w="1250" w:type="dxa"/>
            <w:shd w:val="clear" w:color="auto" w:fill="84BC1E"/>
            <w:noWrap/>
            <w:vAlign w:val="bottom"/>
            <w:hideMark/>
          </w:tcPr>
          <w:p w14:paraId="62A5BE75" w14:textId="77777777" w:rsidR="00D609E3" w:rsidRPr="003807C0" w:rsidRDefault="00D609E3" w:rsidP="006C1D34">
            <w:pPr>
              <w:ind w:left="62"/>
              <w:rPr>
                <w:rFonts w:cstheme="majorHAnsi"/>
                <w:b/>
                <w:color w:val="FFFFFF" w:themeColor="background1"/>
                <w:lang w:val="en-US" w:eastAsia="en-GB"/>
              </w:rPr>
            </w:pPr>
            <w:r w:rsidRPr="003807C0">
              <w:rPr>
                <w:rFonts w:cstheme="majorHAnsi"/>
                <w:b/>
                <w:color w:val="FFFFFF" w:themeColor="background1"/>
                <w:lang w:val="en-US" w:eastAsia="en-GB"/>
              </w:rPr>
              <w:t>MTE</w:t>
            </w:r>
          </w:p>
        </w:tc>
        <w:tc>
          <w:tcPr>
            <w:tcW w:w="7277" w:type="dxa"/>
            <w:shd w:val="clear" w:color="auto" w:fill="auto"/>
            <w:noWrap/>
            <w:vAlign w:val="bottom"/>
            <w:hideMark/>
          </w:tcPr>
          <w:p w14:paraId="0B888378" w14:textId="77777777" w:rsidR="00D609E3" w:rsidRPr="003807C0" w:rsidRDefault="00D609E3" w:rsidP="006C1D34">
            <w:pPr>
              <w:ind w:left="61"/>
              <w:rPr>
                <w:rFonts w:cstheme="majorHAnsi"/>
                <w:color w:val="000000"/>
                <w:lang w:val="en-US" w:eastAsia="en-GB"/>
              </w:rPr>
            </w:pPr>
            <w:r w:rsidRPr="003807C0">
              <w:rPr>
                <w:rFonts w:cstheme="majorHAnsi"/>
                <w:color w:val="000000"/>
                <w:lang w:val="en-US" w:eastAsia="en-GB"/>
              </w:rPr>
              <w:t>Ministry of Tourism and Environment</w:t>
            </w:r>
          </w:p>
        </w:tc>
      </w:tr>
      <w:tr w:rsidR="00D609E3" w:rsidRPr="003807C0" w14:paraId="431D721E" w14:textId="77777777" w:rsidTr="00396693">
        <w:trPr>
          <w:trHeight w:val="288"/>
        </w:trPr>
        <w:tc>
          <w:tcPr>
            <w:tcW w:w="1250" w:type="dxa"/>
            <w:shd w:val="clear" w:color="auto" w:fill="84BC1E"/>
            <w:noWrap/>
            <w:vAlign w:val="bottom"/>
            <w:hideMark/>
          </w:tcPr>
          <w:p w14:paraId="1A312E64" w14:textId="77777777" w:rsidR="00D609E3" w:rsidRPr="003807C0" w:rsidRDefault="00D609E3" w:rsidP="006C1D34">
            <w:pPr>
              <w:ind w:left="62"/>
              <w:rPr>
                <w:rFonts w:cstheme="majorHAnsi"/>
                <w:b/>
                <w:color w:val="FFFFFF" w:themeColor="background1"/>
                <w:lang w:val="en-US" w:eastAsia="en-GB"/>
              </w:rPr>
            </w:pPr>
            <w:r w:rsidRPr="003807C0">
              <w:rPr>
                <w:rFonts w:cstheme="majorHAnsi"/>
                <w:b/>
                <w:color w:val="FFFFFF" w:themeColor="background1"/>
                <w:lang w:val="en-US" w:eastAsia="en-GB"/>
              </w:rPr>
              <w:t xml:space="preserve">MTR </w:t>
            </w:r>
          </w:p>
        </w:tc>
        <w:tc>
          <w:tcPr>
            <w:tcW w:w="7277" w:type="dxa"/>
            <w:shd w:val="clear" w:color="auto" w:fill="auto"/>
            <w:noWrap/>
            <w:vAlign w:val="bottom"/>
            <w:hideMark/>
          </w:tcPr>
          <w:p w14:paraId="6BCD6EB8" w14:textId="77777777" w:rsidR="00D609E3" w:rsidRPr="003807C0" w:rsidRDefault="00D609E3" w:rsidP="006C1D34">
            <w:pPr>
              <w:ind w:left="61"/>
              <w:rPr>
                <w:rFonts w:cstheme="majorHAnsi"/>
                <w:color w:val="000000"/>
                <w:lang w:val="en-US" w:eastAsia="en-GB"/>
              </w:rPr>
            </w:pPr>
            <w:r w:rsidRPr="003807C0">
              <w:rPr>
                <w:rFonts w:cstheme="majorHAnsi"/>
                <w:color w:val="000000"/>
                <w:lang w:val="en-US" w:eastAsia="en-GB"/>
              </w:rPr>
              <w:t xml:space="preserve">Mid-Term Review </w:t>
            </w:r>
          </w:p>
        </w:tc>
      </w:tr>
      <w:tr w:rsidR="00D609E3" w:rsidRPr="003807C0" w14:paraId="265352F0" w14:textId="77777777" w:rsidTr="00396693">
        <w:trPr>
          <w:trHeight w:val="288"/>
        </w:trPr>
        <w:tc>
          <w:tcPr>
            <w:tcW w:w="1250" w:type="dxa"/>
            <w:shd w:val="clear" w:color="auto" w:fill="84BC1E"/>
            <w:noWrap/>
          </w:tcPr>
          <w:p w14:paraId="0ACCE3BC" w14:textId="6C6A9A4D" w:rsidR="00D609E3" w:rsidRPr="003807C0" w:rsidRDefault="00D609E3" w:rsidP="006C1D34">
            <w:pPr>
              <w:ind w:left="62"/>
              <w:rPr>
                <w:rFonts w:cstheme="majorHAnsi"/>
                <w:b/>
                <w:color w:val="FFFFFF" w:themeColor="background1"/>
                <w:lang w:val="en-US" w:eastAsia="en-GB"/>
              </w:rPr>
            </w:pPr>
            <w:r w:rsidRPr="003807C0">
              <w:rPr>
                <w:rFonts w:cstheme="majorHAnsi"/>
                <w:b/>
                <w:color w:val="FFFFFF" w:themeColor="background1"/>
                <w:lang w:val="en-US" w:eastAsia="en-GB"/>
              </w:rPr>
              <w:t>NAP</w:t>
            </w:r>
          </w:p>
        </w:tc>
        <w:tc>
          <w:tcPr>
            <w:tcW w:w="7277" w:type="dxa"/>
            <w:shd w:val="clear" w:color="auto" w:fill="auto"/>
            <w:noWrap/>
          </w:tcPr>
          <w:p w14:paraId="71495BCA" w14:textId="50AE62B3" w:rsidR="00D609E3" w:rsidRPr="003807C0" w:rsidRDefault="00D609E3" w:rsidP="006C1D34">
            <w:pPr>
              <w:ind w:left="61"/>
              <w:rPr>
                <w:rFonts w:cstheme="majorHAnsi"/>
                <w:color w:val="000000"/>
                <w:lang w:val="en-US" w:eastAsia="en-GB"/>
              </w:rPr>
            </w:pPr>
            <w:r w:rsidRPr="003807C0">
              <w:rPr>
                <w:rFonts w:cstheme="majorHAnsi"/>
                <w:color w:val="000000"/>
                <w:lang w:val="en-US" w:eastAsia="en-GB"/>
              </w:rPr>
              <w:t>National Action Program</w:t>
            </w:r>
          </w:p>
        </w:tc>
      </w:tr>
      <w:tr w:rsidR="00D609E3" w:rsidRPr="003807C0" w14:paraId="03F22238" w14:textId="77777777" w:rsidTr="00396693">
        <w:trPr>
          <w:trHeight w:val="288"/>
        </w:trPr>
        <w:tc>
          <w:tcPr>
            <w:tcW w:w="1250" w:type="dxa"/>
            <w:shd w:val="clear" w:color="auto" w:fill="84BC1E"/>
            <w:noWrap/>
            <w:vAlign w:val="bottom"/>
            <w:hideMark/>
          </w:tcPr>
          <w:p w14:paraId="6B702982" w14:textId="77777777" w:rsidR="00D609E3" w:rsidRPr="003807C0" w:rsidRDefault="00D609E3" w:rsidP="006C1D34">
            <w:pPr>
              <w:ind w:left="62"/>
              <w:rPr>
                <w:rFonts w:cstheme="majorHAnsi"/>
                <w:b/>
                <w:color w:val="FFFFFF" w:themeColor="background1"/>
                <w:lang w:val="en-US" w:eastAsia="en-GB"/>
              </w:rPr>
            </w:pPr>
            <w:r w:rsidRPr="003807C0">
              <w:rPr>
                <w:rFonts w:cstheme="majorHAnsi"/>
                <w:b/>
                <w:color w:val="FFFFFF" w:themeColor="background1"/>
                <w:lang w:val="en-US" w:eastAsia="en-GB"/>
              </w:rPr>
              <w:t>NCSDLG</w:t>
            </w:r>
          </w:p>
        </w:tc>
        <w:tc>
          <w:tcPr>
            <w:tcW w:w="7277" w:type="dxa"/>
            <w:shd w:val="clear" w:color="auto" w:fill="auto"/>
            <w:noWrap/>
            <w:vAlign w:val="bottom"/>
            <w:hideMark/>
          </w:tcPr>
          <w:p w14:paraId="48F54202" w14:textId="77777777" w:rsidR="00D609E3" w:rsidRPr="003807C0" w:rsidRDefault="00D609E3" w:rsidP="006C1D34">
            <w:pPr>
              <w:ind w:left="61"/>
              <w:rPr>
                <w:rFonts w:cstheme="majorHAnsi"/>
                <w:color w:val="000000"/>
                <w:lang w:val="en-US" w:eastAsia="en-GB"/>
              </w:rPr>
            </w:pPr>
            <w:r w:rsidRPr="003807C0">
              <w:rPr>
                <w:rFonts w:cstheme="majorHAnsi"/>
                <w:color w:val="000000"/>
                <w:lang w:val="en-US" w:eastAsia="en-GB"/>
              </w:rPr>
              <w:t xml:space="preserve">National Crosscutting Strategy for Decentralization and Local Governance </w:t>
            </w:r>
          </w:p>
        </w:tc>
      </w:tr>
      <w:tr w:rsidR="00D609E3" w:rsidRPr="003807C0" w14:paraId="7F6B0AF7" w14:textId="77777777" w:rsidTr="00396693">
        <w:trPr>
          <w:trHeight w:val="288"/>
        </w:trPr>
        <w:tc>
          <w:tcPr>
            <w:tcW w:w="1250" w:type="dxa"/>
            <w:shd w:val="clear" w:color="auto" w:fill="84BC1E"/>
            <w:noWrap/>
            <w:vAlign w:val="bottom"/>
            <w:hideMark/>
          </w:tcPr>
          <w:p w14:paraId="7B176980" w14:textId="77777777" w:rsidR="00D609E3" w:rsidRPr="003807C0" w:rsidRDefault="00D609E3" w:rsidP="006C1D34">
            <w:pPr>
              <w:ind w:left="62"/>
              <w:rPr>
                <w:rFonts w:cstheme="majorHAnsi"/>
                <w:b/>
                <w:color w:val="FFFFFF" w:themeColor="background1"/>
                <w:lang w:val="en-US" w:eastAsia="en-GB"/>
              </w:rPr>
            </w:pPr>
            <w:r w:rsidRPr="003807C0">
              <w:rPr>
                <w:rFonts w:cstheme="majorHAnsi"/>
                <w:b/>
                <w:color w:val="FFFFFF" w:themeColor="background1"/>
                <w:lang w:val="en-US" w:eastAsia="en-GB"/>
              </w:rPr>
              <w:t>NEA</w:t>
            </w:r>
          </w:p>
        </w:tc>
        <w:tc>
          <w:tcPr>
            <w:tcW w:w="7277" w:type="dxa"/>
            <w:shd w:val="clear" w:color="auto" w:fill="auto"/>
            <w:noWrap/>
            <w:vAlign w:val="bottom"/>
            <w:hideMark/>
          </w:tcPr>
          <w:p w14:paraId="4C374551" w14:textId="77777777" w:rsidR="00D609E3" w:rsidRPr="003807C0" w:rsidRDefault="00D609E3" w:rsidP="006C1D34">
            <w:pPr>
              <w:ind w:left="61"/>
              <w:rPr>
                <w:rFonts w:cstheme="majorHAnsi"/>
                <w:color w:val="000000"/>
                <w:lang w:val="en-US" w:eastAsia="en-GB"/>
              </w:rPr>
            </w:pPr>
            <w:r w:rsidRPr="003807C0">
              <w:rPr>
                <w:rFonts w:cstheme="majorHAnsi"/>
                <w:color w:val="000000"/>
                <w:lang w:val="en-US" w:eastAsia="en-GB"/>
              </w:rPr>
              <w:t>National Environment Agency</w:t>
            </w:r>
          </w:p>
        </w:tc>
      </w:tr>
      <w:tr w:rsidR="00D609E3" w:rsidRPr="003807C0" w14:paraId="575D99BF" w14:textId="77777777" w:rsidTr="00396693">
        <w:trPr>
          <w:trHeight w:val="288"/>
        </w:trPr>
        <w:tc>
          <w:tcPr>
            <w:tcW w:w="1250" w:type="dxa"/>
            <w:shd w:val="clear" w:color="auto" w:fill="84BC1E"/>
            <w:noWrap/>
            <w:vAlign w:val="bottom"/>
            <w:hideMark/>
          </w:tcPr>
          <w:p w14:paraId="48909E11" w14:textId="77777777" w:rsidR="00D609E3" w:rsidRPr="003807C0" w:rsidRDefault="00D609E3" w:rsidP="006C1D34">
            <w:pPr>
              <w:ind w:left="62"/>
              <w:rPr>
                <w:rFonts w:cstheme="majorHAnsi"/>
                <w:b/>
                <w:color w:val="FFFFFF" w:themeColor="background1"/>
                <w:lang w:val="en-US" w:eastAsia="en-GB"/>
              </w:rPr>
            </w:pPr>
            <w:r w:rsidRPr="003807C0">
              <w:rPr>
                <w:rFonts w:cstheme="majorHAnsi"/>
                <w:b/>
                <w:color w:val="FFFFFF" w:themeColor="background1"/>
                <w:lang w:val="en-US" w:eastAsia="en-GB"/>
              </w:rPr>
              <w:t>NRC</w:t>
            </w:r>
          </w:p>
        </w:tc>
        <w:tc>
          <w:tcPr>
            <w:tcW w:w="7277" w:type="dxa"/>
            <w:shd w:val="clear" w:color="auto" w:fill="auto"/>
            <w:noWrap/>
            <w:vAlign w:val="bottom"/>
            <w:hideMark/>
          </w:tcPr>
          <w:p w14:paraId="6F0CC139" w14:textId="77777777" w:rsidR="00D609E3" w:rsidRPr="003807C0" w:rsidRDefault="00D609E3" w:rsidP="006C1D34">
            <w:pPr>
              <w:ind w:left="61"/>
              <w:rPr>
                <w:rFonts w:cstheme="majorHAnsi"/>
                <w:color w:val="000000"/>
                <w:lang w:val="en-US" w:eastAsia="en-GB"/>
              </w:rPr>
            </w:pPr>
            <w:r w:rsidRPr="003807C0">
              <w:rPr>
                <w:rFonts w:cstheme="majorHAnsi"/>
                <w:color w:val="000000"/>
                <w:lang w:val="en-US" w:eastAsia="en-GB"/>
              </w:rPr>
              <w:t xml:space="preserve">National Regulatory Commission </w:t>
            </w:r>
          </w:p>
        </w:tc>
      </w:tr>
      <w:tr w:rsidR="00D609E3" w:rsidRPr="003807C0" w14:paraId="5536B061" w14:textId="77777777" w:rsidTr="00396693">
        <w:trPr>
          <w:trHeight w:val="288"/>
        </w:trPr>
        <w:tc>
          <w:tcPr>
            <w:tcW w:w="1250" w:type="dxa"/>
            <w:shd w:val="clear" w:color="auto" w:fill="84BC1E"/>
            <w:noWrap/>
            <w:vAlign w:val="bottom"/>
            <w:hideMark/>
          </w:tcPr>
          <w:p w14:paraId="0DD2C2AA" w14:textId="77777777" w:rsidR="00D609E3" w:rsidRPr="003807C0" w:rsidRDefault="00D609E3" w:rsidP="006C1D34">
            <w:pPr>
              <w:ind w:left="62"/>
              <w:rPr>
                <w:rFonts w:cstheme="majorHAnsi"/>
                <w:b/>
                <w:color w:val="FFFFFF" w:themeColor="background1"/>
                <w:lang w:val="en-US" w:eastAsia="en-GB"/>
              </w:rPr>
            </w:pPr>
            <w:r w:rsidRPr="003807C0">
              <w:rPr>
                <w:rFonts w:cstheme="majorHAnsi"/>
                <w:b/>
                <w:color w:val="FFFFFF" w:themeColor="background1"/>
                <w:lang w:val="en-US" w:eastAsia="en-GB"/>
              </w:rPr>
              <w:t>NTC</w:t>
            </w:r>
          </w:p>
        </w:tc>
        <w:tc>
          <w:tcPr>
            <w:tcW w:w="7277" w:type="dxa"/>
            <w:shd w:val="clear" w:color="auto" w:fill="auto"/>
            <w:noWrap/>
            <w:vAlign w:val="bottom"/>
            <w:hideMark/>
          </w:tcPr>
          <w:p w14:paraId="6982AD13" w14:textId="77777777" w:rsidR="00D609E3" w:rsidRPr="003807C0" w:rsidRDefault="00D609E3" w:rsidP="006C1D34">
            <w:pPr>
              <w:ind w:left="61"/>
              <w:rPr>
                <w:rFonts w:cstheme="majorHAnsi"/>
                <w:color w:val="000000"/>
                <w:lang w:val="en-US" w:eastAsia="en-GB"/>
              </w:rPr>
            </w:pPr>
            <w:r w:rsidRPr="003807C0">
              <w:rPr>
                <w:rFonts w:cstheme="majorHAnsi"/>
                <w:color w:val="000000"/>
                <w:lang w:val="en-US" w:eastAsia="en-GB"/>
              </w:rPr>
              <w:t>National Territorial Council</w:t>
            </w:r>
          </w:p>
        </w:tc>
      </w:tr>
      <w:tr w:rsidR="00D609E3" w:rsidRPr="003807C0" w14:paraId="7FC99976" w14:textId="77777777" w:rsidTr="00396693">
        <w:trPr>
          <w:trHeight w:val="288"/>
        </w:trPr>
        <w:tc>
          <w:tcPr>
            <w:tcW w:w="1250" w:type="dxa"/>
            <w:shd w:val="clear" w:color="auto" w:fill="84BC1E"/>
            <w:noWrap/>
            <w:vAlign w:val="bottom"/>
            <w:hideMark/>
          </w:tcPr>
          <w:p w14:paraId="2E196A75" w14:textId="77777777" w:rsidR="00D609E3" w:rsidRPr="003807C0" w:rsidRDefault="00D609E3" w:rsidP="006C1D34">
            <w:pPr>
              <w:ind w:left="62"/>
              <w:rPr>
                <w:rFonts w:cstheme="majorHAnsi"/>
                <w:b/>
                <w:color w:val="FFFFFF" w:themeColor="background1"/>
                <w:lang w:val="en-US" w:eastAsia="en-GB"/>
              </w:rPr>
            </w:pPr>
            <w:r w:rsidRPr="003807C0">
              <w:rPr>
                <w:rFonts w:cstheme="majorHAnsi"/>
                <w:b/>
                <w:color w:val="FFFFFF" w:themeColor="background1"/>
                <w:lang w:val="en-US" w:eastAsia="en-GB"/>
              </w:rPr>
              <w:t>NTPA</w:t>
            </w:r>
          </w:p>
        </w:tc>
        <w:tc>
          <w:tcPr>
            <w:tcW w:w="7277" w:type="dxa"/>
            <w:shd w:val="clear" w:color="auto" w:fill="auto"/>
            <w:noWrap/>
            <w:vAlign w:val="bottom"/>
            <w:hideMark/>
          </w:tcPr>
          <w:p w14:paraId="2015CF97" w14:textId="77777777" w:rsidR="00D609E3" w:rsidRPr="003807C0" w:rsidRDefault="00D609E3" w:rsidP="006C1D34">
            <w:pPr>
              <w:ind w:left="61"/>
              <w:rPr>
                <w:rFonts w:cstheme="majorHAnsi"/>
                <w:color w:val="000000"/>
                <w:lang w:val="en-US" w:eastAsia="en-GB"/>
              </w:rPr>
            </w:pPr>
            <w:r w:rsidRPr="003807C0">
              <w:rPr>
                <w:rFonts w:cstheme="majorHAnsi"/>
                <w:color w:val="000000"/>
                <w:lang w:val="en-US" w:eastAsia="en-GB"/>
              </w:rPr>
              <w:t>National Territorial Planning Agency</w:t>
            </w:r>
          </w:p>
        </w:tc>
      </w:tr>
      <w:tr w:rsidR="00D609E3" w:rsidRPr="003807C0" w14:paraId="6C0A1967" w14:textId="77777777" w:rsidTr="00396693">
        <w:trPr>
          <w:trHeight w:val="288"/>
        </w:trPr>
        <w:tc>
          <w:tcPr>
            <w:tcW w:w="1250" w:type="dxa"/>
            <w:shd w:val="clear" w:color="auto" w:fill="84BC1E"/>
            <w:noWrap/>
            <w:vAlign w:val="bottom"/>
            <w:hideMark/>
          </w:tcPr>
          <w:p w14:paraId="74113A40" w14:textId="77777777" w:rsidR="00D609E3" w:rsidRPr="003807C0" w:rsidRDefault="00D609E3" w:rsidP="006C1D34">
            <w:pPr>
              <w:ind w:left="62"/>
              <w:rPr>
                <w:rFonts w:cstheme="majorHAnsi"/>
                <w:b/>
                <w:color w:val="FFFFFF" w:themeColor="background1"/>
                <w:lang w:val="en-US" w:eastAsia="en-GB"/>
              </w:rPr>
            </w:pPr>
            <w:r w:rsidRPr="003807C0">
              <w:rPr>
                <w:rFonts w:cstheme="majorHAnsi"/>
                <w:b/>
                <w:color w:val="FFFFFF" w:themeColor="background1"/>
                <w:lang w:val="en-US" w:eastAsia="en-GB"/>
              </w:rPr>
              <w:t>NWC</w:t>
            </w:r>
          </w:p>
        </w:tc>
        <w:tc>
          <w:tcPr>
            <w:tcW w:w="7277" w:type="dxa"/>
            <w:shd w:val="clear" w:color="auto" w:fill="auto"/>
            <w:noWrap/>
            <w:vAlign w:val="bottom"/>
            <w:hideMark/>
          </w:tcPr>
          <w:p w14:paraId="53F4A927" w14:textId="77777777" w:rsidR="00D609E3" w:rsidRPr="003807C0" w:rsidRDefault="00D609E3" w:rsidP="006C1D34">
            <w:pPr>
              <w:ind w:left="61"/>
              <w:rPr>
                <w:rFonts w:cstheme="majorHAnsi"/>
                <w:color w:val="000000"/>
                <w:lang w:val="en-US" w:eastAsia="en-GB"/>
              </w:rPr>
            </w:pPr>
            <w:r w:rsidRPr="003807C0">
              <w:rPr>
                <w:rFonts w:cstheme="majorHAnsi"/>
                <w:color w:val="000000"/>
                <w:lang w:val="en-US" w:eastAsia="en-GB"/>
              </w:rPr>
              <w:t xml:space="preserve">National Water Council </w:t>
            </w:r>
          </w:p>
        </w:tc>
      </w:tr>
      <w:tr w:rsidR="00C35AFF" w:rsidRPr="003807C0" w14:paraId="4C6B9A6B" w14:textId="77777777" w:rsidTr="00396693">
        <w:trPr>
          <w:trHeight w:val="288"/>
        </w:trPr>
        <w:tc>
          <w:tcPr>
            <w:tcW w:w="1250" w:type="dxa"/>
            <w:shd w:val="clear" w:color="auto" w:fill="84BC1E"/>
            <w:noWrap/>
            <w:vAlign w:val="bottom"/>
          </w:tcPr>
          <w:p w14:paraId="3062819C" w14:textId="570FD802" w:rsidR="00C35AFF" w:rsidRPr="003807C0" w:rsidRDefault="00C35AFF" w:rsidP="006C1D34">
            <w:pPr>
              <w:ind w:left="62"/>
              <w:rPr>
                <w:rFonts w:cstheme="majorHAnsi"/>
                <w:b/>
                <w:color w:val="FFFFFF" w:themeColor="background1"/>
                <w:lang w:val="en-US" w:eastAsia="en-GB"/>
              </w:rPr>
            </w:pPr>
            <w:r w:rsidRPr="003807C0">
              <w:rPr>
                <w:rFonts w:cstheme="majorHAnsi"/>
                <w:b/>
                <w:color w:val="FFFFFF" w:themeColor="background1"/>
                <w:lang w:val="en-US" w:eastAsia="en-GB"/>
              </w:rPr>
              <w:t>PES</w:t>
            </w:r>
          </w:p>
        </w:tc>
        <w:tc>
          <w:tcPr>
            <w:tcW w:w="7277" w:type="dxa"/>
            <w:shd w:val="clear" w:color="auto" w:fill="auto"/>
            <w:noWrap/>
            <w:vAlign w:val="bottom"/>
          </w:tcPr>
          <w:p w14:paraId="4E131078" w14:textId="15DE961A" w:rsidR="00C35AFF" w:rsidRPr="003807C0" w:rsidRDefault="00C35AFF" w:rsidP="006C1D34">
            <w:pPr>
              <w:ind w:left="61"/>
              <w:rPr>
                <w:rFonts w:cstheme="majorHAnsi"/>
                <w:color w:val="000000"/>
                <w:lang w:val="en-US" w:eastAsia="en-GB"/>
              </w:rPr>
            </w:pPr>
            <w:r w:rsidRPr="003807C0">
              <w:rPr>
                <w:rFonts w:cstheme="majorHAnsi"/>
                <w:color w:val="000000"/>
                <w:lang w:val="en-US" w:eastAsia="en-GB"/>
              </w:rPr>
              <w:t>Payment for Ecosystem Services</w:t>
            </w:r>
          </w:p>
        </w:tc>
      </w:tr>
      <w:tr w:rsidR="00D609E3" w:rsidRPr="003807C0" w14:paraId="2A41C82B" w14:textId="77777777" w:rsidTr="00396693">
        <w:trPr>
          <w:trHeight w:val="288"/>
        </w:trPr>
        <w:tc>
          <w:tcPr>
            <w:tcW w:w="1250" w:type="dxa"/>
            <w:shd w:val="clear" w:color="auto" w:fill="84BC1E"/>
            <w:noWrap/>
            <w:vAlign w:val="bottom"/>
            <w:hideMark/>
          </w:tcPr>
          <w:p w14:paraId="18A0A8E1" w14:textId="77777777" w:rsidR="00D609E3" w:rsidRPr="003807C0" w:rsidRDefault="00D609E3" w:rsidP="006C1D34">
            <w:pPr>
              <w:ind w:left="62"/>
              <w:rPr>
                <w:rFonts w:cstheme="majorHAnsi"/>
                <w:b/>
                <w:color w:val="FFFFFF" w:themeColor="background1"/>
                <w:lang w:val="en-US" w:eastAsia="en-GB"/>
              </w:rPr>
            </w:pPr>
            <w:r w:rsidRPr="003807C0">
              <w:rPr>
                <w:rFonts w:cstheme="majorHAnsi"/>
                <w:b/>
                <w:color w:val="FFFFFF" w:themeColor="background1"/>
                <w:lang w:val="en-US" w:eastAsia="en-GB"/>
              </w:rPr>
              <w:t>RC</w:t>
            </w:r>
          </w:p>
        </w:tc>
        <w:tc>
          <w:tcPr>
            <w:tcW w:w="7277" w:type="dxa"/>
            <w:shd w:val="clear" w:color="auto" w:fill="auto"/>
            <w:noWrap/>
            <w:vAlign w:val="bottom"/>
            <w:hideMark/>
          </w:tcPr>
          <w:p w14:paraId="667B7B9B" w14:textId="77777777" w:rsidR="00D609E3" w:rsidRPr="003807C0" w:rsidRDefault="00D609E3" w:rsidP="006C1D34">
            <w:pPr>
              <w:ind w:left="61"/>
              <w:rPr>
                <w:rFonts w:cstheme="majorHAnsi"/>
                <w:color w:val="000000"/>
                <w:lang w:val="en-US" w:eastAsia="en-GB"/>
              </w:rPr>
            </w:pPr>
            <w:r w:rsidRPr="003807C0">
              <w:rPr>
                <w:rFonts w:cstheme="majorHAnsi"/>
                <w:color w:val="000000"/>
                <w:lang w:val="en-US" w:eastAsia="en-GB"/>
              </w:rPr>
              <w:t>Regional Councils</w:t>
            </w:r>
          </w:p>
        </w:tc>
      </w:tr>
      <w:tr w:rsidR="00D609E3" w:rsidRPr="003807C0" w14:paraId="0736B8EE" w14:textId="77777777" w:rsidTr="00396693">
        <w:trPr>
          <w:trHeight w:val="288"/>
        </w:trPr>
        <w:tc>
          <w:tcPr>
            <w:tcW w:w="1250" w:type="dxa"/>
            <w:shd w:val="clear" w:color="auto" w:fill="84BC1E"/>
            <w:noWrap/>
            <w:vAlign w:val="bottom"/>
            <w:hideMark/>
          </w:tcPr>
          <w:p w14:paraId="38A8F1D0" w14:textId="77777777" w:rsidR="00D609E3" w:rsidRPr="003807C0" w:rsidRDefault="00D609E3" w:rsidP="006C1D34">
            <w:pPr>
              <w:ind w:left="62"/>
              <w:rPr>
                <w:rFonts w:cstheme="majorHAnsi"/>
                <w:b/>
                <w:color w:val="FFFFFF" w:themeColor="background1"/>
                <w:lang w:val="en-US" w:eastAsia="en-GB"/>
              </w:rPr>
            </w:pPr>
            <w:r w:rsidRPr="003807C0">
              <w:rPr>
                <w:rFonts w:cstheme="majorHAnsi"/>
                <w:b/>
                <w:color w:val="FFFFFF" w:themeColor="background1"/>
                <w:lang w:val="en-US" w:eastAsia="en-GB"/>
              </w:rPr>
              <w:t>REA</w:t>
            </w:r>
          </w:p>
        </w:tc>
        <w:tc>
          <w:tcPr>
            <w:tcW w:w="7277" w:type="dxa"/>
            <w:shd w:val="clear" w:color="auto" w:fill="auto"/>
            <w:noWrap/>
            <w:vAlign w:val="bottom"/>
            <w:hideMark/>
          </w:tcPr>
          <w:p w14:paraId="44518A62" w14:textId="77777777" w:rsidR="00D609E3" w:rsidRPr="003807C0" w:rsidRDefault="00D609E3" w:rsidP="006C1D34">
            <w:pPr>
              <w:ind w:left="61"/>
              <w:rPr>
                <w:rFonts w:cstheme="majorHAnsi"/>
                <w:color w:val="000000"/>
                <w:lang w:val="en-US" w:eastAsia="en-GB"/>
              </w:rPr>
            </w:pPr>
            <w:r w:rsidRPr="003807C0">
              <w:rPr>
                <w:rFonts w:cstheme="majorHAnsi"/>
                <w:color w:val="000000"/>
                <w:lang w:val="en-US" w:eastAsia="en-GB"/>
              </w:rPr>
              <w:t>Regional Environmental Agency</w:t>
            </w:r>
          </w:p>
        </w:tc>
      </w:tr>
      <w:tr w:rsidR="00D609E3" w:rsidRPr="003807C0" w14:paraId="73C1B215" w14:textId="77777777" w:rsidTr="00396693">
        <w:trPr>
          <w:trHeight w:val="288"/>
        </w:trPr>
        <w:tc>
          <w:tcPr>
            <w:tcW w:w="1250" w:type="dxa"/>
            <w:shd w:val="clear" w:color="auto" w:fill="84BC1E"/>
            <w:noWrap/>
            <w:vAlign w:val="bottom"/>
            <w:hideMark/>
          </w:tcPr>
          <w:p w14:paraId="6AA82B5E" w14:textId="77777777" w:rsidR="00D609E3" w:rsidRPr="003807C0" w:rsidRDefault="00D609E3" w:rsidP="006C1D34">
            <w:pPr>
              <w:ind w:left="62"/>
              <w:rPr>
                <w:rFonts w:cstheme="majorHAnsi"/>
                <w:b/>
                <w:color w:val="FFFFFF" w:themeColor="background1"/>
                <w:lang w:val="en-US" w:eastAsia="en-GB"/>
              </w:rPr>
            </w:pPr>
            <w:r w:rsidRPr="003807C0">
              <w:rPr>
                <w:rFonts w:cstheme="majorHAnsi"/>
                <w:b/>
                <w:color w:val="FFFFFF" w:themeColor="background1"/>
                <w:lang w:val="en-US" w:eastAsia="en-GB"/>
              </w:rPr>
              <w:t>RoA</w:t>
            </w:r>
          </w:p>
        </w:tc>
        <w:tc>
          <w:tcPr>
            <w:tcW w:w="7277" w:type="dxa"/>
            <w:shd w:val="clear" w:color="auto" w:fill="auto"/>
            <w:noWrap/>
            <w:vAlign w:val="bottom"/>
            <w:hideMark/>
          </w:tcPr>
          <w:p w14:paraId="5094B3C7" w14:textId="77777777" w:rsidR="00D609E3" w:rsidRPr="003807C0" w:rsidRDefault="00D609E3" w:rsidP="006C1D34">
            <w:pPr>
              <w:ind w:left="61"/>
              <w:rPr>
                <w:rFonts w:cstheme="majorHAnsi"/>
                <w:color w:val="000000"/>
                <w:lang w:val="en-US" w:eastAsia="en-GB"/>
              </w:rPr>
            </w:pPr>
            <w:r w:rsidRPr="003807C0">
              <w:rPr>
                <w:rFonts w:cstheme="majorHAnsi"/>
                <w:color w:val="000000"/>
                <w:lang w:val="en-US" w:eastAsia="en-GB"/>
              </w:rPr>
              <w:t>Republic of Albania</w:t>
            </w:r>
          </w:p>
        </w:tc>
      </w:tr>
      <w:tr w:rsidR="00D609E3" w:rsidRPr="003807C0" w14:paraId="02E86561" w14:textId="77777777" w:rsidTr="00396693">
        <w:trPr>
          <w:trHeight w:val="288"/>
        </w:trPr>
        <w:tc>
          <w:tcPr>
            <w:tcW w:w="1250" w:type="dxa"/>
            <w:shd w:val="clear" w:color="auto" w:fill="84BC1E"/>
            <w:noWrap/>
          </w:tcPr>
          <w:p w14:paraId="3AA255D9" w14:textId="577ECE88" w:rsidR="00D609E3" w:rsidRPr="003807C0" w:rsidRDefault="00D609E3" w:rsidP="006C1D34">
            <w:pPr>
              <w:ind w:left="62"/>
              <w:rPr>
                <w:rFonts w:cstheme="majorHAnsi"/>
                <w:b/>
                <w:color w:val="FFFFFF" w:themeColor="background1"/>
                <w:lang w:val="en-US" w:eastAsia="en-GB"/>
              </w:rPr>
            </w:pPr>
            <w:r w:rsidRPr="003807C0">
              <w:rPr>
                <w:rFonts w:cstheme="majorHAnsi"/>
                <w:b/>
                <w:color w:val="FFFFFF" w:themeColor="background1"/>
                <w:lang w:val="en-US" w:eastAsia="en-GB"/>
              </w:rPr>
              <w:t>SLM</w:t>
            </w:r>
          </w:p>
        </w:tc>
        <w:tc>
          <w:tcPr>
            <w:tcW w:w="7277" w:type="dxa"/>
            <w:shd w:val="clear" w:color="auto" w:fill="auto"/>
            <w:noWrap/>
          </w:tcPr>
          <w:p w14:paraId="00C439C2" w14:textId="36C61285" w:rsidR="00D609E3" w:rsidRPr="003807C0" w:rsidRDefault="00D609E3" w:rsidP="006C1D34">
            <w:pPr>
              <w:ind w:left="61"/>
              <w:rPr>
                <w:rFonts w:cstheme="majorHAnsi"/>
                <w:color w:val="000000"/>
                <w:lang w:val="en-US" w:eastAsia="en-GB"/>
              </w:rPr>
            </w:pPr>
            <w:r w:rsidRPr="003807C0">
              <w:rPr>
                <w:rFonts w:cstheme="majorHAnsi"/>
                <w:color w:val="000000"/>
                <w:lang w:val="en-US" w:eastAsia="en-GB"/>
              </w:rPr>
              <w:t>Sustainable Land Management</w:t>
            </w:r>
          </w:p>
        </w:tc>
      </w:tr>
      <w:tr w:rsidR="00D609E3" w:rsidRPr="003807C0" w14:paraId="064140D9" w14:textId="77777777" w:rsidTr="00396693">
        <w:trPr>
          <w:trHeight w:val="288"/>
        </w:trPr>
        <w:tc>
          <w:tcPr>
            <w:tcW w:w="1250" w:type="dxa"/>
            <w:shd w:val="clear" w:color="auto" w:fill="84BC1E"/>
            <w:noWrap/>
          </w:tcPr>
          <w:p w14:paraId="624DE86A" w14:textId="67C14D5C" w:rsidR="00D609E3" w:rsidRPr="003807C0" w:rsidRDefault="00D609E3" w:rsidP="006C1D34">
            <w:pPr>
              <w:ind w:left="62"/>
              <w:rPr>
                <w:rFonts w:cstheme="majorHAnsi"/>
                <w:b/>
                <w:color w:val="FFFFFF" w:themeColor="background1"/>
                <w:lang w:val="en-US" w:eastAsia="en-GB"/>
              </w:rPr>
            </w:pPr>
            <w:r w:rsidRPr="003807C0">
              <w:rPr>
                <w:rFonts w:cstheme="majorHAnsi"/>
                <w:b/>
                <w:color w:val="FFFFFF" w:themeColor="background1"/>
                <w:lang w:val="en-US" w:eastAsia="en-GB"/>
              </w:rPr>
              <w:t>SFM</w:t>
            </w:r>
          </w:p>
        </w:tc>
        <w:tc>
          <w:tcPr>
            <w:tcW w:w="7277" w:type="dxa"/>
            <w:shd w:val="clear" w:color="auto" w:fill="auto"/>
            <w:noWrap/>
          </w:tcPr>
          <w:p w14:paraId="61DA1414" w14:textId="7DC1A27A" w:rsidR="00D609E3" w:rsidRPr="003807C0" w:rsidRDefault="00D609E3" w:rsidP="006C1D34">
            <w:pPr>
              <w:ind w:left="61"/>
              <w:rPr>
                <w:rFonts w:cstheme="majorHAnsi"/>
                <w:color w:val="000000"/>
                <w:lang w:val="en-US" w:eastAsia="en-GB"/>
              </w:rPr>
            </w:pPr>
            <w:r w:rsidRPr="003807C0">
              <w:rPr>
                <w:rFonts w:cstheme="majorHAnsi"/>
                <w:color w:val="000000"/>
                <w:lang w:val="en-US" w:eastAsia="en-GB"/>
              </w:rPr>
              <w:t>Sustainable Forests Management</w:t>
            </w:r>
          </w:p>
        </w:tc>
      </w:tr>
      <w:tr w:rsidR="00C5523D" w:rsidRPr="003807C0" w14:paraId="26D6BC48" w14:textId="77777777" w:rsidTr="00396693">
        <w:trPr>
          <w:trHeight w:val="288"/>
        </w:trPr>
        <w:tc>
          <w:tcPr>
            <w:tcW w:w="1250" w:type="dxa"/>
            <w:shd w:val="clear" w:color="auto" w:fill="84BC1E"/>
            <w:noWrap/>
          </w:tcPr>
          <w:p w14:paraId="565B0DB6" w14:textId="4A3ACD6C" w:rsidR="00C5523D" w:rsidRPr="003807C0" w:rsidRDefault="00C5523D" w:rsidP="006C1D34">
            <w:pPr>
              <w:ind w:left="62"/>
              <w:rPr>
                <w:rFonts w:cstheme="majorHAnsi"/>
                <w:b/>
                <w:color w:val="FFFFFF" w:themeColor="background1"/>
                <w:lang w:val="en-US" w:eastAsia="en-GB"/>
              </w:rPr>
            </w:pPr>
            <w:r w:rsidRPr="003807C0">
              <w:rPr>
                <w:rFonts w:cstheme="majorHAnsi"/>
                <w:b/>
                <w:color w:val="FFFFFF" w:themeColor="background1"/>
                <w:lang w:val="en-US" w:eastAsia="en-GB"/>
              </w:rPr>
              <w:t>UN</w:t>
            </w:r>
          </w:p>
        </w:tc>
        <w:tc>
          <w:tcPr>
            <w:tcW w:w="7277" w:type="dxa"/>
            <w:shd w:val="clear" w:color="auto" w:fill="auto"/>
            <w:noWrap/>
          </w:tcPr>
          <w:p w14:paraId="7E29DB80" w14:textId="4CE78BE3" w:rsidR="00C5523D" w:rsidRPr="003807C0" w:rsidRDefault="00C5523D" w:rsidP="006C1D34">
            <w:pPr>
              <w:ind w:left="61"/>
              <w:rPr>
                <w:rFonts w:cstheme="majorHAnsi"/>
                <w:color w:val="000000"/>
                <w:lang w:val="en-US" w:eastAsia="en-GB"/>
              </w:rPr>
            </w:pPr>
            <w:r w:rsidRPr="003807C0">
              <w:rPr>
                <w:rFonts w:cstheme="majorHAnsi"/>
                <w:color w:val="000000"/>
                <w:lang w:val="en-US" w:eastAsia="en-GB"/>
              </w:rPr>
              <w:t>United Nations</w:t>
            </w:r>
          </w:p>
        </w:tc>
      </w:tr>
      <w:tr w:rsidR="00C5523D" w:rsidRPr="003807C0" w14:paraId="572B34C0" w14:textId="77777777" w:rsidTr="00396693">
        <w:trPr>
          <w:trHeight w:val="288"/>
        </w:trPr>
        <w:tc>
          <w:tcPr>
            <w:tcW w:w="1250" w:type="dxa"/>
            <w:shd w:val="clear" w:color="auto" w:fill="84BC1E"/>
            <w:noWrap/>
          </w:tcPr>
          <w:p w14:paraId="53E823CE" w14:textId="69EE73A1" w:rsidR="00C5523D" w:rsidRPr="003807C0" w:rsidRDefault="00C5523D" w:rsidP="006C1D34">
            <w:pPr>
              <w:ind w:left="62"/>
              <w:rPr>
                <w:rFonts w:cstheme="majorHAnsi"/>
                <w:b/>
                <w:color w:val="FFFFFF" w:themeColor="background1"/>
                <w:lang w:val="en-US" w:eastAsia="en-GB"/>
              </w:rPr>
            </w:pPr>
            <w:r w:rsidRPr="003807C0">
              <w:rPr>
                <w:rFonts w:cstheme="majorHAnsi"/>
                <w:b/>
                <w:color w:val="FFFFFF" w:themeColor="background1"/>
                <w:lang w:val="en-US" w:eastAsia="en-GB"/>
              </w:rPr>
              <w:t>UNFCCC</w:t>
            </w:r>
          </w:p>
        </w:tc>
        <w:tc>
          <w:tcPr>
            <w:tcW w:w="7277" w:type="dxa"/>
            <w:shd w:val="clear" w:color="auto" w:fill="auto"/>
            <w:noWrap/>
          </w:tcPr>
          <w:p w14:paraId="0BB26DCE" w14:textId="7BD6E477" w:rsidR="00C5523D" w:rsidRPr="003807C0" w:rsidRDefault="00C5523D" w:rsidP="006C1D34">
            <w:pPr>
              <w:ind w:left="61"/>
              <w:rPr>
                <w:rFonts w:cstheme="majorHAnsi"/>
                <w:color w:val="000000"/>
                <w:lang w:val="en-US" w:eastAsia="en-GB"/>
              </w:rPr>
            </w:pPr>
            <w:r w:rsidRPr="003807C0">
              <w:rPr>
                <w:rFonts w:cstheme="majorHAnsi"/>
                <w:color w:val="000000"/>
                <w:lang w:val="en-US" w:eastAsia="en-GB"/>
              </w:rPr>
              <w:t>United Nations Framework Convention on Climate Change</w:t>
            </w:r>
          </w:p>
        </w:tc>
      </w:tr>
    </w:tbl>
    <w:p w14:paraId="3FBCF2B5" w14:textId="560E5645" w:rsidR="00920AB2" w:rsidRPr="003807C0" w:rsidRDefault="00340676" w:rsidP="002E6EDE">
      <w:pPr>
        <w:pStyle w:val="Heading1"/>
        <w:rPr>
          <w:lang w:val="en-US"/>
        </w:rPr>
      </w:pPr>
      <w:r w:rsidRPr="003807C0">
        <w:rPr>
          <w:caps w:val="0"/>
          <w:lang w:val="en-US"/>
        </w:rPr>
        <w:br w:type="page"/>
      </w:r>
      <w:bookmarkStart w:id="2" w:name="_Toc443246267"/>
      <w:r w:rsidR="004D7C1D" w:rsidRPr="003807C0">
        <w:rPr>
          <w:lang w:val="en-US"/>
        </w:rPr>
        <w:lastRenderedPageBreak/>
        <w:t>PROJECT SYNOPSIS</w:t>
      </w:r>
      <w:bookmarkEnd w:id="2"/>
    </w:p>
    <w:tbl>
      <w:tblPr>
        <w:tblW w:w="9356" w:type="dxa"/>
        <w:tblInd w:w="-176" w:type="dxa"/>
        <w:tblBorders>
          <w:top w:val="single" w:sz="8" w:space="0" w:color="4BACC6"/>
          <w:left w:val="single" w:sz="8" w:space="0" w:color="4BACC6"/>
          <w:bottom w:val="single" w:sz="8" w:space="0" w:color="4BACC6"/>
          <w:right w:val="single" w:sz="8" w:space="0" w:color="4BACC6"/>
        </w:tblBorders>
        <w:tblLayout w:type="fixed"/>
        <w:tblLook w:val="01E0" w:firstRow="1" w:lastRow="1" w:firstColumn="1" w:lastColumn="1" w:noHBand="0" w:noVBand="0"/>
      </w:tblPr>
      <w:tblGrid>
        <w:gridCol w:w="3403"/>
        <w:gridCol w:w="567"/>
        <w:gridCol w:w="5386"/>
      </w:tblGrid>
      <w:tr w:rsidR="00B52C09" w:rsidRPr="003807C0" w14:paraId="019CF922" w14:textId="77777777" w:rsidTr="005171D0">
        <w:tc>
          <w:tcPr>
            <w:tcW w:w="9356" w:type="dxa"/>
            <w:gridSpan w:val="3"/>
            <w:shd w:val="clear" w:color="auto" w:fill="1596E1"/>
          </w:tcPr>
          <w:p w14:paraId="4EB7F0C8" w14:textId="77777777" w:rsidR="00B52C09" w:rsidRPr="003807C0" w:rsidRDefault="00B52C09" w:rsidP="0045220C">
            <w:pPr>
              <w:pStyle w:val="TableText"/>
              <w:suppressAutoHyphens/>
              <w:spacing w:after="120" w:line="260" w:lineRule="exact"/>
              <w:rPr>
                <w:rFonts w:ascii="Verdana" w:hAnsi="Verdana"/>
                <w:b/>
                <w:bCs/>
                <w:color w:val="FFFFFF"/>
                <w:sz w:val="18"/>
                <w:szCs w:val="18"/>
                <w:lang w:val="en-US"/>
              </w:rPr>
            </w:pPr>
            <w:r w:rsidRPr="003807C0">
              <w:rPr>
                <w:rFonts w:ascii="Verdana" w:eastAsia="SimSun" w:hAnsi="Verdana"/>
                <w:b/>
                <w:bCs/>
                <w:color w:val="FFFFFF"/>
                <w:sz w:val="18"/>
                <w:szCs w:val="18"/>
                <w:lang w:val="en-US" w:eastAsia="en-GB"/>
              </w:rPr>
              <w:t>PROJECT INFORMATION</w:t>
            </w:r>
          </w:p>
        </w:tc>
      </w:tr>
      <w:tr w:rsidR="005D22D8" w:rsidRPr="003807C0" w14:paraId="5A15F457" w14:textId="77777777" w:rsidTr="00116556">
        <w:trPr>
          <w:trHeight w:val="349"/>
        </w:trPr>
        <w:tc>
          <w:tcPr>
            <w:tcW w:w="3970" w:type="dxa"/>
            <w:gridSpan w:val="2"/>
            <w:tcBorders>
              <w:top w:val="single" w:sz="8" w:space="0" w:color="4BACC6"/>
              <w:left w:val="single" w:sz="8" w:space="0" w:color="4BACC6"/>
              <w:bottom w:val="single" w:sz="8" w:space="0" w:color="4BACC6"/>
            </w:tcBorders>
            <w:shd w:val="clear" w:color="auto" w:fill="auto"/>
          </w:tcPr>
          <w:p w14:paraId="7E0E43F9" w14:textId="77777777" w:rsidR="005D22D8" w:rsidRPr="003807C0" w:rsidRDefault="005D22D8" w:rsidP="0045220C">
            <w:pPr>
              <w:pStyle w:val="TableText"/>
              <w:suppressAutoHyphens/>
              <w:spacing w:after="120" w:line="260" w:lineRule="exact"/>
              <w:rPr>
                <w:rFonts w:ascii="Verdana" w:eastAsia="SimSun" w:hAnsi="Verdana"/>
                <w:b/>
                <w:bCs/>
                <w:sz w:val="18"/>
                <w:szCs w:val="18"/>
                <w:lang w:val="en-US" w:eastAsia="en-GB"/>
              </w:rPr>
            </w:pPr>
            <w:r w:rsidRPr="003807C0">
              <w:rPr>
                <w:rFonts w:ascii="Verdana" w:eastAsia="SimSun" w:hAnsi="Verdana"/>
                <w:b/>
                <w:bCs/>
                <w:sz w:val="18"/>
                <w:szCs w:val="18"/>
                <w:lang w:val="en-US" w:eastAsia="en-GB"/>
              </w:rPr>
              <w:t>Project Name</w:t>
            </w:r>
          </w:p>
        </w:tc>
        <w:tc>
          <w:tcPr>
            <w:tcW w:w="5386" w:type="dxa"/>
            <w:tcBorders>
              <w:top w:val="single" w:sz="8" w:space="0" w:color="4BACC6"/>
              <w:bottom w:val="single" w:sz="8" w:space="0" w:color="4BACC6"/>
              <w:right w:val="single" w:sz="8" w:space="0" w:color="4BACC6"/>
            </w:tcBorders>
            <w:shd w:val="clear" w:color="auto" w:fill="auto"/>
          </w:tcPr>
          <w:p w14:paraId="6E9B6245" w14:textId="38A72243" w:rsidR="005D22D8" w:rsidRPr="003807C0" w:rsidRDefault="003807C0" w:rsidP="005171D0">
            <w:pPr>
              <w:pStyle w:val="TableText"/>
              <w:suppressAutoHyphens/>
              <w:spacing w:after="120" w:line="260" w:lineRule="exact"/>
              <w:jc w:val="both"/>
              <w:rPr>
                <w:rFonts w:ascii="Verdana" w:eastAsia="SimSun" w:hAnsi="Verdana"/>
                <w:bCs/>
                <w:i/>
                <w:sz w:val="18"/>
                <w:szCs w:val="18"/>
                <w:lang w:val="en-US" w:eastAsia="en-GB"/>
              </w:rPr>
            </w:pPr>
            <w:r w:rsidRPr="003807C0">
              <w:rPr>
                <w:rFonts w:ascii="Verdana" w:eastAsia="SimSun" w:hAnsi="Verdana"/>
                <w:b/>
                <w:bCs/>
                <w:i/>
                <w:iCs/>
                <w:sz w:val="18"/>
                <w:szCs w:val="18"/>
                <w:lang w:eastAsia="en-GB"/>
              </w:rPr>
              <w:t>Developing the capacities of Albania for an effective engagement with the Green Climate Fund</w:t>
            </w:r>
          </w:p>
        </w:tc>
      </w:tr>
      <w:tr w:rsidR="005F4AA8" w:rsidRPr="003807C0" w14:paraId="5C30B243" w14:textId="77777777" w:rsidTr="005171D0">
        <w:tc>
          <w:tcPr>
            <w:tcW w:w="3970" w:type="dxa"/>
            <w:gridSpan w:val="2"/>
            <w:shd w:val="clear" w:color="auto" w:fill="auto"/>
          </w:tcPr>
          <w:p w14:paraId="174B9070" w14:textId="735DE2FA" w:rsidR="005F4AA8" w:rsidRPr="003807C0" w:rsidRDefault="005F4AA8" w:rsidP="0045220C">
            <w:pPr>
              <w:pStyle w:val="TableText"/>
              <w:suppressAutoHyphens/>
              <w:spacing w:after="120" w:line="260" w:lineRule="exact"/>
              <w:rPr>
                <w:rFonts w:ascii="Verdana" w:eastAsia="SimSun" w:hAnsi="Verdana"/>
                <w:b/>
                <w:bCs/>
                <w:sz w:val="18"/>
                <w:szCs w:val="18"/>
                <w:lang w:val="en-US" w:eastAsia="en-GB"/>
              </w:rPr>
            </w:pPr>
            <w:r w:rsidRPr="003807C0">
              <w:rPr>
                <w:rFonts w:ascii="Verdana" w:eastAsia="SimSun" w:hAnsi="Verdana"/>
                <w:b/>
                <w:bCs/>
                <w:sz w:val="18"/>
                <w:szCs w:val="18"/>
                <w:lang w:val="en-US" w:eastAsia="en-GB"/>
              </w:rPr>
              <w:t>Project ID</w:t>
            </w:r>
          </w:p>
        </w:tc>
        <w:tc>
          <w:tcPr>
            <w:tcW w:w="5386" w:type="dxa"/>
            <w:shd w:val="clear" w:color="auto" w:fill="auto"/>
          </w:tcPr>
          <w:p w14:paraId="48F0E291" w14:textId="78BDB19E" w:rsidR="005F4AA8" w:rsidRPr="003807C0" w:rsidRDefault="0025446B" w:rsidP="0045220C">
            <w:pPr>
              <w:pStyle w:val="TableText"/>
              <w:suppressAutoHyphens/>
              <w:spacing w:after="120" w:line="260" w:lineRule="exact"/>
              <w:jc w:val="both"/>
              <w:rPr>
                <w:rFonts w:ascii="Verdana" w:eastAsia="SimSun" w:hAnsi="Verdana"/>
                <w:bCs/>
                <w:i/>
                <w:sz w:val="18"/>
                <w:szCs w:val="18"/>
                <w:lang w:val="en-US" w:eastAsia="en-GB"/>
              </w:rPr>
            </w:pPr>
            <w:r w:rsidRPr="003807C0">
              <w:rPr>
                <w:rFonts w:ascii="Verdana" w:eastAsia="SimSun" w:hAnsi="Verdana"/>
                <w:bCs/>
                <w:i/>
                <w:sz w:val="18"/>
                <w:szCs w:val="18"/>
                <w:lang w:val="en-US" w:eastAsia="en-GB"/>
              </w:rPr>
              <w:t>----</w:t>
            </w:r>
          </w:p>
        </w:tc>
      </w:tr>
      <w:tr w:rsidR="005D22D8" w:rsidRPr="003807C0" w14:paraId="572B6E51" w14:textId="77777777" w:rsidTr="005171D0">
        <w:tc>
          <w:tcPr>
            <w:tcW w:w="3970" w:type="dxa"/>
            <w:gridSpan w:val="2"/>
            <w:tcBorders>
              <w:top w:val="single" w:sz="8" w:space="0" w:color="4BACC6"/>
              <w:left w:val="single" w:sz="8" w:space="0" w:color="4BACC6"/>
              <w:bottom w:val="single" w:sz="8" w:space="0" w:color="4BACC6"/>
            </w:tcBorders>
            <w:shd w:val="clear" w:color="auto" w:fill="auto"/>
          </w:tcPr>
          <w:p w14:paraId="53338928" w14:textId="77777777" w:rsidR="005D22D8" w:rsidRPr="003807C0" w:rsidRDefault="005D22D8" w:rsidP="0045220C">
            <w:pPr>
              <w:pStyle w:val="TableText"/>
              <w:suppressAutoHyphens/>
              <w:spacing w:after="120" w:line="260" w:lineRule="exact"/>
              <w:rPr>
                <w:rFonts w:ascii="Verdana" w:eastAsia="SimSun" w:hAnsi="Verdana"/>
                <w:b/>
                <w:bCs/>
                <w:sz w:val="18"/>
                <w:szCs w:val="18"/>
                <w:lang w:val="en-US" w:eastAsia="en-GB"/>
              </w:rPr>
            </w:pPr>
            <w:r w:rsidRPr="003807C0">
              <w:rPr>
                <w:rFonts w:ascii="Verdana" w:eastAsia="SimSun" w:hAnsi="Verdana"/>
                <w:b/>
                <w:bCs/>
                <w:sz w:val="18"/>
                <w:szCs w:val="18"/>
                <w:lang w:val="en-US" w:eastAsia="en-GB"/>
              </w:rPr>
              <w:t>Project Duration</w:t>
            </w:r>
          </w:p>
        </w:tc>
        <w:tc>
          <w:tcPr>
            <w:tcW w:w="5386" w:type="dxa"/>
            <w:tcBorders>
              <w:top w:val="single" w:sz="8" w:space="0" w:color="4BACC6"/>
              <w:bottom w:val="single" w:sz="8" w:space="0" w:color="4BACC6"/>
              <w:right w:val="single" w:sz="8" w:space="0" w:color="4BACC6"/>
            </w:tcBorders>
            <w:shd w:val="clear" w:color="auto" w:fill="auto"/>
          </w:tcPr>
          <w:p w14:paraId="7B21B50B" w14:textId="5D7B131D" w:rsidR="005D22D8" w:rsidRPr="003807C0" w:rsidRDefault="003807C0" w:rsidP="0045220C">
            <w:pPr>
              <w:pStyle w:val="TableText"/>
              <w:suppressAutoHyphens/>
              <w:spacing w:after="120" w:line="260" w:lineRule="exact"/>
              <w:jc w:val="both"/>
              <w:rPr>
                <w:rFonts w:ascii="Verdana" w:eastAsia="SimSun" w:hAnsi="Verdana"/>
                <w:bCs/>
                <w:i/>
                <w:sz w:val="18"/>
                <w:szCs w:val="18"/>
                <w:lang w:val="en-US" w:eastAsia="en-GB"/>
              </w:rPr>
            </w:pPr>
            <w:r>
              <w:rPr>
                <w:rFonts w:ascii="Verdana" w:eastAsia="SimSun" w:hAnsi="Verdana"/>
                <w:bCs/>
                <w:i/>
                <w:sz w:val="18"/>
                <w:szCs w:val="18"/>
                <w:lang w:val="en-US" w:eastAsia="en-GB"/>
              </w:rPr>
              <w:t xml:space="preserve">4 </w:t>
            </w:r>
            <w:r w:rsidR="00974A85" w:rsidRPr="003807C0">
              <w:rPr>
                <w:rFonts w:ascii="Verdana" w:eastAsia="SimSun" w:hAnsi="Verdana"/>
                <w:bCs/>
                <w:i/>
                <w:sz w:val="18"/>
                <w:szCs w:val="18"/>
                <w:lang w:val="en-US" w:eastAsia="en-GB"/>
              </w:rPr>
              <w:t>Months</w:t>
            </w:r>
          </w:p>
        </w:tc>
      </w:tr>
      <w:tr w:rsidR="005D22D8" w:rsidRPr="003807C0" w14:paraId="71E860B6" w14:textId="77777777" w:rsidTr="005171D0">
        <w:tc>
          <w:tcPr>
            <w:tcW w:w="3970" w:type="dxa"/>
            <w:gridSpan w:val="2"/>
            <w:tcBorders>
              <w:top w:val="single" w:sz="8" w:space="0" w:color="4BACC6"/>
              <w:left w:val="single" w:sz="8" w:space="0" w:color="4BACC6"/>
              <w:bottom w:val="single" w:sz="8" w:space="0" w:color="4BACC6"/>
            </w:tcBorders>
            <w:shd w:val="clear" w:color="auto" w:fill="auto"/>
          </w:tcPr>
          <w:p w14:paraId="0571A0CC" w14:textId="77777777" w:rsidR="005D22D8" w:rsidRPr="003807C0" w:rsidRDefault="005D22D8" w:rsidP="0045220C">
            <w:pPr>
              <w:pStyle w:val="TableText"/>
              <w:suppressAutoHyphens/>
              <w:spacing w:after="120" w:line="260" w:lineRule="exact"/>
              <w:rPr>
                <w:rFonts w:ascii="Verdana" w:eastAsia="SimSun" w:hAnsi="Verdana"/>
                <w:b/>
                <w:bCs/>
                <w:sz w:val="18"/>
                <w:szCs w:val="18"/>
                <w:lang w:val="en-US" w:eastAsia="en-GB"/>
              </w:rPr>
            </w:pPr>
            <w:r w:rsidRPr="003807C0">
              <w:rPr>
                <w:rFonts w:ascii="Verdana" w:eastAsia="SimSun" w:hAnsi="Verdana"/>
                <w:b/>
                <w:bCs/>
                <w:sz w:val="18"/>
                <w:szCs w:val="18"/>
                <w:lang w:val="en-US" w:eastAsia="en-GB"/>
              </w:rPr>
              <w:t>Project End Date</w:t>
            </w:r>
          </w:p>
        </w:tc>
        <w:tc>
          <w:tcPr>
            <w:tcW w:w="5386" w:type="dxa"/>
            <w:tcBorders>
              <w:top w:val="single" w:sz="8" w:space="0" w:color="4BACC6"/>
              <w:bottom w:val="single" w:sz="8" w:space="0" w:color="4BACC6"/>
              <w:right w:val="single" w:sz="8" w:space="0" w:color="4BACC6"/>
            </w:tcBorders>
            <w:shd w:val="clear" w:color="auto" w:fill="auto"/>
          </w:tcPr>
          <w:p w14:paraId="73327611" w14:textId="0BB53ABF" w:rsidR="005D22D8" w:rsidRPr="003807C0" w:rsidRDefault="003807C0" w:rsidP="0025446B">
            <w:pPr>
              <w:pStyle w:val="TableText"/>
              <w:suppressAutoHyphens/>
              <w:spacing w:after="120" w:line="260" w:lineRule="exact"/>
              <w:jc w:val="both"/>
              <w:rPr>
                <w:rFonts w:ascii="Verdana" w:eastAsia="SimSun" w:hAnsi="Verdana"/>
                <w:bCs/>
                <w:i/>
                <w:sz w:val="18"/>
                <w:szCs w:val="18"/>
                <w:lang w:val="en-US" w:eastAsia="en-GB"/>
              </w:rPr>
            </w:pPr>
            <w:r>
              <w:rPr>
                <w:rFonts w:ascii="Verdana" w:eastAsia="SimSun" w:hAnsi="Verdana"/>
                <w:bCs/>
                <w:i/>
                <w:sz w:val="18"/>
                <w:szCs w:val="18"/>
                <w:lang w:val="en-US" w:eastAsia="en-GB"/>
              </w:rPr>
              <w:t xml:space="preserve">May </w:t>
            </w:r>
            <w:r w:rsidR="00974A85" w:rsidRPr="003807C0">
              <w:rPr>
                <w:rFonts w:ascii="Verdana" w:eastAsia="SimSun" w:hAnsi="Verdana"/>
                <w:bCs/>
                <w:i/>
                <w:sz w:val="18"/>
                <w:szCs w:val="18"/>
                <w:lang w:val="en-US" w:eastAsia="en-GB"/>
              </w:rPr>
              <w:t>20</w:t>
            </w:r>
            <w:r w:rsidR="0025446B" w:rsidRPr="003807C0">
              <w:rPr>
                <w:rFonts w:ascii="Verdana" w:eastAsia="SimSun" w:hAnsi="Verdana"/>
                <w:bCs/>
                <w:i/>
                <w:sz w:val="18"/>
                <w:szCs w:val="18"/>
                <w:lang w:val="en-US" w:eastAsia="en-GB"/>
              </w:rPr>
              <w:t>20</w:t>
            </w:r>
          </w:p>
        </w:tc>
      </w:tr>
      <w:tr w:rsidR="007D42BE" w:rsidRPr="003807C0" w14:paraId="479E152E" w14:textId="77777777" w:rsidTr="005171D0">
        <w:tc>
          <w:tcPr>
            <w:tcW w:w="3970" w:type="dxa"/>
            <w:gridSpan w:val="2"/>
            <w:tcBorders>
              <w:top w:val="single" w:sz="8" w:space="0" w:color="4BACC6"/>
              <w:left w:val="single" w:sz="8" w:space="0" w:color="4BACC6"/>
              <w:bottom w:val="single" w:sz="8" w:space="0" w:color="4BACC6"/>
            </w:tcBorders>
            <w:shd w:val="clear" w:color="auto" w:fill="auto"/>
          </w:tcPr>
          <w:p w14:paraId="54559274" w14:textId="292B3A28" w:rsidR="007D42BE" w:rsidRPr="003807C0" w:rsidRDefault="00A066F8" w:rsidP="0045220C">
            <w:pPr>
              <w:pStyle w:val="TableText"/>
              <w:suppressAutoHyphens/>
              <w:spacing w:after="120" w:line="260" w:lineRule="exact"/>
              <w:rPr>
                <w:rFonts w:ascii="Verdana" w:eastAsia="SimSun" w:hAnsi="Verdana"/>
                <w:b/>
                <w:bCs/>
                <w:sz w:val="18"/>
                <w:szCs w:val="18"/>
                <w:lang w:val="en-US" w:eastAsia="en-GB"/>
              </w:rPr>
            </w:pPr>
            <w:r w:rsidRPr="003807C0">
              <w:rPr>
                <w:rFonts w:ascii="Verdana" w:eastAsia="SimSun" w:hAnsi="Verdana"/>
                <w:b/>
                <w:bCs/>
                <w:sz w:val="18"/>
                <w:szCs w:val="18"/>
                <w:lang w:val="en-US" w:eastAsia="en-GB"/>
              </w:rPr>
              <w:t xml:space="preserve">Project </w:t>
            </w:r>
            <w:r w:rsidR="007D42BE" w:rsidRPr="003807C0">
              <w:rPr>
                <w:rFonts w:ascii="Verdana" w:eastAsia="SimSun" w:hAnsi="Verdana"/>
                <w:b/>
                <w:bCs/>
                <w:sz w:val="18"/>
                <w:szCs w:val="18"/>
                <w:lang w:val="en-US" w:eastAsia="en-GB"/>
              </w:rPr>
              <w:t>Partner(s):</w:t>
            </w:r>
          </w:p>
        </w:tc>
        <w:tc>
          <w:tcPr>
            <w:tcW w:w="5386" w:type="dxa"/>
            <w:tcBorders>
              <w:top w:val="single" w:sz="8" w:space="0" w:color="4BACC6"/>
              <w:bottom w:val="single" w:sz="8" w:space="0" w:color="4BACC6"/>
              <w:right w:val="single" w:sz="8" w:space="0" w:color="4BACC6"/>
            </w:tcBorders>
            <w:shd w:val="clear" w:color="auto" w:fill="auto"/>
          </w:tcPr>
          <w:p w14:paraId="71E05EB4" w14:textId="77777777" w:rsidR="007D42BE" w:rsidRPr="003807C0" w:rsidRDefault="007D42BE" w:rsidP="0045220C">
            <w:pPr>
              <w:pStyle w:val="TableText"/>
              <w:suppressAutoHyphens/>
              <w:spacing w:after="120" w:line="260" w:lineRule="exact"/>
              <w:jc w:val="both"/>
              <w:rPr>
                <w:rFonts w:ascii="Verdana" w:eastAsia="SimSun" w:hAnsi="Verdana"/>
                <w:bCs/>
                <w:i/>
                <w:sz w:val="18"/>
                <w:szCs w:val="18"/>
                <w:lang w:val="en-US" w:eastAsia="en-GB"/>
              </w:rPr>
            </w:pPr>
            <w:r w:rsidRPr="003807C0">
              <w:rPr>
                <w:rFonts w:ascii="Verdana" w:eastAsia="SimSun" w:hAnsi="Verdana"/>
                <w:bCs/>
                <w:i/>
                <w:sz w:val="18"/>
                <w:szCs w:val="18"/>
                <w:lang w:val="en-US" w:eastAsia="en-GB"/>
              </w:rPr>
              <w:t>Ministry of Environment, UN Environment Europe Office</w:t>
            </w:r>
          </w:p>
        </w:tc>
      </w:tr>
      <w:tr w:rsidR="00F22300" w:rsidRPr="003807C0" w14:paraId="24CB0D63" w14:textId="77777777" w:rsidTr="005171D0">
        <w:tc>
          <w:tcPr>
            <w:tcW w:w="3970" w:type="dxa"/>
            <w:gridSpan w:val="2"/>
            <w:shd w:val="clear" w:color="auto" w:fill="auto"/>
          </w:tcPr>
          <w:p w14:paraId="169F4DDF" w14:textId="62A83051" w:rsidR="00F22300" w:rsidRPr="003807C0" w:rsidRDefault="00F22300" w:rsidP="00BB3693">
            <w:pPr>
              <w:pStyle w:val="TableText"/>
              <w:suppressAutoHyphens/>
              <w:spacing w:after="120" w:line="260" w:lineRule="exact"/>
              <w:rPr>
                <w:rFonts w:ascii="Verdana" w:eastAsia="SimSun" w:hAnsi="Verdana"/>
                <w:b/>
                <w:bCs/>
                <w:sz w:val="18"/>
                <w:szCs w:val="18"/>
                <w:lang w:val="en-US" w:eastAsia="en-GB"/>
              </w:rPr>
            </w:pPr>
            <w:r w:rsidRPr="003807C0">
              <w:rPr>
                <w:rFonts w:ascii="Verdana" w:eastAsia="SimSun" w:hAnsi="Verdana"/>
                <w:b/>
                <w:bCs/>
                <w:sz w:val="18"/>
                <w:szCs w:val="18"/>
                <w:lang w:val="en-US" w:eastAsia="en-GB"/>
              </w:rPr>
              <w:t>Focal Area</w:t>
            </w:r>
          </w:p>
        </w:tc>
        <w:tc>
          <w:tcPr>
            <w:tcW w:w="5386" w:type="dxa"/>
            <w:shd w:val="clear" w:color="auto" w:fill="auto"/>
          </w:tcPr>
          <w:p w14:paraId="787B146A" w14:textId="57EE071E" w:rsidR="00F22300" w:rsidRPr="003807C0" w:rsidRDefault="003807C0" w:rsidP="0045220C">
            <w:pPr>
              <w:pStyle w:val="TableText"/>
              <w:suppressAutoHyphens/>
              <w:spacing w:after="120" w:line="260" w:lineRule="exact"/>
              <w:jc w:val="both"/>
              <w:rPr>
                <w:rFonts w:ascii="Verdana" w:eastAsia="SimSun" w:hAnsi="Verdana"/>
                <w:bCs/>
                <w:i/>
                <w:sz w:val="18"/>
                <w:szCs w:val="18"/>
                <w:lang w:val="en-US" w:eastAsia="en-GB"/>
              </w:rPr>
            </w:pPr>
            <w:r>
              <w:rPr>
                <w:rFonts w:ascii="Verdana" w:eastAsia="SimSun" w:hAnsi="Verdana"/>
                <w:bCs/>
                <w:i/>
                <w:sz w:val="18"/>
                <w:szCs w:val="18"/>
                <w:lang w:val="en-US" w:eastAsia="en-GB"/>
              </w:rPr>
              <w:t>Climate Change</w:t>
            </w:r>
          </w:p>
        </w:tc>
      </w:tr>
      <w:tr w:rsidR="00B52C09" w:rsidRPr="003807C0" w14:paraId="401388EE" w14:textId="77777777" w:rsidTr="005171D0">
        <w:tc>
          <w:tcPr>
            <w:tcW w:w="9356" w:type="dxa"/>
            <w:gridSpan w:val="3"/>
            <w:tcBorders>
              <w:top w:val="single" w:sz="8" w:space="0" w:color="4BACC6"/>
              <w:left w:val="single" w:sz="8" w:space="0" w:color="4BACC6"/>
              <w:bottom w:val="single" w:sz="8" w:space="0" w:color="4BACC6"/>
              <w:right w:val="single" w:sz="8" w:space="0" w:color="4BACC6"/>
            </w:tcBorders>
            <w:shd w:val="clear" w:color="auto" w:fill="1596E1"/>
          </w:tcPr>
          <w:p w14:paraId="086C5C09" w14:textId="77777777" w:rsidR="00B52C09" w:rsidRPr="003807C0" w:rsidRDefault="00B52C09" w:rsidP="0045220C">
            <w:pPr>
              <w:pStyle w:val="TableText"/>
              <w:suppressAutoHyphens/>
              <w:spacing w:after="120" w:line="260" w:lineRule="exact"/>
              <w:jc w:val="both"/>
              <w:rPr>
                <w:rFonts w:ascii="Verdana" w:eastAsia="SimSun" w:hAnsi="Verdana"/>
                <w:b/>
                <w:bCs/>
                <w:i/>
                <w:color w:val="FFFFFF"/>
                <w:sz w:val="18"/>
                <w:szCs w:val="18"/>
                <w:lang w:val="en-US" w:eastAsia="en-GB"/>
              </w:rPr>
            </w:pPr>
            <w:r w:rsidRPr="003807C0">
              <w:rPr>
                <w:rFonts w:ascii="Verdana" w:eastAsia="SimSun" w:hAnsi="Verdana"/>
                <w:b/>
                <w:bCs/>
                <w:color w:val="FFFFFF"/>
                <w:sz w:val="18"/>
                <w:szCs w:val="18"/>
                <w:lang w:val="en-US" w:eastAsia="en-GB"/>
              </w:rPr>
              <w:t>PROJECT DESCRIPTION / SUMMARY</w:t>
            </w:r>
          </w:p>
        </w:tc>
      </w:tr>
      <w:tr w:rsidR="00974A85" w:rsidRPr="003807C0" w14:paraId="0EB47B22" w14:textId="77777777" w:rsidTr="005171D0">
        <w:tc>
          <w:tcPr>
            <w:tcW w:w="3403" w:type="dxa"/>
            <w:shd w:val="clear" w:color="auto" w:fill="auto"/>
          </w:tcPr>
          <w:p w14:paraId="4878ED20" w14:textId="77777777" w:rsidR="00974A85" w:rsidRPr="003807C0" w:rsidRDefault="00974A85" w:rsidP="005171D0">
            <w:pPr>
              <w:pStyle w:val="TableText"/>
              <w:suppressAutoHyphens/>
              <w:spacing w:line="240" w:lineRule="auto"/>
              <w:rPr>
                <w:rFonts w:ascii="Verdana" w:eastAsia="SimSun" w:hAnsi="Verdana"/>
                <w:b/>
                <w:bCs/>
                <w:sz w:val="18"/>
                <w:szCs w:val="18"/>
                <w:lang w:val="en-US" w:eastAsia="en-GB"/>
              </w:rPr>
            </w:pPr>
            <w:r w:rsidRPr="003807C0">
              <w:rPr>
                <w:rFonts w:ascii="Verdana" w:eastAsia="SimSun" w:hAnsi="Verdana"/>
                <w:b/>
                <w:bCs/>
                <w:sz w:val="18"/>
                <w:szCs w:val="18"/>
                <w:lang w:val="en-US" w:eastAsia="en-GB"/>
              </w:rPr>
              <w:t>Overall Objective</w:t>
            </w:r>
          </w:p>
        </w:tc>
        <w:tc>
          <w:tcPr>
            <w:tcW w:w="5953" w:type="dxa"/>
            <w:gridSpan w:val="2"/>
            <w:shd w:val="clear" w:color="auto" w:fill="auto"/>
          </w:tcPr>
          <w:p w14:paraId="622DB638" w14:textId="1C8F0286" w:rsidR="00974A85" w:rsidRPr="003807C0" w:rsidRDefault="003807C0" w:rsidP="005171D0">
            <w:pPr>
              <w:pStyle w:val="TableText"/>
              <w:suppressAutoHyphens/>
              <w:spacing w:line="240" w:lineRule="auto"/>
              <w:jc w:val="both"/>
              <w:rPr>
                <w:rFonts w:ascii="Verdana" w:eastAsia="SimSun" w:hAnsi="Verdana"/>
                <w:bCs/>
                <w:i/>
                <w:sz w:val="18"/>
                <w:szCs w:val="18"/>
                <w:lang w:val="en-US" w:eastAsia="en-GB"/>
              </w:rPr>
            </w:pPr>
            <w:r>
              <w:rPr>
                <w:rFonts w:ascii="Verdana" w:eastAsia="SimSun" w:hAnsi="Verdana"/>
                <w:bCs/>
                <w:i/>
                <w:sz w:val="18"/>
                <w:szCs w:val="18"/>
                <w:lang w:val="en-US" w:eastAsia="en-GB"/>
              </w:rPr>
              <w:t>T</w:t>
            </w:r>
            <w:r w:rsidRPr="003807C0">
              <w:rPr>
                <w:rFonts w:ascii="Verdana" w:eastAsia="SimSun" w:hAnsi="Verdana"/>
                <w:bCs/>
                <w:i/>
                <w:sz w:val="18"/>
                <w:szCs w:val="18"/>
                <w:lang w:val="en-US" w:eastAsia="en-GB"/>
              </w:rPr>
              <w:t>o work closely with the NFP and its coordination team, in the Ministry of Tourism and Environment, providing guidance and support on strategic priority areas for engagement with the Fund, facilitating a multi-stakeholder engagement processes. The consultants are expected to transfer knowledge and skills to the staff of the Ministry of Tourism and Environment through on-job trainings and daily interactions.</w:t>
            </w:r>
          </w:p>
        </w:tc>
      </w:tr>
    </w:tbl>
    <w:p w14:paraId="5266FB3E" w14:textId="77777777" w:rsidR="005D22D8" w:rsidRPr="003807C0" w:rsidRDefault="005D22D8" w:rsidP="006C6466">
      <w:pPr>
        <w:suppressAutoHyphens/>
        <w:spacing w:line="260" w:lineRule="exact"/>
        <w:rPr>
          <w:lang w:val="en-US"/>
        </w:rPr>
      </w:pPr>
    </w:p>
    <w:p w14:paraId="6A530D2E" w14:textId="77777777" w:rsidR="00F75AD3" w:rsidRPr="003807C0" w:rsidRDefault="00F75AD3" w:rsidP="00E962B8">
      <w:pPr>
        <w:rPr>
          <w:lang w:val="en-US"/>
        </w:rPr>
        <w:sectPr w:rsidR="00F75AD3" w:rsidRPr="003807C0" w:rsidSect="000B09A2">
          <w:headerReference w:type="default" r:id="rId13"/>
          <w:footerReference w:type="default" r:id="rId14"/>
          <w:pgSz w:w="11906" w:h="16838" w:code="9"/>
          <w:pgMar w:top="1375" w:right="991" w:bottom="1276" w:left="1814" w:header="357" w:footer="649" w:gutter="0"/>
          <w:pgNumType w:start="1"/>
          <w:cols w:space="708"/>
          <w:docGrid w:linePitch="360"/>
        </w:sectPr>
      </w:pPr>
    </w:p>
    <w:p w14:paraId="754C43AD" w14:textId="0660C4DD" w:rsidR="005E2326" w:rsidRPr="003807C0" w:rsidRDefault="002E6EDE" w:rsidP="002E6EDE">
      <w:pPr>
        <w:pStyle w:val="Heading1"/>
        <w:rPr>
          <w:lang w:val="en-US"/>
        </w:rPr>
      </w:pPr>
      <w:bookmarkStart w:id="3" w:name="_Toc443246268"/>
      <w:r w:rsidRPr="003807C0">
        <w:rPr>
          <w:lang w:val="en-US"/>
        </w:rPr>
        <w:lastRenderedPageBreak/>
        <w:t xml:space="preserve">1. </w:t>
      </w:r>
      <w:r w:rsidR="00624FCF" w:rsidRPr="003807C0">
        <w:rPr>
          <w:lang w:val="en-US"/>
        </w:rPr>
        <w:t>BACKGROUND</w:t>
      </w:r>
      <w:bookmarkEnd w:id="3"/>
    </w:p>
    <w:p w14:paraId="153A0836" w14:textId="08885668" w:rsidR="001E704B" w:rsidRPr="003807C0" w:rsidRDefault="00A10613" w:rsidP="00CC71A7">
      <w:pPr>
        <w:pStyle w:val="Heading2"/>
        <w:rPr>
          <w:lang w:val="en-US"/>
        </w:rPr>
      </w:pPr>
      <w:bookmarkStart w:id="4" w:name="_Toc443246269"/>
      <w:r w:rsidRPr="003807C0">
        <w:rPr>
          <w:lang w:val="en-US"/>
        </w:rPr>
        <w:t xml:space="preserve">1.1 </w:t>
      </w:r>
      <w:r w:rsidR="001E704B" w:rsidRPr="003807C0">
        <w:rPr>
          <w:lang w:val="en-US"/>
        </w:rPr>
        <w:t>Introduction</w:t>
      </w:r>
      <w:bookmarkEnd w:id="4"/>
    </w:p>
    <w:p w14:paraId="7EF7BAE3" w14:textId="2C35B472" w:rsidR="006A5163" w:rsidRPr="003807C0" w:rsidRDefault="00F60D98" w:rsidP="00B94C1C">
      <w:pPr>
        <w:spacing w:before="120" w:after="120" w:line="240" w:lineRule="auto"/>
        <w:jc w:val="both"/>
        <w:rPr>
          <w:lang w:val="en-US"/>
        </w:rPr>
      </w:pPr>
      <w:r w:rsidRPr="003807C0">
        <w:rPr>
          <w:lang w:val="en-US"/>
        </w:rPr>
        <w:t xml:space="preserve">Further to the </w:t>
      </w:r>
      <w:r w:rsidR="00B94C1C" w:rsidRPr="003807C0">
        <w:rPr>
          <w:lang w:val="en-US"/>
        </w:rPr>
        <w:t>complex</w:t>
      </w:r>
      <w:r w:rsidRPr="003807C0">
        <w:rPr>
          <w:lang w:val="en-US"/>
        </w:rPr>
        <w:t xml:space="preserve"> reform process undertaken </w:t>
      </w:r>
      <w:r w:rsidR="00B94C1C" w:rsidRPr="003807C0">
        <w:rPr>
          <w:lang w:val="en-US"/>
        </w:rPr>
        <w:t>by</w:t>
      </w:r>
      <w:r w:rsidRPr="003807C0">
        <w:rPr>
          <w:lang w:val="en-US"/>
        </w:rPr>
        <w:t xml:space="preserve"> the Country and the granting of candidate status </w:t>
      </w:r>
      <w:r w:rsidR="006A5163" w:rsidRPr="003807C0">
        <w:rPr>
          <w:lang w:val="en-US"/>
        </w:rPr>
        <w:t>for EU membership</w:t>
      </w:r>
      <w:r w:rsidRPr="003807C0">
        <w:rPr>
          <w:lang w:val="en-US"/>
        </w:rPr>
        <w:t xml:space="preserve">, </w:t>
      </w:r>
      <w:r w:rsidR="00B94C1C" w:rsidRPr="003807C0">
        <w:rPr>
          <w:lang w:val="en-US"/>
        </w:rPr>
        <w:t xml:space="preserve">Albania has included </w:t>
      </w:r>
      <w:r w:rsidRPr="003807C0">
        <w:rPr>
          <w:lang w:val="en-US"/>
        </w:rPr>
        <w:t xml:space="preserve">environmental protection </w:t>
      </w:r>
      <w:r w:rsidR="00B94C1C" w:rsidRPr="003807C0">
        <w:rPr>
          <w:lang w:val="en-US"/>
        </w:rPr>
        <w:t>among its high priorities.</w:t>
      </w:r>
    </w:p>
    <w:p w14:paraId="5851D2B3" w14:textId="77777777" w:rsidR="00B94C1C" w:rsidRPr="003807C0" w:rsidRDefault="00B94C1C" w:rsidP="00B94C1C">
      <w:pPr>
        <w:spacing w:before="120" w:after="120" w:line="240" w:lineRule="auto"/>
        <w:jc w:val="both"/>
        <w:rPr>
          <w:lang w:val="en-US"/>
        </w:rPr>
      </w:pPr>
      <w:r w:rsidRPr="003807C0">
        <w:rPr>
          <w:lang w:val="en-US"/>
        </w:rPr>
        <w:t>Important Strategies and legislation were adopted in the past years to establish a solid and effective environmental policy.</w:t>
      </w:r>
    </w:p>
    <w:p w14:paraId="2787D3FC" w14:textId="23A3413B" w:rsidR="0060059D" w:rsidRPr="003807C0" w:rsidRDefault="006A5163" w:rsidP="00B94C1C">
      <w:pPr>
        <w:spacing w:before="120" w:after="120" w:line="240" w:lineRule="auto"/>
        <w:jc w:val="both"/>
        <w:rPr>
          <w:lang w:val="en-US"/>
        </w:rPr>
      </w:pPr>
      <w:r w:rsidRPr="003807C0">
        <w:rPr>
          <w:lang w:val="en-US"/>
        </w:rPr>
        <w:t xml:space="preserve">The </w:t>
      </w:r>
      <w:r w:rsidRPr="003807C0">
        <w:rPr>
          <w:b/>
          <w:lang w:val="en-US"/>
        </w:rPr>
        <w:t>Law on Environmental Protection</w:t>
      </w:r>
      <w:r w:rsidRPr="003807C0">
        <w:rPr>
          <w:lang w:val="en-US"/>
        </w:rPr>
        <w:t xml:space="preserve"> (2013) is </w:t>
      </w:r>
      <w:r w:rsidR="00B94C1C" w:rsidRPr="003807C0">
        <w:rPr>
          <w:lang w:val="en-US"/>
        </w:rPr>
        <w:t xml:space="preserve">the framework law providing the legal basis for the adoption of strategies, plans and implementing legislation </w:t>
      </w:r>
      <w:r w:rsidR="0060059D" w:rsidRPr="003807C0">
        <w:rPr>
          <w:lang w:val="en-US"/>
        </w:rPr>
        <w:t>in several environmental sectors including the protection of soil.</w:t>
      </w:r>
    </w:p>
    <w:p w14:paraId="39C5E357" w14:textId="77777777" w:rsidR="0060059D" w:rsidRPr="003807C0" w:rsidRDefault="006A5163" w:rsidP="00B94C1C">
      <w:pPr>
        <w:spacing w:before="120" w:after="120" w:line="240" w:lineRule="auto"/>
        <w:jc w:val="both"/>
        <w:rPr>
          <w:lang w:val="en-US"/>
        </w:rPr>
      </w:pPr>
      <w:r w:rsidRPr="003807C0">
        <w:rPr>
          <w:lang w:val="en-US"/>
        </w:rPr>
        <w:t xml:space="preserve">The </w:t>
      </w:r>
      <w:r w:rsidRPr="003807C0">
        <w:rPr>
          <w:b/>
          <w:lang w:val="en-US"/>
        </w:rPr>
        <w:t xml:space="preserve">Law on the Protection of Agricultural Land (2004) </w:t>
      </w:r>
      <w:r w:rsidRPr="003807C0">
        <w:rPr>
          <w:lang w:val="en-US"/>
        </w:rPr>
        <w:t xml:space="preserve">provides the legal basis for creation and function of a new inspectorate on land protection and land rehabilitation.  The law also provides the basis for the establishment of the Inter-ministerial State Committee on Land Protection and identified its mandate as the coordination of work and activities between the Ministry of Agriculture and Rural Development (MARD), Ministry of Tourism and Environment (MTE), other institutions and local government. </w:t>
      </w:r>
    </w:p>
    <w:p w14:paraId="1F974667" w14:textId="77777777" w:rsidR="00391A2C" w:rsidRPr="003807C0" w:rsidRDefault="006A5163" w:rsidP="00B94C1C">
      <w:pPr>
        <w:spacing w:before="120" w:after="120" w:line="240" w:lineRule="auto"/>
        <w:jc w:val="both"/>
        <w:rPr>
          <w:lang w:val="en-US"/>
        </w:rPr>
      </w:pPr>
      <w:r w:rsidRPr="003807C0">
        <w:rPr>
          <w:lang w:val="en-US"/>
        </w:rPr>
        <w:t xml:space="preserve">The </w:t>
      </w:r>
      <w:r w:rsidRPr="003807C0">
        <w:rPr>
          <w:b/>
          <w:lang w:val="en-US"/>
        </w:rPr>
        <w:t>Law on Forestry and Forest Services</w:t>
      </w:r>
      <w:r w:rsidRPr="003807C0">
        <w:rPr>
          <w:lang w:val="en-US"/>
        </w:rPr>
        <w:t xml:space="preserve"> provides a wide range of management tools to protect and preserve forest resources and prevent deforestation, while the </w:t>
      </w:r>
      <w:r w:rsidRPr="003807C0">
        <w:rPr>
          <w:b/>
          <w:lang w:val="en-US"/>
        </w:rPr>
        <w:t>Law on Pasture and Grazing Land</w:t>
      </w:r>
      <w:r w:rsidRPr="003807C0">
        <w:rPr>
          <w:lang w:val="en-US"/>
        </w:rPr>
        <w:t xml:space="preserve"> gives the legal framework for the pasture and meadows management.</w:t>
      </w:r>
    </w:p>
    <w:p w14:paraId="5F77F74A" w14:textId="1BE52704" w:rsidR="006A5163" w:rsidRPr="003807C0" w:rsidRDefault="006A5163" w:rsidP="00B94C1C">
      <w:pPr>
        <w:spacing w:before="120" w:after="120" w:line="240" w:lineRule="auto"/>
        <w:jc w:val="both"/>
        <w:rPr>
          <w:lang w:val="en-US"/>
        </w:rPr>
      </w:pPr>
      <w:r w:rsidRPr="003807C0">
        <w:rPr>
          <w:lang w:val="en-US"/>
        </w:rPr>
        <w:t>Several strategies and sectorial action plans have been developed and executed since 1992 to address obligations under the UNCCD and EU Acquis.</w:t>
      </w:r>
      <w:r w:rsidR="0036173C" w:rsidRPr="003807C0">
        <w:rPr>
          <w:lang w:val="en-US"/>
        </w:rPr>
        <w:t xml:space="preserve"> </w:t>
      </w:r>
      <w:r w:rsidRPr="003807C0">
        <w:rPr>
          <w:lang w:val="en-US"/>
        </w:rPr>
        <w:t xml:space="preserve">The </w:t>
      </w:r>
      <w:r w:rsidRPr="003807C0">
        <w:rPr>
          <w:b/>
          <w:lang w:val="en-US"/>
        </w:rPr>
        <w:t>National Strategy for Development and Integration (NSDI) 2016-2020</w:t>
      </w:r>
      <w:r w:rsidRPr="003807C0">
        <w:rPr>
          <w:lang w:val="en-US"/>
        </w:rPr>
        <w:t xml:space="preserve">, identifies key environmental challenges in Albania that include: (i) contamination of water resources (ii) soil erosion as a result of unsustainable forestry, agricultural and pastoral practices (iii) land contamination from abandoned industrial installations, mining enterprises and waste dumps; and (iv) waste management which constitutes to be a major source of pollution. The </w:t>
      </w:r>
      <w:r w:rsidRPr="003807C0">
        <w:rPr>
          <w:b/>
          <w:lang w:val="en-US"/>
        </w:rPr>
        <w:t>National Strategy for the Environment (2016-2020)</w:t>
      </w:r>
      <w:r w:rsidRPr="003807C0">
        <w:rPr>
          <w:lang w:val="en-US"/>
        </w:rPr>
        <w:t xml:space="preserve"> is currently in the process of being updated. The document will be the basis for national planning on objectives related to land protection. Further objectives pertaining to rural development are addressed by the National Strategy for Rural Development (2014-2020), which focuses extensively also on soil erosion.  </w:t>
      </w:r>
    </w:p>
    <w:p w14:paraId="0F1D3993" w14:textId="5E5BC466" w:rsidR="002B60DD" w:rsidRPr="003807C0" w:rsidRDefault="00D566D5" w:rsidP="003807C0">
      <w:pPr>
        <w:pStyle w:val="Heading1"/>
        <w:spacing w:before="240"/>
        <w:rPr>
          <w:lang w:val="en-US"/>
        </w:rPr>
      </w:pPr>
      <w:bookmarkStart w:id="5" w:name="_Toc443246271"/>
      <w:r w:rsidRPr="003807C0">
        <w:rPr>
          <w:lang w:val="en-US"/>
        </w:rPr>
        <w:t>2</w:t>
      </w:r>
      <w:r w:rsidR="0073071A" w:rsidRPr="003807C0">
        <w:rPr>
          <w:lang w:val="en-US"/>
        </w:rPr>
        <w:t xml:space="preserve">. </w:t>
      </w:r>
      <w:r w:rsidR="00C7514E" w:rsidRPr="003807C0">
        <w:rPr>
          <w:lang w:val="en-US"/>
        </w:rPr>
        <w:t>Policy instruments for sustainable land management</w:t>
      </w:r>
      <w:bookmarkEnd w:id="5"/>
      <w:r w:rsidR="00C7514E" w:rsidRPr="003807C0">
        <w:rPr>
          <w:lang w:val="en-US"/>
        </w:rPr>
        <w:t xml:space="preserve"> </w:t>
      </w:r>
    </w:p>
    <w:p w14:paraId="3117154B" w14:textId="5436C4B8" w:rsidR="00E07490" w:rsidRPr="003807C0" w:rsidRDefault="00857C14" w:rsidP="00CC71A7">
      <w:pPr>
        <w:pStyle w:val="Heading2"/>
        <w:rPr>
          <w:lang w:val="en-US"/>
        </w:rPr>
      </w:pPr>
      <w:bookmarkStart w:id="6" w:name="_Toc443246272"/>
      <w:r w:rsidRPr="003807C0">
        <w:rPr>
          <w:lang w:val="en-US"/>
        </w:rPr>
        <w:t>2</w:t>
      </w:r>
      <w:r w:rsidR="0073071A" w:rsidRPr="003807C0">
        <w:rPr>
          <w:lang w:val="en-US"/>
        </w:rPr>
        <w:t xml:space="preserve">.1 </w:t>
      </w:r>
      <w:r w:rsidR="00E07490" w:rsidRPr="003807C0">
        <w:rPr>
          <w:lang w:val="en-US"/>
        </w:rPr>
        <w:t xml:space="preserve">Introduction </w:t>
      </w:r>
      <w:r w:rsidR="005467D9" w:rsidRPr="003807C0">
        <w:rPr>
          <w:lang w:val="en-US"/>
        </w:rPr>
        <w:t xml:space="preserve">and brief overview on the main </w:t>
      </w:r>
      <w:r w:rsidR="00C7514E" w:rsidRPr="003807C0">
        <w:rPr>
          <w:lang w:val="en-US"/>
        </w:rPr>
        <w:t xml:space="preserve">EU </w:t>
      </w:r>
      <w:r w:rsidR="005467D9" w:rsidRPr="003807C0">
        <w:rPr>
          <w:lang w:val="en-US"/>
        </w:rPr>
        <w:t>policy tools</w:t>
      </w:r>
      <w:bookmarkEnd w:id="6"/>
    </w:p>
    <w:p w14:paraId="60CB7BA8" w14:textId="6C87D0A7" w:rsidR="00857C14" w:rsidRPr="003807C0" w:rsidRDefault="00857C14" w:rsidP="00480725">
      <w:pPr>
        <w:widowControl w:val="0"/>
        <w:autoSpaceDE w:val="0"/>
        <w:autoSpaceDN w:val="0"/>
        <w:adjustRightInd w:val="0"/>
        <w:spacing w:before="120" w:after="120" w:line="240" w:lineRule="auto"/>
        <w:jc w:val="both"/>
        <w:rPr>
          <w:color w:val="000000"/>
          <w:lang w:val="en-US"/>
        </w:rPr>
      </w:pPr>
      <w:r w:rsidRPr="003807C0">
        <w:rPr>
          <w:color w:val="000000"/>
          <w:lang w:val="en-US"/>
        </w:rPr>
        <w:t>The “</w:t>
      </w:r>
      <w:r w:rsidRPr="003807C0">
        <w:rPr>
          <w:lang w:val="en-US"/>
        </w:rPr>
        <w:t xml:space="preserve">Report on legislative gap analysis and recommendations for revision” prepared in the first phase of the project provides a detailed description of the main international and </w:t>
      </w:r>
      <w:r w:rsidR="00D4689C" w:rsidRPr="003807C0">
        <w:rPr>
          <w:color w:val="000000"/>
          <w:lang w:val="en-US"/>
        </w:rPr>
        <w:t xml:space="preserve">EU policies </w:t>
      </w:r>
      <w:r w:rsidRPr="003807C0">
        <w:rPr>
          <w:color w:val="000000"/>
          <w:lang w:val="en-US"/>
        </w:rPr>
        <w:t>regulating the</w:t>
      </w:r>
      <w:r w:rsidR="0042050F" w:rsidRPr="003807C0">
        <w:rPr>
          <w:color w:val="000000"/>
          <w:lang w:val="en-US"/>
        </w:rPr>
        <w:t xml:space="preserve"> sustainable use of </w:t>
      </w:r>
      <w:r w:rsidRPr="003807C0">
        <w:rPr>
          <w:color w:val="000000"/>
          <w:lang w:val="en-US"/>
        </w:rPr>
        <w:t>land resources.</w:t>
      </w:r>
    </w:p>
    <w:p w14:paraId="7986AF2B" w14:textId="3545BC58" w:rsidR="001A22FD" w:rsidRPr="003807C0" w:rsidRDefault="001A22FD" w:rsidP="00D76C20">
      <w:pPr>
        <w:widowControl w:val="0"/>
        <w:autoSpaceDE w:val="0"/>
        <w:autoSpaceDN w:val="0"/>
        <w:adjustRightInd w:val="0"/>
        <w:spacing w:before="120" w:after="120" w:line="240" w:lineRule="auto"/>
        <w:jc w:val="both"/>
        <w:rPr>
          <w:rFonts w:cs="Times"/>
          <w:color w:val="000000"/>
          <w:lang w:val="en-US"/>
        </w:rPr>
      </w:pPr>
      <w:r w:rsidRPr="003807C0">
        <w:rPr>
          <w:rFonts w:cs="Times"/>
          <w:color w:val="000000"/>
          <w:lang w:val="en-US"/>
        </w:rPr>
        <w:t>The assessment framework has thus considered several key elements of the main EU policies related to SLM:</w:t>
      </w:r>
    </w:p>
    <w:p w14:paraId="3EFAF756" w14:textId="7B1A5016" w:rsidR="001A22FD" w:rsidRPr="003807C0" w:rsidRDefault="001A22FD" w:rsidP="00583C9E">
      <w:pPr>
        <w:pStyle w:val="ListParagraph"/>
        <w:widowControl w:val="0"/>
        <w:numPr>
          <w:ilvl w:val="0"/>
          <w:numId w:val="31"/>
        </w:numPr>
        <w:autoSpaceDE w:val="0"/>
        <w:autoSpaceDN w:val="0"/>
        <w:adjustRightInd w:val="0"/>
        <w:spacing w:before="120" w:after="120"/>
        <w:contextualSpacing w:val="0"/>
        <w:jc w:val="both"/>
        <w:rPr>
          <w:rFonts w:ascii="Verdana" w:hAnsi="Verdana" w:cs="Times"/>
          <w:color w:val="000000"/>
          <w:sz w:val="18"/>
          <w:szCs w:val="18"/>
          <w:lang w:val="en-US"/>
        </w:rPr>
      </w:pPr>
      <w:r w:rsidRPr="003807C0">
        <w:rPr>
          <w:rFonts w:ascii="Verdana" w:hAnsi="Verdana" w:cs="Times"/>
          <w:color w:val="000000"/>
          <w:sz w:val="18"/>
          <w:szCs w:val="18"/>
          <w:lang w:val="en-US"/>
        </w:rPr>
        <w:t xml:space="preserve">The policy </w:t>
      </w:r>
      <w:r w:rsidRPr="003807C0">
        <w:rPr>
          <w:rFonts w:ascii="Verdana" w:hAnsi="Verdana" w:cs="Times"/>
          <w:b/>
          <w:bCs/>
          <w:color w:val="000000"/>
          <w:sz w:val="18"/>
          <w:szCs w:val="18"/>
          <w:lang w:val="en-US"/>
        </w:rPr>
        <w:t>objectives</w:t>
      </w:r>
      <w:r w:rsidRPr="003807C0">
        <w:rPr>
          <w:rFonts w:ascii="Verdana" w:hAnsi="Verdana" w:cs="Times"/>
          <w:color w:val="000000"/>
          <w:sz w:val="18"/>
          <w:szCs w:val="18"/>
          <w:lang w:val="en-US"/>
        </w:rPr>
        <w:t>: strategic goals and targets that an intervention is seeking to achieve, and which seek to address one or more economic, social or environmental needs.</w:t>
      </w:r>
    </w:p>
    <w:p w14:paraId="46AF379E" w14:textId="77777777" w:rsidR="00D76C20" w:rsidRPr="003807C0" w:rsidRDefault="001A22FD" w:rsidP="00583C9E">
      <w:pPr>
        <w:pStyle w:val="ListParagraph"/>
        <w:widowControl w:val="0"/>
        <w:numPr>
          <w:ilvl w:val="0"/>
          <w:numId w:val="31"/>
        </w:numPr>
        <w:autoSpaceDE w:val="0"/>
        <w:autoSpaceDN w:val="0"/>
        <w:adjustRightInd w:val="0"/>
        <w:spacing w:before="120" w:after="120"/>
        <w:contextualSpacing w:val="0"/>
        <w:jc w:val="both"/>
        <w:rPr>
          <w:rFonts w:ascii="Verdana" w:hAnsi="Verdana" w:cs="Times"/>
          <w:color w:val="000000"/>
          <w:sz w:val="18"/>
          <w:szCs w:val="18"/>
          <w:lang w:val="en-US"/>
        </w:rPr>
      </w:pPr>
      <w:r w:rsidRPr="003807C0">
        <w:rPr>
          <w:rFonts w:ascii="Verdana" w:hAnsi="Verdana" w:cs="Times"/>
          <w:color w:val="000000"/>
          <w:sz w:val="18"/>
          <w:szCs w:val="18"/>
          <w:lang w:val="en-US"/>
        </w:rPr>
        <w:t xml:space="preserve">The policy </w:t>
      </w:r>
      <w:r w:rsidRPr="003807C0">
        <w:rPr>
          <w:rFonts w:ascii="Verdana" w:hAnsi="Verdana" w:cs="Times"/>
          <w:b/>
          <w:bCs/>
          <w:color w:val="000000"/>
          <w:sz w:val="18"/>
          <w:szCs w:val="18"/>
          <w:lang w:val="en-US"/>
        </w:rPr>
        <w:t>instruments</w:t>
      </w:r>
      <w:r w:rsidRPr="003807C0">
        <w:rPr>
          <w:rFonts w:ascii="Verdana" w:hAnsi="Verdana" w:cs="Times"/>
          <w:color w:val="000000"/>
          <w:sz w:val="18"/>
          <w:szCs w:val="18"/>
          <w:lang w:val="en-US"/>
        </w:rPr>
        <w:t xml:space="preserve">: EU funding, </w:t>
      </w:r>
      <w:r w:rsidR="00297298" w:rsidRPr="003807C0">
        <w:rPr>
          <w:rFonts w:ascii="Verdana" w:hAnsi="Verdana" w:cs="Times"/>
          <w:color w:val="000000"/>
          <w:sz w:val="18"/>
          <w:szCs w:val="18"/>
          <w:lang w:val="en-US"/>
        </w:rPr>
        <w:t>legal acts</w:t>
      </w:r>
      <w:r w:rsidRPr="003807C0">
        <w:rPr>
          <w:rFonts w:ascii="Verdana" w:hAnsi="Verdana" w:cs="Times"/>
          <w:color w:val="000000"/>
          <w:sz w:val="18"/>
          <w:szCs w:val="18"/>
          <w:lang w:val="en-US"/>
        </w:rPr>
        <w:t xml:space="preserve"> and strategic documents, investments pro</w:t>
      </w:r>
      <w:r w:rsidR="00D76C20" w:rsidRPr="003807C0">
        <w:rPr>
          <w:rFonts w:ascii="Verdana" w:hAnsi="Verdana" w:cs="Times"/>
          <w:color w:val="000000"/>
          <w:sz w:val="18"/>
          <w:szCs w:val="18"/>
          <w:lang w:val="en-US"/>
        </w:rPr>
        <w:t>grams, etc.</w:t>
      </w:r>
    </w:p>
    <w:p w14:paraId="0DDFFC15" w14:textId="13851094" w:rsidR="00D546DB" w:rsidRPr="003807C0" w:rsidRDefault="00D76C20" w:rsidP="00583C9E">
      <w:pPr>
        <w:pStyle w:val="ListParagraph"/>
        <w:widowControl w:val="0"/>
        <w:numPr>
          <w:ilvl w:val="0"/>
          <w:numId w:val="31"/>
        </w:numPr>
        <w:autoSpaceDE w:val="0"/>
        <w:autoSpaceDN w:val="0"/>
        <w:adjustRightInd w:val="0"/>
        <w:spacing w:before="120" w:after="120"/>
        <w:contextualSpacing w:val="0"/>
        <w:jc w:val="both"/>
        <w:rPr>
          <w:rFonts w:ascii="Verdana" w:hAnsi="Verdana" w:cs="Times"/>
          <w:color w:val="000000"/>
          <w:sz w:val="18"/>
          <w:szCs w:val="18"/>
          <w:lang w:val="en-US"/>
        </w:rPr>
      </w:pPr>
      <w:r w:rsidRPr="003807C0">
        <w:rPr>
          <w:rFonts w:ascii="Verdana" w:hAnsi="Verdana" w:cs="Times"/>
          <w:color w:val="000000"/>
          <w:sz w:val="18"/>
          <w:szCs w:val="18"/>
          <w:lang w:val="en-US"/>
        </w:rPr>
        <w:t xml:space="preserve">The </w:t>
      </w:r>
      <w:r w:rsidRPr="003807C0">
        <w:rPr>
          <w:rFonts w:ascii="Verdana" w:hAnsi="Verdana" w:cs="Times"/>
          <w:b/>
          <w:color w:val="000000"/>
          <w:sz w:val="18"/>
          <w:szCs w:val="18"/>
          <w:lang w:val="en-US"/>
        </w:rPr>
        <w:t>links</w:t>
      </w:r>
      <w:r w:rsidRPr="003807C0">
        <w:rPr>
          <w:rFonts w:ascii="Verdana" w:hAnsi="Verdana" w:cs="Times"/>
          <w:color w:val="000000"/>
          <w:sz w:val="18"/>
          <w:szCs w:val="18"/>
          <w:lang w:val="en-US"/>
        </w:rPr>
        <w:t xml:space="preserve"> between EU policies</w:t>
      </w:r>
      <w:r w:rsidR="003C677E" w:rsidRPr="003807C0">
        <w:rPr>
          <w:rFonts w:ascii="Verdana" w:hAnsi="Verdana" w:cs="Times"/>
          <w:color w:val="000000"/>
          <w:sz w:val="18"/>
          <w:szCs w:val="18"/>
          <w:lang w:val="en-US"/>
        </w:rPr>
        <w:t>.</w:t>
      </w:r>
    </w:p>
    <w:p w14:paraId="2E8EE3D9" w14:textId="51DF4B35" w:rsidR="00D36AA7" w:rsidRPr="003807C0" w:rsidRDefault="001A22FD" w:rsidP="00D36AA7">
      <w:pPr>
        <w:jc w:val="both"/>
        <w:rPr>
          <w:rFonts w:eastAsia="SimSun"/>
          <w:bCs/>
          <w:lang w:val="en-US" w:eastAsia="en-GB"/>
        </w:rPr>
      </w:pPr>
      <w:r w:rsidRPr="003807C0">
        <w:rPr>
          <w:rFonts w:eastAsia="SimSun"/>
          <w:bCs/>
          <w:lang w:val="en-US" w:eastAsia="en-GB"/>
        </w:rPr>
        <w:t>T</w:t>
      </w:r>
      <w:r w:rsidR="00D36AA7" w:rsidRPr="003807C0">
        <w:rPr>
          <w:rFonts w:eastAsia="SimSun"/>
          <w:bCs/>
          <w:lang w:val="en-US" w:eastAsia="en-GB"/>
        </w:rPr>
        <w:t xml:space="preserve">he </w:t>
      </w:r>
      <w:r w:rsidR="00CD1BAE" w:rsidRPr="003807C0">
        <w:rPr>
          <w:rFonts w:eastAsia="SimSun"/>
          <w:bCs/>
          <w:lang w:val="en-US" w:eastAsia="en-GB"/>
        </w:rPr>
        <w:t xml:space="preserve">key elements referred above have been investigated for the </w:t>
      </w:r>
      <w:r w:rsidR="00D36AA7" w:rsidRPr="003807C0">
        <w:rPr>
          <w:rFonts w:eastAsia="SimSun"/>
          <w:bCs/>
          <w:lang w:val="en-US" w:eastAsia="en-GB"/>
        </w:rPr>
        <w:t>following policy sectors:</w:t>
      </w:r>
    </w:p>
    <w:tbl>
      <w:tblPr>
        <w:tblStyle w:val="TableGrid"/>
        <w:tblW w:w="0" w:type="auto"/>
        <w:tblLook w:val="04A0" w:firstRow="1" w:lastRow="0" w:firstColumn="1" w:lastColumn="0" w:noHBand="0" w:noVBand="1"/>
      </w:tblPr>
      <w:tblGrid>
        <w:gridCol w:w="396"/>
        <w:gridCol w:w="1855"/>
        <w:gridCol w:w="2475"/>
        <w:gridCol w:w="4165"/>
      </w:tblGrid>
      <w:tr w:rsidR="00B72798" w:rsidRPr="003807C0" w14:paraId="067E9F06" w14:textId="77777777" w:rsidTr="00F877C0">
        <w:trPr>
          <w:tblHeader/>
        </w:trPr>
        <w:tc>
          <w:tcPr>
            <w:tcW w:w="0" w:type="auto"/>
            <w:shd w:val="clear" w:color="auto" w:fill="1596E1"/>
          </w:tcPr>
          <w:p w14:paraId="7757125D" w14:textId="77777777" w:rsidR="00B72798" w:rsidRPr="003807C0" w:rsidRDefault="00B72798" w:rsidP="00E525CE">
            <w:pPr>
              <w:spacing w:line="240" w:lineRule="auto"/>
              <w:jc w:val="both"/>
              <w:rPr>
                <w:rFonts w:eastAsia="SimSun"/>
                <w:b/>
                <w:bCs/>
                <w:color w:val="FFFFFF" w:themeColor="background1"/>
                <w:u w:val="single"/>
                <w:lang w:val="en-US" w:eastAsia="en-GB"/>
              </w:rPr>
            </w:pPr>
            <w:r w:rsidRPr="003807C0">
              <w:rPr>
                <w:rFonts w:eastAsia="SimSun"/>
                <w:b/>
                <w:bCs/>
                <w:color w:val="FFFFFF" w:themeColor="background1"/>
                <w:u w:val="single"/>
                <w:lang w:val="en-US" w:eastAsia="en-GB"/>
              </w:rPr>
              <w:t>#</w:t>
            </w:r>
          </w:p>
        </w:tc>
        <w:tc>
          <w:tcPr>
            <w:tcW w:w="0" w:type="auto"/>
            <w:shd w:val="clear" w:color="auto" w:fill="1596E1"/>
          </w:tcPr>
          <w:p w14:paraId="62688201" w14:textId="77777777" w:rsidR="00B72798" w:rsidRPr="003807C0" w:rsidRDefault="00B72798" w:rsidP="00E525CE">
            <w:pPr>
              <w:spacing w:line="240" w:lineRule="auto"/>
              <w:jc w:val="both"/>
              <w:rPr>
                <w:rFonts w:eastAsia="SimSun"/>
                <w:b/>
                <w:bCs/>
                <w:color w:val="FFFFFF" w:themeColor="background1"/>
                <w:u w:val="single"/>
                <w:lang w:val="en-US" w:eastAsia="en-GB"/>
              </w:rPr>
            </w:pPr>
            <w:r w:rsidRPr="003807C0">
              <w:rPr>
                <w:rFonts w:eastAsia="SimSun"/>
                <w:b/>
                <w:bCs/>
                <w:color w:val="FFFFFF" w:themeColor="background1"/>
                <w:u w:val="single"/>
                <w:lang w:val="en-US" w:eastAsia="en-GB"/>
              </w:rPr>
              <w:t>Sector</w:t>
            </w:r>
          </w:p>
        </w:tc>
        <w:tc>
          <w:tcPr>
            <w:tcW w:w="0" w:type="auto"/>
            <w:shd w:val="clear" w:color="auto" w:fill="1596E1"/>
          </w:tcPr>
          <w:p w14:paraId="5E5042E4" w14:textId="77777777" w:rsidR="00B72798" w:rsidRPr="003807C0" w:rsidRDefault="00B72798" w:rsidP="00E525CE">
            <w:pPr>
              <w:spacing w:line="240" w:lineRule="auto"/>
              <w:jc w:val="both"/>
              <w:rPr>
                <w:rFonts w:eastAsia="SimSun"/>
                <w:b/>
                <w:bCs/>
                <w:color w:val="FFFFFF" w:themeColor="background1"/>
                <w:u w:val="single"/>
                <w:lang w:val="en-US" w:eastAsia="en-GB"/>
              </w:rPr>
            </w:pPr>
            <w:r w:rsidRPr="003807C0">
              <w:rPr>
                <w:rFonts w:eastAsia="SimSun"/>
                <w:b/>
                <w:bCs/>
                <w:color w:val="FFFFFF" w:themeColor="background1"/>
                <w:u w:val="single"/>
                <w:lang w:val="en-US" w:eastAsia="en-GB"/>
              </w:rPr>
              <w:t>SDG Ref.</w:t>
            </w:r>
          </w:p>
        </w:tc>
        <w:tc>
          <w:tcPr>
            <w:tcW w:w="0" w:type="auto"/>
            <w:shd w:val="clear" w:color="auto" w:fill="1596E1"/>
          </w:tcPr>
          <w:p w14:paraId="48231F8F" w14:textId="77777777" w:rsidR="00B72798" w:rsidRPr="003807C0" w:rsidRDefault="00B72798" w:rsidP="00E525CE">
            <w:pPr>
              <w:spacing w:line="240" w:lineRule="auto"/>
              <w:jc w:val="both"/>
              <w:rPr>
                <w:rFonts w:eastAsia="SimSun"/>
                <w:b/>
                <w:bCs/>
                <w:color w:val="FFFFFF" w:themeColor="background1"/>
                <w:u w:val="single"/>
                <w:lang w:val="en-US" w:eastAsia="en-GB"/>
              </w:rPr>
            </w:pPr>
            <w:r w:rsidRPr="003807C0">
              <w:rPr>
                <w:rFonts w:eastAsia="SimSun"/>
                <w:b/>
                <w:bCs/>
                <w:color w:val="FFFFFF" w:themeColor="background1"/>
                <w:u w:val="single"/>
                <w:lang w:val="en-US" w:eastAsia="en-GB"/>
              </w:rPr>
              <w:t>Main EU /international ref. docs /Initiatives</w:t>
            </w:r>
          </w:p>
        </w:tc>
      </w:tr>
      <w:tr w:rsidR="00B72798" w:rsidRPr="003807C0" w14:paraId="28A055F5" w14:textId="77777777" w:rsidTr="00F877C0">
        <w:tc>
          <w:tcPr>
            <w:tcW w:w="0" w:type="auto"/>
            <w:gridSpan w:val="4"/>
            <w:shd w:val="clear" w:color="auto" w:fill="D9D9D9" w:themeFill="background1" w:themeFillShade="D9"/>
          </w:tcPr>
          <w:p w14:paraId="42A75623" w14:textId="77777777" w:rsidR="00B72798" w:rsidRPr="003807C0" w:rsidRDefault="00B72798" w:rsidP="00E525CE">
            <w:pPr>
              <w:spacing w:line="240" w:lineRule="auto"/>
              <w:jc w:val="both"/>
              <w:rPr>
                <w:rFonts w:eastAsia="SimSun"/>
                <w:bCs/>
                <w:u w:val="single"/>
                <w:lang w:val="en-US" w:eastAsia="en-GB"/>
              </w:rPr>
            </w:pPr>
            <w:r w:rsidRPr="003807C0">
              <w:rPr>
                <w:rFonts w:eastAsia="SimSun"/>
                <w:bCs/>
                <w:u w:val="single"/>
                <w:lang w:val="en-US" w:eastAsia="en-GB"/>
              </w:rPr>
              <w:t>A. With regards to the land resources:</w:t>
            </w:r>
          </w:p>
        </w:tc>
      </w:tr>
      <w:tr w:rsidR="00B72798" w:rsidRPr="003807C0" w14:paraId="59C8FB47" w14:textId="77777777" w:rsidTr="00F877C0">
        <w:tc>
          <w:tcPr>
            <w:tcW w:w="0" w:type="auto"/>
          </w:tcPr>
          <w:p w14:paraId="2A0E584B" w14:textId="0D77ABEA" w:rsidR="00B72798" w:rsidRPr="003807C0" w:rsidRDefault="00E525CE" w:rsidP="00E525CE">
            <w:pPr>
              <w:spacing w:line="240" w:lineRule="auto"/>
              <w:jc w:val="both"/>
              <w:rPr>
                <w:rFonts w:eastAsia="SimSun"/>
                <w:bCs/>
                <w:lang w:val="en-US" w:eastAsia="en-GB"/>
              </w:rPr>
            </w:pPr>
            <w:r w:rsidRPr="003807C0">
              <w:rPr>
                <w:rFonts w:eastAsia="SimSun"/>
                <w:bCs/>
                <w:lang w:val="en-US" w:eastAsia="en-GB"/>
              </w:rPr>
              <w:t>1.</w:t>
            </w:r>
          </w:p>
        </w:tc>
        <w:tc>
          <w:tcPr>
            <w:tcW w:w="0" w:type="auto"/>
          </w:tcPr>
          <w:p w14:paraId="035E093F" w14:textId="77777777" w:rsidR="00B72798" w:rsidRPr="003807C0" w:rsidRDefault="00B72798" w:rsidP="00E525CE">
            <w:pPr>
              <w:spacing w:line="240" w:lineRule="auto"/>
              <w:jc w:val="both"/>
              <w:rPr>
                <w:rFonts w:eastAsia="SimSun"/>
                <w:bCs/>
                <w:lang w:val="en-US" w:eastAsia="en-GB"/>
              </w:rPr>
            </w:pPr>
            <w:r w:rsidRPr="003807C0">
              <w:rPr>
                <w:rFonts w:eastAsia="SimSun"/>
                <w:bCs/>
                <w:lang w:val="en-US" w:eastAsia="en-GB"/>
              </w:rPr>
              <w:t>Soil</w:t>
            </w:r>
          </w:p>
        </w:tc>
        <w:tc>
          <w:tcPr>
            <w:tcW w:w="0" w:type="auto"/>
          </w:tcPr>
          <w:p w14:paraId="49955AC0" w14:textId="77777777" w:rsidR="00B72798" w:rsidRPr="003807C0" w:rsidRDefault="00B72798" w:rsidP="00E525CE">
            <w:pPr>
              <w:spacing w:line="240" w:lineRule="auto"/>
              <w:jc w:val="both"/>
              <w:rPr>
                <w:rFonts w:eastAsia="SimSun"/>
                <w:bCs/>
                <w:lang w:val="en-US" w:eastAsia="en-GB"/>
              </w:rPr>
            </w:pPr>
            <w:r w:rsidRPr="003807C0">
              <w:rPr>
                <w:i/>
                <w:lang w:val="en-US"/>
              </w:rPr>
              <w:t>N°15 Life on Land</w:t>
            </w:r>
          </w:p>
        </w:tc>
        <w:tc>
          <w:tcPr>
            <w:tcW w:w="0" w:type="auto"/>
          </w:tcPr>
          <w:p w14:paraId="01C75FAE" w14:textId="77777777" w:rsidR="00B72798" w:rsidRPr="003807C0" w:rsidRDefault="00B72798" w:rsidP="00583C9E">
            <w:pPr>
              <w:pStyle w:val="ListParagraph"/>
              <w:numPr>
                <w:ilvl w:val="0"/>
                <w:numId w:val="30"/>
              </w:numPr>
              <w:contextualSpacing w:val="0"/>
              <w:jc w:val="both"/>
              <w:rPr>
                <w:rFonts w:ascii="Verdana" w:eastAsia="SimSun" w:hAnsi="Verdana"/>
                <w:bCs/>
                <w:sz w:val="18"/>
                <w:szCs w:val="18"/>
                <w:lang w:val="en-US" w:eastAsia="en-GB"/>
              </w:rPr>
            </w:pPr>
            <w:r w:rsidRPr="003807C0">
              <w:rPr>
                <w:rFonts w:ascii="Verdana" w:eastAsia="SimSun" w:hAnsi="Verdana"/>
                <w:bCs/>
                <w:sz w:val="18"/>
                <w:szCs w:val="18"/>
                <w:lang w:val="en-US" w:eastAsia="en-GB"/>
              </w:rPr>
              <w:t>Sludge Directive</w:t>
            </w:r>
            <w:r w:rsidRPr="003807C0">
              <w:rPr>
                <w:rFonts w:ascii="Verdana" w:hAnsi="Verdana"/>
                <w:i/>
                <w:sz w:val="18"/>
                <w:szCs w:val="18"/>
                <w:lang w:val="en-US"/>
              </w:rPr>
              <w:t> </w:t>
            </w:r>
            <w:hyperlink r:id="rId15" w:history="1">
              <w:r w:rsidRPr="003807C0">
                <w:rPr>
                  <w:rFonts w:ascii="Verdana" w:hAnsi="Verdana"/>
                  <w:i/>
                  <w:sz w:val="18"/>
                  <w:szCs w:val="18"/>
                  <w:lang w:val="en-US"/>
                </w:rPr>
                <w:t>86/278/EEC</w:t>
              </w:r>
            </w:hyperlink>
          </w:p>
          <w:p w14:paraId="58AE4736" w14:textId="77777777" w:rsidR="00B72798" w:rsidRPr="003807C0" w:rsidRDefault="00B72798" w:rsidP="00583C9E">
            <w:pPr>
              <w:pStyle w:val="ListParagraph"/>
              <w:numPr>
                <w:ilvl w:val="0"/>
                <w:numId w:val="30"/>
              </w:numPr>
              <w:contextualSpacing w:val="0"/>
              <w:jc w:val="both"/>
              <w:rPr>
                <w:rFonts w:ascii="Verdana" w:eastAsia="SimSun" w:hAnsi="Verdana"/>
                <w:bCs/>
                <w:sz w:val="18"/>
                <w:szCs w:val="18"/>
                <w:lang w:val="en-US" w:eastAsia="en-GB"/>
              </w:rPr>
            </w:pPr>
            <w:r w:rsidRPr="003807C0">
              <w:rPr>
                <w:rFonts w:ascii="Verdana" w:eastAsia="SimSun" w:hAnsi="Verdana"/>
                <w:bCs/>
                <w:sz w:val="18"/>
                <w:szCs w:val="18"/>
                <w:lang w:val="en-US" w:eastAsia="en-GB"/>
              </w:rPr>
              <w:t>Soil thematic strategy 2006</w:t>
            </w:r>
            <w:r w:rsidRPr="003807C0">
              <w:rPr>
                <w:rStyle w:val="FootnoteReference"/>
                <w:sz w:val="18"/>
                <w:szCs w:val="18"/>
                <w:lang w:val="en-US"/>
              </w:rPr>
              <w:footnoteReference w:id="1"/>
            </w:r>
            <w:r w:rsidRPr="003807C0">
              <w:rPr>
                <w:rFonts w:ascii="Verdana" w:eastAsia="SimSun" w:hAnsi="Verdana"/>
                <w:bCs/>
                <w:sz w:val="18"/>
                <w:szCs w:val="18"/>
                <w:lang w:val="en-US" w:eastAsia="en-GB"/>
              </w:rPr>
              <w:t>;</w:t>
            </w:r>
          </w:p>
          <w:p w14:paraId="30EEDAE1" w14:textId="77777777" w:rsidR="00B72798" w:rsidRPr="003807C0" w:rsidRDefault="00B72798" w:rsidP="00583C9E">
            <w:pPr>
              <w:pStyle w:val="ListParagraph"/>
              <w:numPr>
                <w:ilvl w:val="0"/>
                <w:numId w:val="30"/>
              </w:numPr>
              <w:contextualSpacing w:val="0"/>
              <w:jc w:val="both"/>
              <w:rPr>
                <w:rFonts w:ascii="Verdana" w:eastAsia="SimSun" w:hAnsi="Verdana"/>
                <w:bCs/>
                <w:sz w:val="18"/>
                <w:szCs w:val="18"/>
                <w:lang w:val="en-US" w:eastAsia="en-GB"/>
              </w:rPr>
            </w:pPr>
            <w:r w:rsidRPr="003807C0">
              <w:rPr>
                <w:rFonts w:ascii="Verdana" w:hAnsi="Verdana"/>
                <w:i/>
                <w:sz w:val="18"/>
                <w:szCs w:val="18"/>
                <w:lang w:val="en-US"/>
              </w:rPr>
              <w:t>“Data stem from Eurostat’s Land Use and Cover Area frame Survey (LUCAS)”</w:t>
            </w:r>
            <w:r w:rsidRPr="003807C0">
              <w:rPr>
                <w:rStyle w:val="FootnoteReference"/>
                <w:sz w:val="18"/>
                <w:szCs w:val="18"/>
                <w:lang w:val="en-US"/>
              </w:rPr>
              <w:footnoteReference w:id="2"/>
            </w:r>
            <w:r w:rsidRPr="003807C0">
              <w:rPr>
                <w:rFonts w:ascii="Verdana" w:hAnsi="Verdana"/>
                <w:i/>
                <w:sz w:val="18"/>
                <w:szCs w:val="18"/>
                <w:lang w:val="en-US"/>
              </w:rPr>
              <w:t>;</w:t>
            </w:r>
          </w:p>
          <w:p w14:paraId="564FC8AC" w14:textId="77777777" w:rsidR="00B72798" w:rsidRPr="003807C0" w:rsidRDefault="00B72798" w:rsidP="00583C9E">
            <w:pPr>
              <w:pStyle w:val="ListParagraph"/>
              <w:numPr>
                <w:ilvl w:val="0"/>
                <w:numId w:val="30"/>
              </w:numPr>
              <w:contextualSpacing w:val="0"/>
              <w:jc w:val="both"/>
              <w:rPr>
                <w:rFonts w:ascii="Verdana" w:eastAsia="SimSun" w:hAnsi="Verdana"/>
                <w:bCs/>
                <w:sz w:val="18"/>
                <w:szCs w:val="18"/>
                <w:lang w:val="en-US" w:eastAsia="en-GB"/>
              </w:rPr>
            </w:pPr>
            <w:r w:rsidRPr="003807C0">
              <w:rPr>
                <w:rFonts w:ascii="Verdana" w:hAnsi="Verdana"/>
                <w:sz w:val="18"/>
                <w:szCs w:val="18"/>
                <w:lang w:val="en-US"/>
              </w:rPr>
              <w:lastRenderedPageBreak/>
              <w:t>Copernicus, the EU’s Earth Observation and Monitoring Programme</w:t>
            </w:r>
            <w:r w:rsidRPr="003807C0">
              <w:rPr>
                <w:rStyle w:val="FootnoteReference"/>
                <w:sz w:val="18"/>
                <w:szCs w:val="18"/>
                <w:lang w:val="en-US"/>
              </w:rPr>
              <w:footnoteReference w:id="3"/>
            </w:r>
            <w:r w:rsidRPr="003807C0">
              <w:rPr>
                <w:rFonts w:ascii="Verdana" w:hAnsi="Verdana"/>
                <w:sz w:val="18"/>
                <w:szCs w:val="18"/>
                <w:lang w:val="en-US"/>
              </w:rPr>
              <w:t>;</w:t>
            </w:r>
          </w:p>
          <w:p w14:paraId="4DD24DA5" w14:textId="77777777" w:rsidR="00B72798" w:rsidRPr="003807C0" w:rsidRDefault="00B72798" w:rsidP="00583C9E">
            <w:pPr>
              <w:pStyle w:val="ListParagraph"/>
              <w:numPr>
                <w:ilvl w:val="0"/>
                <w:numId w:val="30"/>
              </w:numPr>
              <w:contextualSpacing w:val="0"/>
              <w:jc w:val="both"/>
              <w:rPr>
                <w:rFonts w:ascii="Verdana" w:eastAsia="SimSun" w:hAnsi="Verdana"/>
                <w:bCs/>
                <w:sz w:val="18"/>
                <w:szCs w:val="18"/>
                <w:lang w:val="en-US" w:eastAsia="en-GB"/>
              </w:rPr>
            </w:pPr>
            <w:r w:rsidRPr="003807C0">
              <w:rPr>
                <w:rFonts w:ascii="Verdana" w:hAnsi="Verdana"/>
                <w:sz w:val="18"/>
                <w:szCs w:val="18"/>
                <w:lang w:val="en-US"/>
              </w:rPr>
              <w:t>Cohesion Policy</w:t>
            </w:r>
            <w:r w:rsidRPr="003807C0">
              <w:rPr>
                <w:rStyle w:val="FootnoteReference"/>
                <w:sz w:val="18"/>
                <w:szCs w:val="18"/>
                <w:lang w:val="en-US"/>
              </w:rPr>
              <w:footnoteReference w:id="4"/>
            </w:r>
            <w:r w:rsidRPr="003807C0">
              <w:rPr>
                <w:rFonts w:ascii="Verdana" w:hAnsi="Verdana"/>
                <w:sz w:val="18"/>
                <w:szCs w:val="18"/>
                <w:lang w:val="en-US"/>
              </w:rPr>
              <w:t>;</w:t>
            </w:r>
          </w:p>
          <w:p w14:paraId="17F980A5" w14:textId="77777777" w:rsidR="00B72798" w:rsidRPr="003807C0" w:rsidRDefault="00B72798" w:rsidP="00583C9E">
            <w:pPr>
              <w:pStyle w:val="ListParagraph"/>
              <w:numPr>
                <w:ilvl w:val="0"/>
                <w:numId w:val="30"/>
              </w:numPr>
              <w:contextualSpacing w:val="0"/>
              <w:jc w:val="both"/>
              <w:rPr>
                <w:rFonts w:ascii="Verdana" w:eastAsia="SimSun" w:hAnsi="Verdana"/>
                <w:bCs/>
                <w:sz w:val="18"/>
                <w:szCs w:val="18"/>
                <w:lang w:val="en-US" w:eastAsia="en-GB"/>
              </w:rPr>
            </w:pPr>
            <w:r w:rsidRPr="003807C0">
              <w:rPr>
                <w:rFonts w:ascii="Verdana" w:hAnsi="Verdana"/>
                <w:sz w:val="18"/>
                <w:szCs w:val="18"/>
                <w:lang w:val="en-US"/>
              </w:rPr>
              <w:t>Commission Working Document for soil sealing (2012)</w:t>
            </w:r>
            <w:r w:rsidRPr="003807C0">
              <w:rPr>
                <w:rStyle w:val="FootnoteReference"/>
                <w:sz w:val="18"/>
                <w:szCs w:val="18"/>
                <w:lang w:val="en-US"/>
              </w:rPr>
              <w:footnoteReference w:id="5"/>
            </w:r>
          </w:p>
        </w:tc>
      </w:tr>
      <w:tr w:rsidR="00B72798" w:rsidRPr="003807C0" w14:paraId="7655D734" w14:textId="77777777" w:rsidTr="00F877C0">
        <w:tc>
          <w:tcPr>
            <w:tcW w:w="0" w:type="auto"/>
          </w:tcPr>
          <w:p w14:paraId="0E5CBB9F" w14:textId="430AEBBA" w:rsidR="00B72798" w:rsidRPr="003807C0" w:rsidRDefault="00E525CE" w:rsidP="00E525CE">
            <w:pPr>
              <w:spacing w:line="240" w:lineRule="auto"/>
              <w:jc w:val="both"/>
              <w:rPr>
                <w:rFonts w:eastAsia="SimSun"/>
                <w:bCs/>
                <w:lang w:val="en-US" w:eastAsia="en-GB"/>
              </w:rPr>
            </w:pPr>
            <w:r w:rsidRPr="003807C0">
              <w:rPr>
                <w:rFonts w:eastAsia="SimSun"/>
                <w:bCs/>
                <w:lang w:val="en-US" w:eastAsia="en-GB"/>
              </w:rPr>
              <w:lastRenderedPageBreak/>
              <w:t>2.</w:t>
            </w:r>
          </w:p>
        </w:tc>
        <w:tc>
          <w:tcPr>
            <w:tcW w:w="0" w:type="auto"/>
          </w:tcPr>
          <w:p w14:paraId="16967AA9" w14:textId="77777777" w:rsidR="00B72798" w:rsidRPr="003807C0" w:rsidRDefault="00B72798" w:rsidP="00E525CE">
            <w:pPr>
              <w:spacing w:line="240" w:lineRule="auto"/>
              <w:jc w:val="both"/>
              <w:rPr>
                <w:rFonts w:eastAsia="SimSun"/>
                <w:bCs/>
                <w:lang w:val="en-US" w:eastAsia="en-GB"/>
              </w:rPr>
            </w:pPr>
            <w:r w:rsidRPr="003807C0">
              <w:rPr>
                <w:rFonts w:eastAsia="SimSun"/>
                <w:bCs/>
                <w:lang w:val="en-US" w:eastAsia="en-GB"/>
              </w:rPr>
              <w:t>Water resources</w:t>
            </w:r>
          </w:p>
        </w:tc>
        <w:tc>
          <w:tcPr>
            <w:tcW w:w="0" w:type="auto"/>
          </w:tcPr>
          <w:p w14:paraId="25EC6C34" w14:textId="77777777" w:rsidR="00B72798" w:rsidRPr="003807C0" w:rsidRDefault="00B72798" w:rsidP="00E525CE">
            <w:pPr>
              <w:spacing w:line="240" w:lineRule="auto"/>
              <w:jc w:val="both"/>
              <w:rPr>
                <w:rFonts w:eastAsia="SimSun"/>
                <w:bCs/>
                <w:lang w:val="en-US" w:eastAsia="en-GB"/>
              </w:rPr>
            </w:pPr>
            <w:r w:rsidRPr="003807C0">
              <w:rPr>
                <w:i/>
                <w:lang w:val="en-US" w:eastAsia="en-US"/>
              </w:rPr>
              <w:t>N° 6 Clean Water and Sanitation and N° 14 Life below water</w:t>
            </w:r>
          </w:p>
        </w:tc>
        <w:tc>
          <w:tcPr>
            <w:tcW w:w="0" w:type="auto"/>
          </w:tcPr>
          <w:p w14:paraId="79FFD350" w14:textId="77777777" w:rsidR="00B72798" w:rsidRPr="003807C0" w:rsidRDefault="00B72798" w:rsidP="00583C9E">
            <w:pPr>
              <w:pStyle w:val="ListParagraph"/>
              <w:numPr>
                <w:ilvl w:val="0"/>
                <w:numId w:val="30"/>
              </w:numPr>
              <w:contextualSpacing w:val="0"/>
              <w:jc w:val="both"/>
              <w:rPr>
                <w:rFonts w:ascii="Verdana" w:eastAsia="SimSun" w:hAnsi="Verdana"/>
                <w:bCs/>
                <w:sz w:val="18"/>
                <w:szCs w:val="18"/>
                <w:lang w:val="en-US" w:eastAsia="en-GB"/>
              </w:rPr>
            </w:pPr>
            <w:r w:rsidRPr="003807C0">
              <w:rPr>
                <w:rFonts w:ascii="Verdana" w:eastAsia="SimSun" w:hAnsi="Verdana"/>
                <w:bCs/>
                <w:sz w:val="18"/>
                <w:szCs w:val="18"/>
                <w:lang w:val="en-US" w:eastAsia="en-GB"/>
              </w:rPr>
              <w:t>WFD 2000/60/EC;</w:t>
            </w:r>
          </w:p>
          <w:p w14:paraId="665AAEC1" w14:textId="77777777" w:rsidR="00B72798" w:rsidRPr="003807C0" w:rsidRDefault="00B72798" w:rsidP="00583C9E">
            <w:pPr>
              <w:pStyle w:val="ListParagraph"/>
              <w:numPr>
                <w:ilvl w:val="0"/>
                <w:numId w:val="30"/>
              </w:numPr>
              <w:contextualSpacing w:val="0"/>
              <w:jc w:val="both"/>
              <w:rPr>
                <w:rFonts w:ascii="Verdana" w:eastAsia="SimSun" w:hAnsi="Verdana"/>
                <w:bCs/>
                <w:sz w:val="18"/>
                <w:szCs w:val="18"/>
                <w:lang w:val="en-US" w:eastAsia="en-GB"/>
              </w:rPr>
            </w:pPr>
            <w:r w:rsidRPr="003807C0">
              <w:rPr>
                <w:rFonts w:ascii="Verdana" w:hAnsi="Verdana"/>
                <w:sz w:val="18"/>
                <w:szCs w:val="18"/>
                <w:lang w:val="en-US"/>
              </w:rPr>
              <w:t>Flood Directive 2007/60/EC;</w:t>
            </w:r>
          </w:p>
          <w:p w14:paraId="3FEF0458" w14:textId="77777777" w:rsidR="00B72798" w:rsidRPr="003807C0" w:rsidRDefault="00B72798" w:rsidP="00583C9E">
            <w:pPr>
              <w:pStyle w:val="ListParagraph"/>
              <w:numPr>
                <w:ilvl w:val="0"/>
                <w:numId w:val="30"/>
              </w:numPr>
              <w:contextualSpacing w:val="0"/>
              <w:jc w:val="both"/>
              <w:rPr>
                <w:rFonts w:ascii="Verdana" w:eastAsia="SimSun" w:hAnsi="Verdana"/>
                <w:bCs/>
                <w:sz w:val="18"/>
                <w:szCs w:val="18"/>
                <w:lang w:val="en-US" w:eastAsia="en-GB"/>
              </w:rPr>
            </w:pPr>
            <w:r w:rsidRPr="003807C0">
              <w:rPr>
                <w:rFonts w:ascii="Verdana" w:hAnsi="Verdana"/>
                <w:sz w:val="18"/>
                <w:szCs w:val="18"/>
                <w:lang w:val="en-US"/>
              </w:rPr>
              <w:t>Nitrates Directive 91/676/EEC;</w:t>
            </w:r>
          </w:p>
          <w:p w14:paraId="4F8682D4" w14:textId="77777777" w:rsidR="00B72798" w:rsidRPr="003807C0" w:rsidRDefault="00B72798" w:rsidP="00E525CE">
            <w:pPr>
              <w:spacing w:line="240" w:lineRule="auto"/>
              <w:jc w:val="both"/>
              <w:rPr>
                <w:rFonts w:eastAsia="SimSun"/>
                <w:bCs/>
                <w:lang w:val="en-US" w:eastAsia="en-GB"/>
              </w:rPr>
            </w:pPr>
          </w:p>
        </w:tc>
      </w:tr>
      <w:tr w:rsidR="00B72798" w:rsidRPr="003807C0" w14:paraId="1468821C" w14:textId="77777777" w:rsidTr="00F877C0">
        <w:tc>
          <w:tcPr>
            <w:tcW w:w="0" w:type="auto"/>
          </w:tcPr>
          <w:p w14:paraId="562DDE13" w14:textId="15020F7F" w:rsidR="00B72798" w:rsidRPr="003807C0" w:rsidRDefault="00E525CE" w:rsidP="00E525CE">
            <w:pPr>
              <w:spacing w:line="240" w:lineRule="auto"/>
              <w:jc w:val="both"/>
              <w:rPr>
                <w:rFonts w:eastAsia="SimSun"/>
                <w:bCs/>
                <w:lang w:val="en-US" w:eastAsia="en-GB"/>
              </w:rPr>
            </w:pPr>
            <w:r w:rsidRPr="003807C0">
              <w:rPr>
                <w:rFonts w:eastAsia="SimSun"/>
                <w:bCs/>
                <w:lang w:val="en-US" w:eastAsia="en-GB"/>
              </w:rPr>
              <w:t>3.</w:t>
            </w:r>
          </w:p>
        </w:tc>
        <w:tc>
          <w:tcPr>
            <w:tcW w:w="0" w:type="auto"/>
          </w:tcPr>
          <w:p w14:paraId="38AD663B" w14:textId="77777777" w:rsidR="00B72798" w:rsidRPr="003807C0" w:rsidRDefault="00B72798" w:rsidP="00E525CE">
            <w:pPr>
              <w:spacing w:line="240" w:lineRule="auto"/>
              <w:jc w:val="both"/>
              <w:rPr>
                <w:rFonts w:eastAsia="SimSun"/>
                <w:bCs/>
                <w:lang w:val="en-US" w:eastAsia="en-GB"/>
              </w:rPr>
            </w:pPr>
            <w:r w:rsidRPr="003807C0">
              <w:rPr>
                <w:rFonts w:eastAsia="SimSun"/>
                <w:bCs/>
                <w:lang w:val="en-US" w:eastAsia="en-GB"/>
              </w:rPr>
              <w:t>Biodiversity</w:t>
            </w:r>
          </w:p>
        </w:tc>
        <w:tc>
          <w:tcPr>
            <w:tcW w:w="0" w:type="auto"/>
          </w:tcPr>
          <w:p w14:paraId="6F37AB6A" w14:textId="77777777" w:rsidR="00B72798" w:rsidRPr="003807C0" w:rsidRDefault="00B72798" w:rsidP="00E525CE">
            <w:pPr>
              <w:spacing w:line="240" w:lineRule="auto"/>
              <w:jc w:val="both"/>
              <w:rPr>
                <w:rFonts w:eastAsia="SimSun"/>
                <w:bCs/>
                <w:lang w:val="en-US" w:eastAsia="en-GB"/>
              </w:rPr>
            </w:pPr>
            <w:r w:rsidRPr="003807C0">
              <w:rPr>
                <w:i/>
                <w:lang w:val="en-US"/>
              </w:rPr>
              <w:t>N°14 Life below water and N° 15 Life on Land</w:t>
            </w:r>
          </w:p>
        </w:tc>
        <w:tc>
          <w:tcPr>
            <w:tcW w:w="0" w:type="auto"/>
          </w:tcPr>
          <w:p w14:paraId="45B7F45F" w14:textId="77777777" w:rsidR="00B72798" w:rsidRPr="003807C0" w:rsidRDefault="00B72798" w:rsidP="00583C9E">
            <w:pPr>
              <w:pStyle w:val="ListParagraph"/>
              <w:numPr>
                <w:ilvl w:val="0"/>
                <w:numId w:val="30"/>
              </w:numPr>
              <w:contextualSpacing w:val="0"/>
              <w:jc w:val="both"/>
              <w:rPr>
                <w:rFonts w:ascii="Verdana" w:hAnsi="Verdana" w:cs="Verdana"/>
                <w:sz w:val="18"/>
                <w:szCs w:val="18"/>
                <w:u w:color="032553"/>
                <w:lang w:val="en-US"/>
              </w:rPr>
            </w:pPr>
            <w:r w:rsidRPr="003807C0">
              <w:rPr>
                <w:rFonts w:ascii="Verdana" w:hAnsi="Verdana" w:cs="Verdana"/>
                <w:sz w:val="18"/>
                <w:szCs w:val="18"/>
                <w:u w:color="032553"/>
                <w:lang w:val="en-US"/>
              </w:rPr>
              <w:t>Birds and Habitats Directives</w:t>
            </w:r>
            <w:r w:rsidRPr="003807C0">
              <w:rPr>
                <w:rStyle w:val="FootnoteReference"/>
                <w:sz w:val="18"/>
                <w:szCs w:val="18"/>
                <w:lang w:val="en-US"/>
              </w:rPr>
              <w:footnoteReference w:id="6"/>
            </w:r>
          </w:p>
          <w:p w14:paraId="3D26CBE2" w14:textId="77777777" w:rsidR="00B72798" w:rsidRPr="003807C0" w:rsidRDefault="00B72798" w:rsidP="00583C9E">
            <w:pPr>
              <w:pStyle w:val="ListParagraph"/>
              <w:numPr>
                <w:ilvl w:val="0"/>
                <w:numId w:val="30"/>
              </w:numPr>
              <w:contextualSpacing w:val="0"/>
              <w:jc w:val="both"/>
              <w:rPr>
                <w:rFonts w:ascii="Verdana" w:eastAsia="SimSun" w:hAnsi="Verdana"/>
                <w:bCs/>
                <w:sz w:val="18"/>
                <w:szCs w:val="18"/>
                <w:lang w:val="en-US" w:eastAsia="en-GB"/>
              </w:rPr>
            </w:pPr>
            <w:r w:rsidRPr="003807C0">
              <w:rPr>
                <w:rFonts w:ascii="Verdana" w:hAnsi="Verdana" w:cs="Verdana"/>
                <w:sz w:val="18"/>
                <w:szCs w:val="18"/>
                <w:u w:color="032553"/>
                <w:lang w:val="en-US"/>
              </w:rPr>
              <w:t>EU Biodiversity Strategy</w:t>
            </w:r>
            <w:r w:rsidRPr="003807C0">
              <w:rPr>
                <w:rStyle w:val="FootnoteReference"/>
                <w:rFonts w:cs="Verdana"/>
                <w:sz w:val="18"/>
                <w:szCs w:val="18"/>
                <w:u w:color="032553"/>
                <w:lang w:val="en-US"/>
              </w:rPr>
              <w:footnoteReference w:id="7"/>
            </w:r>
          </w:p>
        </w:tc>
      </w:tr>
      <w:tr w:rsidR="00B72798" w:rsidRPr="003807C0" w14:paraId="1D747ECF" w14:textId="77777777" w:rsidTr="00F877C0">
        <w:tc>
          <w:tcPr>
            <w:tcW w:w="0" w:type="auto"/>
            <w:gridSpan w:val="4"/>
            <w:shd w:val="clear" w:color="auto" w:fill="D9D9D9" w:themeFill="background1" w:themeFillShade="D9"/>
          </w:tcPr>
          <w:p w14:paraId="085419F5" w14:textId="77777777" w:rsidR="00B72798" w:rsidRPr="003807C0" w:rsidRDefault="00B72798" w:rsidP="00E525CE">
            <w:pPr>
              <w:spacing w:line="240" w:lineRule="auto"/>
              <w:jc w:val="both"/>
              <w:rPr>
                <w:rFonts w:eastAsia="SimSun"/>
                <w:bCs/>
                <w:u w:val="single"/>
                <w:lang w:val="en-US" w:eastAsia="en-GB"/>
              </w:rPr>
            </w:pPr>
            <w:r w:rsidRPr="003807C0">
              <w:rPr>
                <w:rFonts w:eastAsia="SimSun"/>
                <w:bCs/>
                <w:u w:val="single"/>
                <w:lang w:val="en-US" w:eastAsia="en-GB"/>
              </w:rPr>
              <w:t>B. Regarding the use of the land resources /human activities (Land Use)</w:t>
            </w:r>
            <w:r w:rsidRPr="003807C0">
              <w:rPr>
                <w:rFonts w:eastAsia="SimSun"/>
                <w:bCs/>
                <w:lang w:val="en-US" w:eastAsia="en-GB"/>
              </w:rPr>
              <w:t>:</w:t>
            </w:r>
          </w:p>
        </w:tc>
      </w:tr>
      <w:tr w:rsidR="00B72798" w:rsidRPr="003807C0" w14:paraId="04C88331" w14:textId="77777777" w:rsidTr="00F877C0">
        <w:tc>
          <w:tcPr>
            <w:tcW w:w="0" w:type="auto"/>
          </w:tcPr>
          <w:p w14:paraId="19318486" w14:textId="0B193536" w:rsidR="00B72798" w:rsidRPr="003807C0" w:rsidRDefault="00E525CE" w:rsidP="00E525CE">
            <w:pPr>
              <w:spacing w:line="240" w:lineRule="auto"/>
              <w:jc w:val="both"/>
              <w:rPr>
                <w:rFonts w:eastAsia="SimSun"/>
                <w:bCs/>
                <w:lang w:val="en-US" w:eastAsia="en-GB"/>
              </w:rPr>
            </w:pPr>
            <w:r w:rsidRPr="003807C0">
              <w:rPr>
                <w:rFonts w:eastAsia="SimSun"/>
                <w:bCs/>
                <w:lang w:val="en-US" w:eastAsia="en-GB"/>
              </w:rPr>
              <w:t>4.</w:t>
            </w:r>
          </w:p>
        </w:tc>
        <w:tc>
          <w:tcPr>
            <w:tcW w:w="0" w:type="auto"/>
          </w:tcPr>
          <w:p w14:paraId="1BB5BA6F" w14:textId="77777777" w:rsidR="00B72798" w:rsidRPr="003807C0" w:rsidRDefault="00B72798" w:rsidP="00E525CE">
            <w:pPr>
              <w:spacing w:line="240" w:lineRule="auto"/>
              <w:jc w:val="both"/>
              <w:rPr>
                <w:rFonts w:eastAsia="SimSun"/>
                <w:bCs/>
                <w:lang w:val="en-US" w:eastAsia="en-GB"/>
              </w:rPr>
            </w:pPr>
            <w:r w:rsidRPr="003807C0">
              <w:rPr>
                <w:rFonts w:eastAsia="SimSun"/>
                <w:bCs/>
                <w:lang w:val="en-US" w:eastAsia="en-GB"/>
              </w:rPr>
              <w:t>Forestry</w:t>
            </w:r>
          </w:p>
        </w:tc>
        <w:tc>
          <w:tcPr>
            <w:tcW w:w="0" w:type="auto"/>
          </w:tcPr>
          <w:p w14:paraId="25BDFF2E" w14:textId="77777777" w:rsidR="00B72798" w:rsidRPr="003807C0" w:rsidRDefault="00B72798" w:rsidP="00E525CE">
            <w:pPr>
              <w:spacing w:line="240" w:lineRule="auto"/>
              <w:jc w:val="both"/>
              <w:rPr>
                <w:i/>
                <w:lang w:val="en-US"/>
              </w:rPr>
            </w:pPr>
            <w:r w:rsidRPr="003807C0">
              <w:rPr>
                <w:i/>
                <w:lang w:val="en-US"/>
              </w:rPr>
              <w:t>N° 13 Climate Action and N° 15 Life on Land</w:t>
            </w:r>
          </w:p>
        </w:tc>
        <w:tc>
          <w:tcPr>
            <w:tcW w:w="0" w:type="auto"/>
          </w:tcPr>
          <w:p w14:paraId="04F34CCC" w14:textId="77777777" w:rsidR="00B72798" w:rsidRPr="003807C0" w:rsidRDefault="00B72798" w:rsidP="00583C9E">
            <w:pPr>
              <w:pStyle w:val="ListParagraph"/>
              <w:numPr>
                <w:ilvl w:val="0"/>
                <w:numId w:val="30"/>
              </w:numPr>
              <w:contextualSpacing w:val="0"/>
              <w:jc w:val="both"/>
              <w:rPr>
                <w:rFonts w:ascii="Verdana" w:hAnsi="Verdana" w:cs="Times"/>
                <w:color w:val="000000"/>
                <w:sz w:val="18"/>
                <w:szCs w:val="18"/>
                <w:lang w:val="en-US"/>
              </w:rPr>
            </w:pPr>
            <w:r w:rsidRPr="003807C0">
              <w:rPr>
                <w:rFonts w:ascii="Verdana" w:hAnsi="Verdana" w:cs="Arial"/>
                <w:bCs/>
                <w:sz w:val="18"/>
                <w:szCs w:val="18"/>
                <w:lang w:val="en-US"/>
              </w:rPr>
              <w:t>EU</w:t>
            </w:r>
            <w:r w:rsidRPr="003807C0">
              <w:rPr>
                <w:rFonts w:ascii="Verdana" w:hAnsi="Verdana" w:cs="Times"/>
                <w:color w:val="000000"/>
                <w:sz w:val="18"/>
                <w:szCs w:val="18"/>
                <w:lang w:val="en-US"/>
              </w:rPr>
              <w:t xml:space="preserve"> Forestry Strategy</w:t>
            </w:r>
            <w:r w:rsidRPr="003807C0">
              <w:rPr>
                <w:rStyle w:val="FootnoteReference"/>
                <w:rFonts w:cs="Times"/>
                <w:color w:val="000000"/>
                <w:sz w:val="18"/>
                <w:szCs w:val="18"/>
                <w:lang w:val="en-US"/>
              </w:rPr>
              <w:footnoteReference w:id="8"/>
            </w:r>
          </w:p>
          <w:p w14:paraId="04D5F3B9" w14:textId="77777777" w:rsidR="00B72798" w:rsidRPr="003807C0" w:rsidRDefault="00B72798" w:rsidP="00583C9E">
            <w:pPr>
              <w:pStyle w:val="ListParagraph"/>
              <w:numPr>
                <w:ilvl w:val="0"/>
                <w:numId w:val="30"/>
              </w:numPr>
              <w:contextualSpacing w:val="0"/>
              <w:jc w:val="both"/>
              <w:rPr>
                <w:rFonts w:ascii="Verdana" w:hAnsi="Verdana" w:cs="Times"/>
                <w:color w:val="000000"/>
                <w:sz w:val="18"/>
                <w:szCs w:val="18"/>
                <w:lang w:val="en-US"/>
              </w:rPr>
            </w:pPr>
            <w:r w:rsidRPr="003807C0">
              <w:rPr>
                <w:rFonts w:ascii="Verdana" w:hAnsi="Verdana" w:cs="Times"/>
                <w:color w:val="000000"/>
                <w:sz w:val="18"/>
                <w:szCs w:val="18"/>
                <w:lang w:val="en-US"/>
              </w:rPr>
              <w:t>LULUCF decisions;</w:t>
            </w:r>
          </w:p>
          <w:p w14:paraId="1EF3A9DF" w14:textId="77777777" w:rsidR="00B72798" w:rsidRPr="003807C0" w:rsidRDefault="00B72798" w:rsidP="00583C9E">
            <w:pPr>
              <w:pStyle w:val="ListParagraph"/>
              <w:numPr>
                <w:ilvl w:val="0"/>
                <w:numId w:val="30"/>
              </w:numPr>
              <w:contextualSpacing w:val="0"/>
              <w:jc w:val="both"/>
              <w:rPr>
                <w:rFonts w:ascii="Verdana" w:hAnsi="Verdana" w:cs="Times"/>
                <w:color w:val="000000"/>
                <w:sz w:val="18"/>
                <w:szCs w:val="18"/>
                <w:lang w:val="en-US"/>
              </w:rPr>
            </w:pPr>
            <w:r w:rsidRPr="003807C0">
              <w:rPr>
                <w:rFonts w:ascii="Verdana" w:hAnsi="Verdana" w:cs="Times"/>
                <w:i/>
                <w:color w:val="000000"/>
                <w:sz w:val="18"/>
                <w:szCs w:val="18"/>
                <w:lang w:val="en-US"/>
              </w:rPr>
              <w:t>United Nations Strategic Plan for Forests 2017- 2030</w:t>
            </w:r>
          </w:p>
        </w:tc>
      </w:tr>
      <w:tr w:rsidR="00B72798" w:rsidRPr="003807C0" w14:paraId="18D16503" w14:textId="77777777" w:rsidTr="00F877C0">
        <w:tc>
          <w:tcPr>
            <w:tcW w:w="0" w:type="auto"/>
          </w:tcPr>
          <w:p w14:paraId="1B5DA49A" w14:textId="611B0353" w:rsidR="00B72798" w:rsidRPr="003807C0" w:rsidRDefault="00E525CE" w:rsidP="00E525CE">
            <w:pPr>
              <w:spacing w:line="240" w:lineRule="auto"/>
              <w:jc w:val="both"/>
              <w:rPr>
                <w:rFonts w:eastAsia="SimSun"/>
                <w:bCs/>
                <w:lang w:val="en-US" w:eastAsia="en-GB"/>
              </w:rPr>
            </w:pPr>
            <w:r w:rsidRPr="003807C0">
              <w:rPr>
                <w:rFonts w:eastAsia="SimSun"/>
                <w:bCs/>
                <w:lang w:val="en-US" w:eastAsia="en-GB"/>
              </w:rPr>
              <w:t>5.</w:t>
            </w:r>
          </w:p>
        </w:tc>
        <w:tc>
          <w:tcPr>
            <w:tcW w:w="0" w:type="auto"/>
          </w:tcPr>
          <w:p w14:paraId="72806B74" w14:textId="77777777" w:rsidR="00B72798" w:rsidRPr="003807C0" w:rsidRDefault="00B72798" w:rsidP="00E525CE">
            <w:pPr>
              <w:spacing w:line="240" w:lineRule="auto"/>
              <w:jc w:val="both"/>
              <w:rPr>
                <w:rFonts w:eastAsia="SimSun"/>
                <w:bCs/>
                <w:lang w:val="en-US" w:eastAsia="en-GB"/>
              </w:rPr>
            </w:pPr>
            <w:r w:rsidRPr="003807C0">
              <w:rPr>
                <w:rFonts w:eastAsia="SimSun"/>
                <w:bCs/>
                <w:lang w:val="en-US" w:eastAsia="en-GB"/>
              </w:rPr>
              <w:t>Agriculture</w:t>
            </w:r>
          </w:p>
        </w:tc>
        <w:tc>
          <w:tcPr>
            <w:tcW w:w="0" w:type="auto"/>
          </w:tcPr>
          <w:p w14:paraId="43A7343B" w14:textId="77777777" w:rsidR="00B72798" w:rsidRPr="003807C0" w:rsidRDefault="00B72798" w:rsidP="00E525CE">
            <w:pPr>
              <w:spacing w:line="240" w:lineRule="auto"/>
              <w:jc w:val="both"/>
              <w:rPr>
                <w:rFonts w:eastAsia="SimSun"/>
                <w:bCs/>
                <w:lang w:val="en-US" w:eastAsia="en-GB"/>
              </w:rPr>
            </w:pPr>
            <w:r w:rsidRPr="003807C0">
              <w:rPr>
                <w:i/>
                <w:lang w:val="en-US"/>
              </w:rPr>
              <w:t>N° 2 Zero Hunger</w:t>
            </w:r>
          </w:p>
        </w:tc>
        <w:tc>
          <w:tcPr>
            <w:tcW w:w="0" w:type="auto"/>
          </w:tcPr>
          <w:p w14:paraId="008B9547" w14:textId="77777777" w:rsidR="00B72798" w:rsidRPr="003807C0" w:rsidRDefault="00B72798" w:rsidP="00583C9E">
            <w:pPr>
              <w:pStyle w:val="ListParagraph"/>
              <w:numPr>
                <w:ilvl w:val="0"/>
                <w:numId w:val="30"/>
              </w:numPr>
              <w:contextualSpacing w:val="0"/>
              <w:jc w:val="both"/>
              <w:rPr>
                <w:rFonts w:ascii="Verdana" w:hAnsi="Verdana" w:cs="Arial"/>
                <w:bCs/>
                <w:sz w:val="18"/>
                <w:szCs w:val="18"/>
                <w:lang w:val="en-US"/>
              </w:rPr>
            </w:pPr>
            <w:r w:rsidRPr="003807C0">
              <w:rPr>
                <w:rFonts w:ascii="Verdana" w:hAnsi="Verdana" w:cs="Arial"/>
                <w:bCs/>
                <w:sz w:val="18"/>
                <w:szCs w:val="18"/>
                <w:lang w:val="en-US"/>
              </w:rPr>
              <w:t>Common Agricultural Policy (CAP);</w:t>
            </w:r>
          </w:p>
          <w:p w14:paraId="05EA701B" w14:textId="77777777" w:rsidR="00B72798" w:rsidRPr="003807C0" w:rsidRDefault="00B72798" w:rsidP="00583C9E">
            <w:pPr>
              <w:pStyle w:val="ListParagraph"/>
              <w:numPr>
                <w:ilvl w:val="0"/>
                <w:numId w:val="30"/>
              </w:numPr>
              <w:contextualSpacing w:val="0"/>
              <w:jc w:val="both"/>
              <w:rPr>
                <w:rFonts w:ascii="Verdana" w:eastAsia="Times New Roman" w:hAnsi="Verdana" w:cs="Arial"/>
                <w:bCs/>
                <w:sz w:val="18"/>
                <w:szCs w:val="18"/>
                <w:lang w:val="en-US"/>
              </w:rPr>
            </w:pPr>
            <w:r w:rsidRPr="003807C0">
              <w:rPr>
                <w:rFonts w:ascii="Verdana" w:hAnsi="Verdana"/>
                <w:sz w:val="18"/>
                <w:szCs w:val="18"/>
                <w:lang w:val="en-US"/>
              </w:rPr>
              <w:t>Nitrates Directive 91/676/EEC;</w:t>
            </w:r>
          </w:p>
          <w:p w14:paraId="0DDB6ED7" w14:textId="77777777" w:rsidR="00B72798" w:rsidRPr="003807C0" w:rsidRDefault="00B72798" w:rsidP="00583C9E">
            <w:pPr>
              <w:pStyle w:val="ListParagraph"/>
              <w:numPr>
                <w:ilvl w:val="0"/>
                <w:numId w:val="30"/>
              </w:numPr>
              <w:contextualSpacing w:val="0"/>
              <w:jc w:val="both"/>
              <w:rPr>
                <w:rFonts w:ascii="Verdana" w:eastAsia="SimSun" w:hAnsi="Verdana"/>
                <w:bCs/>
                <w:sz w:val="18"/>
                <w:szCs w:val="18"/>
                <w:lang w:val="en-US" w:eastAsia="en-GB"/>
              </w:rPr>
            </w:pPr>
            <w:r w:rsidRPr="003807C0">
              <w:rPr>
                <w:rFonts w:ascii="Verdana" w:eastAsia="SimSun" w:hAnsi="Verdana"/>
                <w:bCs/>
                <w:sz w:val="18"/>
                <w:szCs w:val="18"/>
                <w:lang w:val="en-US" w:eastAsia="en-GB"/>
              </w:rPr>
              <w:t>Sludge Directive</w:t>
            </w:r>
            <w:r w:rsidRPr="003807C0">
              <w:rPr>
                <w:rFonts w:ascii="Verdana" w:hAnsi="Verdana"/>
                <w:i/>
                <w:sz w:val="18"/>
                <w:szCs w:val="18"/>
                <w:lang w:val="en-US"/>
              </w:rPr>
              <w:t> </w:t>
            </w:r>
            <w:hyperlink r:id="rId16" w:history="1">
              <w:r w:rsidRPr="003807C0">
                <w:rPr>
                  <w:rFonts w:ascii="Verdana" w:hAnsi="Verdana"/>
                  <w:i/>
                  <w:sz w:val="18"/>
                  <w:szCs w:val="18"/>
                  <w:lang w:val="en-US"/>
                </w:rPr>
                <w:t>86/278/EEC</w:t>
              </w:r>
            </w:hyperlink>
          </w:p>
          <w:p w14:paraId="3637E177" w14:textId="77777777" w:rsidR="00B72798" w:rsidRPr="003807C0" w:rsidRDefault="00B72798" w:rsidP="00E525CE">
            <w:pPr>
              <w:spacing w:line="240" w:lineRule="auto"/>
              <w:jc w:val="both"/>
              <w:rPr>
                <w:rFonts w:eastAsia="SimSun"/>
                <w:bCs/>
                <w:lang w:val="en-US" w:eastAsia="en-GB"/>
              </w:rPr>
            </w:pPr>
          </w:p>
        </w:tc>
      </w:tr>
      <w:tr w:rsidR="00B72798" w:rsidRPr="003807C0" w14:paraId="0EAE7368" w14:textId="77777777" w:rsidTr="00F877C0">
        <w:tc>
          <w:tcPr>
            <w:tcW w:w="0" w:type="auto"/>
          </w:tcPr>
          <w:p w14:paraId="341CD46B" w14:textId="645B7585" w:rsidR="00B72798" w:rsidRPr="003807C0" w:rsidRDefault="00E525CE" w:rsidP="00E525CE">
            <w:pPr>
              <w:spacing w:line="240" w:lineRule="auto"/>
              <w:jc w:val="both"/>
              <w:rPr>
                <w:rFonts w:eastAsia="SimSun"/>
                <w:bCs/>
                <w:lang w:val="en-US" w:eastAsia="en-GB"/>
              </w:rPr>
            </w:pPr>
            <w:r w:rsidRPr="003807C0">
              <w:rPr>
                <w:rFonts w:eastAsia="SimSun"/>
                <w:bCs/>
                <w:lang w:val="en-US" w:eastAsia="en-GB"/>
              </w:rPr>
              <w:t>6.</w:t>
            </w:r>
          </w:p>
        </w:tc>
        <w:tc>
          <w:tcPr>
            <w:tcW w:w="0" w:type="auto"/>
          </w:tcPr>
          <w:p w14:paraId="510DECC7" w14:textId="77777777" w:rsidR="00B72798" w:rsidRPr="003807C0" w:rsidRDefault="00B72798" w:rsidP="00E525CE">
            <w:pPr>
              <w:spacing w:line="240" w:lineRule="auto"/>
              <w:jc w:val="both"/>
              <w:rPr>
                <w:rFonts w:eastAsia="SimSun"/>
                <w:bCs/>
                <w:lang w:val="en-US" w:eastAsia="en-GB"/>
              </w:rPr>
            </w:pPr>
            <w:r w:rsidRPr="003807C0">
              <w:rPr>
                <w:rFonts w:eastAsia="SimSun"/>
                <w:bCs/>
                <w:lang w:val="en-US" w:eastAsia="en-GB"/>
              </w:rPr>
              <w:t>Industry (including Environmental Liability)</w:t>
            </w:r>
          </w:p>
        </w:tc>
        <w:tc>
          <w:tcPr>
            <w:tcW w:w="0" w:type="auto"/>
          </w:tcPr>
          <w:p w14:paraId="1E417B51" w14:textId="77777777" w:rsidR="00B72798" w:rsidRPr="003807C0" w:rsidRDefault="00B72798" w:rsidP="00E525CE">
            <w:pPr>
              <w:spacing w:line="240" w:lineRule="auto"/>
              <w:jc w:val="both"/>
              <w:rPr>
                <w:rFonts w:eastAsia="SimSun"/>
                <w:bCs/>
                <w:lang w:val="en-US" w:eastAsia="en-GB"/>
              </w:rPr>
            </w:pPr>
            <w:r w:rsidRPr="003807C0">
              <w:rPr>
                <w:i/>
                <w:lang w:val="en-US"/>
              </w:rPr>
              <w:t>N° 11 Sustainable cities and communities</w:t>
            </w:r>
          </w:p>
        </w:tc>
        <w:tc>
          <w:tcPr>
            <w:tcW w:w="0" w:type="auto"/>
          </w:tcPr>
          <w:p w14:paraId="512490EA" w14:textId="77777777" w:rsidR="00B72798" w:rsidRPr="003807C0" w:rsidRDefault="00B72798" w:rsidP="00583C9E">
            <w:pPr>
              <w:pStyle w:val="ListParagraph"/>
              <w:numPr>
                <w:ilvl w:val="0"/>
                <w:numId w:val="30"/>
              </w:numPr>
              <w:contextualSpacing w:val="0"/>
              <w:jc w:val="both"/>
              <w:rPr>
                <w:rFonts w:ascii="Verdana" w:hAnsi="Verdana"/>
                <w:color w:val="000000"/>
                <w:sz w:val="18"/>
                <w:szCs w:val="18"/>
                <w:lang w:val="en-US"/>
              </w:rPr>
            </w:pPr>
            <w:r w:rsidRPr="003807C0">
              <w:rPr>
                <w:rFonts w:ascii="Verdana" w:eastAsia="SimSun" w:hAnsi="Verdana"/>
                <w:bCs/>
                <w:sz w:val="18"/>
                <w:szCs w:val="18"/>
                <w:lang w:val="en-US" w:eastAsia="en-GB"/>
              </w:rPr>
              <w:t xml:space="preserve">Seveso Directive </w:t>
            </w:r>
            <w:r w:rsidRPr="003807C0">
              <w:rPr>
                <w:rFonts w:ascii="Verdana" w:hAnsi="Verdana"/>
                <w:color w:val="000000"/>
                <w:sz w:val="18"/>
                <w:szCs w:val="18"/>
                <w:lang w:val="en-US"/>
              </w:rPr>
              <w:t>2012/18/EU</w:t>
            </w:r>
          </w:p>
          <w:p w14:paraId="02D84D95" w14:textId="77777777" w:rsidR="00B72798" w:rsidRPr="003807C0" w:rsidRDefault="00B72798" w:rsidP="00583C9E">
            <w:pPr>
              <w:pStyle w:val="ListParagraph"/>
              <w:numPr>
                <w:ilvl w:val="0"/>
                <w:numId w:val="30"/>
              </w:numPr>
              <w:contextualSpacing w:val="0"/>
              <w:jc w:val="both"/>
              <w:rPr>
                <w:rFonts w:ascii="Verdana" w:eastAsia="SimSun" w:hAnsi="Verdana"/>
                <w:bCs/>
                <w:sz w:val="18"/>
                <w:szCs w:val="18"/>
                <w:lang w:val="en-US" w:eastAsia="en-GB"/>
              </w:rPr>
            </w:pPr>
            <w:r w:rsidRPr="003807C0">
              <w:rPr>
                <w:rFonts w:ascii="Verdana" w:eastAsia="SimSun" w:hAnsi="Verdana"/>
                <w:bCs/>
                <w:sz w:val="18"/>
                <w:szCs w:val="18"/>
                <w:lang w:val="en-US" w:eastAsia="en-GB"/>
              </w:rPr>
              <w:t>Industrial Emission Directive 2010/75/EU;</w:t>
            </w:r>
          </w:p>
          <w:p w14:paraId="3F25082C" w14:textId="77777777" w:rsidR="00B72798" w:rsidRPr="003807C0" w:rsidRDefault="00B72798" w:rsidP="00583C9E">
            <w:pPr>
              <w:pStyle w:val="ListParagraph"/>
              <w:numPr>
                <w:ilvl w:val="0"/>
                <w:numId w:val="30"/>
              </w:numPr>
              <w:contextualSpacing w:val="0"/>
              <w:jc w:val="both"/>
              <w:rPr>
                <w:rFonts w:ascii="Verdana" w:eastAsia="SimSun" w:hAnsi="Verdana"/>
                <w:bCs/>
                <w:sz w:val="18"/>
                <w:szCs w:val="18"/>
                <w:lang w:val="en-US" w:eastAsia="en-GB"/>
              </w:rPr>
            </w:pPr>
            <w:r w:rsidRPr="003807C0">
              <w:rPr>
                <w:rFonts w:ascii="Verdana" w:eastAsia="SimSun" w:hAnsi="Verdana"/>
                <w:bCs/>
                <w:sz w:val="18"/>
                <w:szCs w:val="18"/>
                <w:lang w:val="en-US" w:eastAsia="en-GB"/>
              </w:rPr>
              <w:t>Environmental Liability Directive 2004/35/EU</w:t>
            </w:r>
          </w:p>
          <w:p w14:paraId="0AB75EED" w14:textId="77777777" w:rsidR="00B72798" w:rsidRPr="003807C0" w:rsidRDefault="00B72798" w:rsidP="00583C9E">
            <w:pPr>
              <w:pStyle w:val="ListParagraph"/>
              <w:numPr>
                <w:ilvl w:val="0"/>
                <w:numId w:val="30"/>
              </w:numPr>
              <w:contextualSpacing w:val="0"/>
              <w:jc w:val="both"/>
              <w:rPr>
                <w:rFonts w:ascii="Verdana" w:eastAsia="SimSun" w:hAnsi="Verdana"/>
                <w:bCs/>
                <w:sz w:val="18"/>
                <w:szCs w:val="18"/>
                <w:lang w:val="en-US" w:eastAsia="en-GB"/>
              </w:rPr>
            </w:pPr>
            <w:r w:rsidRPr="003807C0">
              <w:rPr>
                <w:rFonts w:ascii="Verdana" w:hAnsi="Verdana"/>
                <w:color w:val="000000"/>
                <w:sz w:val="18"/>
                <w:szCs w:val="18"/>
                <w:lang w:val="en-US"/>
              </w:rPr>
              <w:t>Waste Framework Directive 2008/98/EC</w:t>
            </w:r>
          </w:p>
          <w:p w14:paraId="37C15389" w14:textId="77777777" w:rsidR="00B72798" w:rsidRPr="003807C0" w:rsidRDefault="00B72798" w:rsidP="00583C9E">
            <w:pPr>
              <w:pStyle w:val="ListParagraph"/>
              <w:numPr>
                <w:ilvl w:val="0"/>
                <w:numId w:val="30"/>
              </w:numPr>
              <w:contextualSpacing w:val="0"/>
              <w:jc w:val="both"/>
              <w:rPr>
                <w:rFonts w:ascii="Verdana" w:eastAsia="SimSun" w:hAnsi="Verdana"/>
                <w:bCs/>
                <w:sz w:val="18"/>
                <w:szCs w:val="18"/>
                <w:lang w:val="en-US" w:eastAsia="en-GB"/>
              </w:rPr>
            </w:pPr>
            <w:r w:rsidRPr="003807C0">
              <w:rPr>
                <w:rFonts w:ascii="Verdana" w:hAnsi="Verdana"/>
                <w:color w:val="000000"/>
                <w:sz w:val="18"/>
                <w:szCs w:val="18"/>
                <w:lang w:val="en-US"/>
              </w:rPr>
              <w:t>Landfill Directive 1999/31/EC</w:t>
            </w:r>
          </w:p>
        </w:tc>
      </w:tr>
      <w:tr w:rsidR="00B72798" w:rsidRPr="003807C0" w14:paraId="22F8B3C5" w14:textId="77777777" w:rsidTr="00F877C0">
        <w:tc>
          <w:tcPr>
            <w:tcW w:w="0" w:type="auto"/>
          </w:tcPr>
          <w:p w14:paraId="558E1EF1" w14:textId="23B85E83" w:rsidR="00B72798" w:rsidRPr="003807C0" w:rsidRDefault="00E525CE" w:rsidP="00E525CE">
            <w:pPr>
              <w:spacing w:line="240" w:lineRule="auto"/>
              <w:jc w:val="both"/>
              <w:rPr>
                <w:rFonts w:eastAsia="SimSun"/>
                <w:bCs/>
                <w:lang w:val="en-US" w:eastAsia="en-GB"/>
              </w:rPr>
            </w:pPr>
            <w:r w:rsidRPr="003807C0">
              <w:rPr>
                <w:rFonts w:eastAsia="SimSun"/>
                <w:bCs/>
                <w:lang w:val="en-US" w:eastAsia="en-GB"/>
              </w:rPr>
              <w:t>7.</w:t>
            </w:r>
          </w:p>
        </w:tc>
        <w:tc>
          <w:tcPr>
            <w:tcW w:w="0" w:type="auto"/>
          </w:tcPr>
          <w:p w14:paraId="4845EC4D" w14:textId="77777777" w:rsidR="00B72798" w:rsidRPr="003807C0" w:rsidRDefault="00B72798" w:rsidP="00E525CE">
            <w:pPr>
              <w:spacing w:line="240" w:lineRule="auto"/>
              <w:jc w:val="both"/>
              <w:rPr>
                <w:rFonts w:eastAsia="SimSun"/>
                <w:bCs/>
                <w:lang w:val="en-US" w:eastAsia="en-GB"/>
              </w:rPr>
            </w:pPr>
            <w:r w:rsidRPr="003807C0">
              <w:rPr>
                <w:rFonts w:eastAsia="SimSun"/>
                <w:bCs/>
                <w:lang w:val="en-US" w:eastAsia="en-GB"/>
              </w:rPr>
              <w:t>Spatial planning</w:t>
            </w:r>
          </w:p>
        </w:tc>
        <w:tc>
          <w:tcPr>
            <w:tcW w:w="0" w:type="auto"/>
          </w:tcPr>
          <w:p w14:paraId="3D871D44" w14:textId="77777777" w:rsidR="00B72798" w:rsidRPr="003807C0" w:rsidRDefault="00B72798" w:rsidP="00E525CE">
            <w:pPr>
              <w:spacing w:line="240" w:lineRule="auto"/>
              <w:jc w:val="both"/>
              <w:rPr>
                <w:rFonts w:eastAsia="SimSun"/>
                <w:bCs/>
                <w:lang w:val="en-US" w:eastAsia="en-GB"/>
              </w:rPr>
            </w:pPr>
            <w:r w:rsidRPr="003807C0">
              <w:rPr>
                <w:i/>
                <w:lang w:val="en-US"/>
              </w:rPr>
              <w:t>N° 11 Sustainable cities and communities</w:t>
            </w:r>
          </w:p>
        </w:tc>
        <w:tc>
          <w:tcPr>
            <w:tcW w:w="0" w:type="auto"/>
          </w:tcPr>
          <w:p w14:paraId="037A84A3" w14:textId="77777777" w:rsidR="00B72798" w:rsidRPr="003807C0" w:rsidRDefault="00B72798" w:rsidP="00583C9E">
            <w:pPr>
              <w:pStyle w:val="ListParagraph"/>
              <w:numPr>
                <w:ilvl w:val="0"/>
                <w:numId w:val="30"/>
              </w:numPr>
              <w:contextualSpacing w:val="0"/>
              <w:jc w:val="both"/>
              <w:rPr>
                <w:rFonts w:ascii="Verdana" w:hAnsi="Verdana"/>
                <w:sz w:val="18"/>
                <w:szCs w:val="18"/>
                <w:lang w:val="en-US"/>
              </w:rPr>
            </w:pPr>
            <w:r w:rsidRPr="003807C0">
              <w:rPr>
                <w:rFonts w:ascii="Verdana" w:hAnsi="Verdana"/>
                <w:sz w:val="18"/>
                <w:szCs w:val="18"/>
                <w:lang w:val="en-US"/>
              </w:rPr>
              <w:t>EU Sustainable Development Strategy</w:t>
            </w:r>
            <w:r w:rsidRPr="003807C0">
              <w:rPr>
                <w:rStyle w:val="FootnoteReference"/>
                <w:sz w:val="18"/>
                <w:szCs w:val="18"/>
                <w:lang w:val="en-US"/>
              </w:rPr>
              <w:footnoteReference w:id="9"/>
            </w:r>
          </w:p>
          <w:p w14:paraId="0E3F06E8" w14:textId="77777777" w:rsidR="00B72798" w:rsidRPr="003807C0" w:rsidRDefault="00B72798" w:rsidP="00583C9E">
            <w:pPr>
              <w:pStyle w:val="ListParagraph"/>
              <w:numPr>
                <w:ilvl w:val="0"/>
                <w:numId w:val="30"/>
              </w:numPr>
              <w:contextualSpacing w:val="0"/>
              <w:jc w:val="both"/>
              <w:rPr>
                <w:rFonts w:ascii="Verdana" w:eastAsia="SimSun" w:hAnsi="Verdana"/>
                <w:bCs/>
                <w:sz w:val="18"/>
                <w:szCs w:val="18"/>
                <w:lang w:val="en-US" w:eastAsia="en-GB"/>
              </w:rPr>
            </w:pPr>
            <w:r w:rsidRPr="003807C0">
              <w:rPr>
                <w:rFonts w:ascii="Verdana" w:hAnsi="Verdana"/>
                <w:sz w:val="18"/>
                <w:szCs w:val="18"/>
                <w:lang w:val="en-US"/>
              </w:rPr>
              <w:t>EU Territorial Agenda 2020</w:t>
            </w:r>
            <w:r w:rsidRPr="003807C0">
              <w:rPr>
                <w:rStyle w:val="FootnoteReference"/>
                <w:sz w:val="18"/>
                <w:szCs w:val="18"/>
                <w:lang w:val="en-US"/>
              </w:rPr>
              <w:footnoteReference w:id="10"/>
            </w:r>
          </w:p>
        </w:tc>
      </w:tr>
      <w:tr w:rsidR="00B72798" w:rsidRPr="003807C0" w14:paraId="609C45BF" w14:textId="77777777" w:rsidTr="00F877C0">
        <w:tc>
          <w:tcPr>
            <w:tcW w:w="0" w:type="auto"/>
            <w:gridSpan w:val="4"/>
            <w:shd w:val="clear" w:color="auto" w:fill="D9D9D9" w:themeFill="background1" w:themeFillShade="D9"/>
          </w:tcPr>
          <w:p w14:paraId="3A155CF7" w14:textId="77777777" w:rsidR="00B72798" w:rsidRPr="003807C0" w:rsidRDefault="00B72798" w:rsidP="00E525CE">
            <w:pPr>
              <w:jc w:val="both"/>
              <w:rPr>
                <w:lang w:val="en-US"/>
              </w:rPr>
            </w:pPr>
            <w:r w:rsidRPr="003807C0">
              <w:rPr>
                <w:lang w:val="en-US"/>
              </w:rPr>
              <w:t>C. Climate</w:t>
            </w:r>
          </w:p>
        </w:tc>
      </w:tr>
      <w:tr w:rsidR="00B72798" w:rsidRPr="003807C0" w14:paraId="22948FA1" w14:textId="77777777" w:rsidTr="00F877C0">
        <w:tc>
          <w:tcPr>
            <w:tcW w:w="0" w:type="auto"/>
          </w:tcPr>
          <w:p w14:paraId="662C9E4E" w14:textId="730E9058" w:rsidR="00B72798" w:rsidRPr="003807C0" w:rsidRDefault="00E525CE" w:rsidP="00E525CE">
            <w:pPr>
              <w:spacing w:line="240" w:lineRule="auto"/>
              <w:jc w:val="both"/>
              <w:rPr>
                <w:rFonts w:eastAsia="SimSun"/>
                <w:bCs/>
                <w:u w:val="single"/>
                <w:lang w:val="en-US" w:eastAsia="en-GB"/>
              </w:rPr>
            </w:pPr>
            <w:r w:rsidRPr="003807C0">
              <w:rPr>
                <w:rFonts w:eastAsia="SimSun"/>
                <w:bCs/>
                <w:u w:val="single"/>
                <w:lang w:val="en-US" w:eastAsia="en-GB"/>
              </w:rPr>
              <w:t>8.</w:t>
            </w:r>
          </w:p>
        </w:tc>
        <w:tc>
          <w:tcPr>
            <w:tcW w:w="0" w:type="auto"/>
          </w:tcPr>
          <w:p w14:paraId="58C20215" w14:textId="77777777" w:rsidR="00B72798" w:rsidRPr="003807C0" w:rsidRDefault="00B72798" w:rsidP="00E525CE">
            <w:pPr>
              <w:spacing w:line="240" w:lineRule="auto"/>
              <w:jc w:val="both"/>
              <w:rPr>
                <w:rFonts w:eastAsia="SimSun"/>
                <w:bCs/>
                <w:u w:val="single"/>
                <w:lang w:val="en-US" w:eastAsia="en-GB"/>
              </w:rPr>
            </w:pPr>
            <w:r w:rsidRPr="003807C0">
              <w:rPr>
                <w:rFonts w:eastAsia="SimSun"/>
                <w:bCs/>
                <w:u w:val="single"/>
                <w:lang w:val="en-US" w:eastAsia="en-GB"/>
              </w:rPr>
              <w:t xml:space="preserve">Climate Change </w:t>
            </w:r>
          </w:p>
        </w:tc>
        <w:tc>
          <w:tcPr>
            <w:tcW w:w="0" w:type="auto"/>
          </w:tcPr>
          <w:p w14:paraId="25D6C11D" w14:textId="77777777" w:rsidR="00B72798" w:rsidRPr="003807C0" w:rsidRDefault="00B72798" w:rsidP="00E525CE">
            <w:pPr>
              <w:spacing w:before="120" w:after="120" w:line="240" w:lineRule="auto"/>
              <w:jc w:val="both"/>
              <w:rPr>
                <w:rFonts w:cs="Arial"/>
                <w:lang w:val="en-US"/>
              </w:rPr>
            </w:pPr>
            <w:r w:rsidRPr="003807C0">
              <w:rPr>
                <w:rFonts w:cs="Arial"/>
                <w:i/>
                <w:lang w:val="en-US"/>
              </w:rPr>
              <w:t>N° 13 Take urgent action to combat climate change and its impacts</w:t>
            </w:r>
          </w:p>
          <w:p w14:paraId="3ABB3513" w14:textId="77777777" w:rsidR="00B72798" w:rsidRPr="003807C0" w:rsidRDefault="00B72798" w:rsidP="00E525CE">
            <w:pPr>
              <w:spacing w:line="240" w:lineRule="auto"/>
              <w:jc w:val="both"/>
              <w:rPr>
                <w:rFonts w:eastAsia="SimSun"/>
                <w:bCs/>
                <w:u w:val="single"/>
                <w:lang w:val="en-US" w:eastAsia="en-GB"/>
              </w:rPr>
            </w:pPr>
          </w:p>
        </w:tc>
        <w:tc>
          <w:tcPr>
            <w:tcW w:w="0" w:type="auto"/>
          </w:tcPr>
          <w:p w14:paraId="3AEFF4F1" w14:textId="77777777" w:rsidR="00B72798" w:rsidRPr="003807C0" w:rsidRDefault="00B72798" w:rsidP="00E525CE">
            <w:pPr>
              <w:spacing w:line="240" w:lineRule="auto"/>
              <w:jc w:val="both"/>
              <w:rPr>
                <w:rFonts w:eastAsia="SimSun"/>
                <w:bCs/>
                <w:u w:val="single"/>
                <w:lang w:val="en-US" w:eastAsia="en-GB"/>
              </w:rPr>
            </w:pPr>
            <w:r w:rsidRPr="003807C0">
              <w:rPr>
                <w:rFonts w:eastAsia="SimSun"/>
                <w:bCs/>
                <w:u w:val="single"/>
                <w:lang w:val="en-US" w:eastAsia="en-GB"/>
              </w:rPr>
              <w:t>Climate Package for the aspects relevant to Albania as Non-Annex I Country to the UNFCCC</w:t>
            </w:r>
          </w:p>
        </w:tc>
      </w:tr>
      <w:tr w:rsidR="00B72798" w:rsidRPr="003807C0" w14:paraId="75A8718D" w14:textId="77777777" w:rsidTr="00F877C0">
        <w:tc>
          <w:tcPr>
            <w:tcW w:w="0" w:type="auto"/>
            <w:gridSpan w:val="4"/>
            <w:shd w:val="clear" w:color="auto" w:fill="D9D9D9" w:themeFill="background1" w:themeFillShade="D9"/>
          </w:tcPr>
          <w:p w14:paraId="3856D14E" w14:textId="77777777" w:rsidR="00B72798" w:rsidRPr="003807C0" w:rsidRDefault="00B72798" w:rsidP="00E525CE">
            <w:pPr>
              <w:spacing w:line="240" w:lineRule="auto"/>
              <w:jc w:val="both"/>
              <w:rPr>
                <w:rFonts w:eastAsia="SimSun"/>
                <w:bCs/>
                <w:lang w:val="en-US" w:eastAsia="en-GB"/>
              </w:rPr>
            </w:pPr>
            <w:r w:rsidRPr="003807C0">
              <w:rPr>
                <w:rFonts w:eastAsia="SimSun"/>
                <w:bCs/>
                <w:lang w:val="en-US" w:eastAsia="en-GB"/>
              </w:rPr>
              <w:t>D. Assessment procedures</w:t>
            </w:r>
          </w:p>
        </w:tc>
      </w:tr>
      <w:tr w:rsidR="00B72798" w:rsidRPr="003807C0" w14:paraId="4808C76D" w14:textId="77777777" w:rsidTr="00F877C0">
        <w:tc>
          <w:tcPr>
            <w:tcW w:w="0" w:type="auto"/>
          </w:tcPr>
          <w:p w14:paraId="5A1934B8" w14:textId="10C4681F" w:rsidR="00B72798" w:rsidRPr="003807C0" w:rsidRDefault="00E525CE" w:rsidP="00E525CE">
            <w:pPr>
              <w:spacing w:line="240" w:lineRule="auto"/>
              <w:jc w:val="both"/>
              <w:rPr>
                <w:rFonts w:eastAsia="SimSun"/>
                <w:bCs/>
                <w:lang w:val="en-US" w:eastAsia="en-GB"/>
              </w:rPr>
            </w:pPr>
            <w:r w:rsidRPr="003807C0">
              <w:rPr>
                <w:rFonts w:eastAsia="SimSun"/>
                <w:bCs/>
                <w:lang w:val="en-US" w:eastAsia="en-GB"/>
              </w:rPr>
              <w:t>9.</w:t>
            </w:r>
          </w:p>
        </w:tc>
        <w:tc>
          <w:tcPr>
            <w:tcW w:w="0" w:type="auto"/>
          </w:tcPr>
          <w:p w14:paraId="1408527C" w14:textId="77777777" w:rsidR="00B72798" w:rsidRPr="003807C0" w:rsidRDefault="00B72798" w:rsidP="00E525CE">
            <w:pPr>
              <w:spacing w:line="240" w:lineRule="auto"/>
              <w:jc w:val="both"/>
              <w:rPr>
                <w:rFonts w:eastAsia="SimSun"/>
                <w:bCs/>
                <w:lang w:val="en-US" w:eastAsia="en-GB"/>
              </w:rPr>
            </w:pPr>
            <w:r w:rsidRPr="003807C0">
              <w:rPr>
                <w:rFonts w:eastAsia="SimSun"/>
                <w:bCs/>
                <w:lang w:val="en-US" w:eastAsia="en-GB"/>
              </w:rPr>
              <w:t>EIA / SEA (Assessment)</w:t>
            </w:r>
          </w:p>
        </w:tc>
        <w:tc>
          <w:tcPr>
            <w:tcW w:w="0" w:type="auto"/>
          </w:tcPr>
          <w:p w14:paraId="1E511825" w14:textId="77777777" w:rsidR="00B72798" w:rsidRPr="003807C0" w:rsidRDefault="00B72798" w:rsidP="00E525CE">
            <w:pPr>
              <w:spacing w:line="240" w:lineRule="auto"/>
              <w:jc w:val="both"/>
              <w:rPr>
                <w:rFonts w:eastAsia="SimSun"/>
                <w:bCs/>
                <w:lang w:val="en-US" w:eastAsia="en-GB"/>
              </w:rPr>
            </w:pPr>
            <w:r w:rsidRPr="003807C0">
              <w:rPr>
                <w:rFonts w:eastAsia="SimSun"/>
                <w:bCs/>
                <w:lang w:val="en-US" w:eastAsia="en-GB"/>
              </w:rPr>
              <w:t>ALL</w:t>
            </w:r>
          </w:p>
        </w:tc>
        <w:tc>
          <w:tcPr>
            <w:tcW w:w="0" w:type="auto"/>
          </w:tcPr>
          <w:p w14:paraId="281806A7" w14:textId="77777777" w:rsidR="00B72798" w:rsidRPr="003807C0" w:rsidRDefault="00B72798" w:rsidP="00E525CE">
            <w:pPr>
              <w:spacing w:line="240" w:lineRule="auto"/>
              <w:jc w:val="both"/>
              <w:rPr>
                <w:rFonts w:eastAsia="SimSun"/>
                <w:bCs/>
                <w:lang w:val="en-US" w:eastAsia="en-GB"/>
              </w:rPr>
            </w:pPr>
            <w:r w:rsidRPr="003807C0">
              <w:rPr>
                <w:rFonts w:eastAsia="SimSun"/>
                <w:bCs/>
                <w:lang w:val="en-US" w:eastAsia="en-GB"/>
              </w:rPr>
              <w:t>Environmental Impact Assessment Directive;</w:t>
            </w:r>
          </w:p>
          <w:p w14:paraId="3CC40BE3" w14:textId="77777777" w:rsidR="00B72798" w:rsidRPr="003807C0" w:rsidRDefault="00B72798" w:rsidP="00E525CE">
            <w:pPr>
              <w:keepNext/>
              <w:spacing w:line="240" w:lineRule="auto"/>
              <w:jc w:val="both"/>
              <w:rPr>
                <w:rFonts w:eastAsia="SimSun"/>
                <w:bCs/>
                <w:lang w:val="en-US" w:eastAsia="en-GB"/>
              </w:rPr>
            </w:pPr>
            <w:r w:rsidRPr="003807C0">
              <w:rPr>
                <w:rFonts w:eastAsia="SimSun"/>
                <w:bCs/>
                <w:lang w:val="en-US" w:eastAsia="en-GB"/>
              </w:rPr>
              <w:t xml:space="preserve">Strategic Environmental Assessment Directive </w:t>
            </w:r>
          </w:p>
        </w:tc>
      </w:tr>
    </w:tbl>
    <w:p w14:paraId="285A43BE" w14:textId="05F181F5" w:rsidR="008C5B84" w:rsidRPr="003807C0" w:rsidRDefault="005467D9" w:rsidP="009B6E7E">
      <w:pPr>
        <w:pStyle w:val="Caption"/>
        <w:rPr>
          <w:lang w:val="en-US"/>
        </w:rPr>
      </w:pPr>
      <w:r w:rsidRPr="003807C0">
        <w:rPr>
          <w:lang w:val="en-US"/>
        </w:rPr>
        <w:t xml:space="preserve">Table </w:t>
      </w:r>
      <w:r w:rsidRPr="003807C0">
        <w:rPr>
          <w:lang w:val="en-US"/>
        </w:rPr>
        <w:fldChar w:fldCharType="begin"/>
      </w:r>
      <w:r w:rsidRPr="003807C0">
        <w:rPr>
          <w:lang w:val="en-US"/>
        </w:rPr>
        <w:instrText xml:space="preserve"> SEQ Table \* ARABIC </w:instrText>
      </w:r>
      <w:r w:rsidRPr="003807C0">
        <w:rPr>
          <w:lang w:val="en-US"/>
        </w:rPr>
        <w:fldChar w:fldCharType="separate"/>
      </w:r>
      <w:r w:rsidR="00FD6B66" w:rsidRPr="003807C0">
        <w:rPr>
          <w:noProof/>
          <w:lang w:val="en-US"/>
        </w:rPr>
        <w:t>2</w:t>
      </w:r>
      <w:r w:rsidRPr="003807C0">
        <w:rPr>
          <w:lang w:val="en-US"/>
        </w:rPr>
        <w:fldChar w:fldCharType="end"/>
      </w:r>
      <w:r w:rsidRPr="003807C0">
        <w:rPr>
          <w:lang w:val="en-US"/>
        </w:rPr>
        <w:t xml:space="preserve"> - Overview on the main EU SLM policy tools</w:t>
      </w:r>
    </w:p>
    <w:p w14:paraId="11C9046C" w14:textId="77777777" w:rsidR="00E525CE" w:rsidRPr="003807C0" w:rsidRDefault="00767C98" w:rsidP="00CE236D">
      <w:pPr>
        <w:spacing w:before="120" w:after="120" w:line="240" w:lineRule="auto"/>
        <w:jc w:val="both"/>
        <w:rPr>
          <w:rFonts w:cs="Times"/>
          <w:color w:val="000000"/>
          <w:lang w:val="en-US"/>
        </w:rPr>
      </w:pPr>
      <w:r w:rsidRPr="003807C0">
        <w:rPr>
          <w:rFonts w:cs="Times"/>
          <w:color w:val="000000"/>
          <w:lang w:val="en-US"/>
        </w:rPr>
        <w:t xml:space="preserve">As synthetized in the table above </w:t>
      </w:r>
      <w:r w:rsidR="00E525CE" w:rsidRPr="003807C0">
        <w:rPr>
          <w:rFonts w:cs="Times"/>
          <w:color w:val="000000"/>
          <w:lang w:val="en-US"/>
        </w:rPr>
        <w:t>there are a number of policy documents</w:t>
      </w:r>
      <w:r w:rsidRPr="003807C0">
        <w:rPr>
          <w:rFonts w:cs="Times"/>
          <w:color w:val="000000"/>
          <w:lang w:val="en-US"/>
        </w:rPr>
        <w:t xml:space="preserve"> available that can support the adoption and implementation of sustainable land management. </w:t>
      </w:r>
      <w:r w:rsidR="00E525CE" w:rsidRPr="003807C0">
        <w:rPr>
          <w:rFonts w:cs="Times"/>
          <w:color w:val="000000"/>
          <w:lang w:val="en-US"/>
        </w:rPr>
        <w:t xml:space="preserve">Policy documents are prescribing / promoting the adoption and use of </w:t>
      </w:r>
      <w:r w:rsidR="005222E7" w:rsidRPr="003807C0">
        <w:rPr>
          <w:rFonts w:cs="Times"/>
          <w:color w:val="000000"/>
          <w:lang w:val="en-US"/>
        </w:rPr>
        <w:t>economic</w:t>
      </w:r>
      <w:r w:rsidR="001A478C" w:rsidRPr="003807C0">
        <w:rPr>
          <w:rFonts w:cs="Times"/>
          <w:color w:val="000000"/>
          <w:lang w:val="en-US"/>
        </w:rPr>
        <w:t xml:space="preserve"> instruments </w:t>
      </w:r>
      <w:r w:rsidR="00E525CE" w:rsidRPr="003807C0">
        <w:rPr>
          <w:rFonts w:cs="Times"/>
          <w:color w:val="000000"/>
          <w:lang w:val="en-US"/>
        </w:rPr>
        <w:t>as well , e.g.:</w:t>
      </w:r>
    </w:p>
    <w:p w14:paraId="7D7C68CE" w14:textId="50C544AC" w:rsidR="00E525CE" w:rsidRPr="003807C0" w:rsidRDefault="00E525CE" w:rsidP="008A3681">
      <w:pPr>
        <w:pStyle w:val="ListParagraph"/>
        <w:numPr>
          <w:ilvl w:val="0"/>
          <w:numId w:val="47"/>
        </w:numPr>
        <w:spacing w:before="120" w:after="120"/>
        <w:ind w:left="714" w:hanging="357"/>
        <w:contextualSpacing w:val="0"/>
        <w:jc w:val="both"/>
        <w:rPr>
          <w:rFonts w:ascii="Verdana" w:hAnsi="Verdana" w:cs="Times"/>
          <w:color w:val="000000"/>
          <w:sz w:val="18"/>
          <w:szCs w:val="18"/>
          <w:lang w:val="en-US"/>
        </w:rPr>
      </w:pPr>
      <w:r w:rsidRPr="003807C0">
        <w:rPr>
          <w:rFonts w:ascii="Verdana" w:hAnsi="Verdana" w:cs="Times"/>
          <w:color w:val="000000"/>
          <w:sz w:val="18"/>
          <w:szCs w:val="18"/>
          <w:lang w:val="en-US"/>
        </w:rPr>
        <w:t xml:space="preserve">Banning / restricting the use </w:t>
      </w:r>
      <w:r w:rsidR="001A478C" w:rsidRPr="003807C0">
        <w:rPr>
          <w:rFonts w:ascii="Verdana" w:hAnsi="Verdana" w:cs="Times"/>
          <w:color w:val="000000"/>
          <w:sz w:val="18"/>
          <w:szCs w:val="18"/>
          <w:lang w:val="en-US"/>
        </w:rPr>
        <w:t>of products harmful for th</w:t>
      </w:r>
      <w:r w:rsidRPr="003807C0">
        <w:rPr>
          <w:rFonts w:ascii="Verdana" w:hAnsi="Verdana" w:cs="Times"/>
          <w:color w:val="000000"/>
          <w:sz w:val="18"/>
          <w:szCs w:val="18"/>
          <w:lang w:val="en-US"/>
        </w:rPr>
        <w:t xml:space="preserve">e environment or public health, (e.g.: </w:t>
      </w:r>
      <w:r w:rsidR="001A478C" w:rsidRPr="003807C0">
        <w:rPr>
          <w:rFonts w:ascii="Verdana" w:hAnsi="Verdana" w:cs="Times"/>
          <w:color w:val="000000"/>
          <w:sz w:val="18"/>
          <w:szCs w:val="18"/>
          <w:lang w:val="en-US"/>
        </w:rPr>
        <w:t>pesticides</w:t>
      </w:r>
      <w:r w:rsidRPr="003807C0">
        <w:rPr>
          <w:rFonts w:ascii="Verdana" w:hAnsi="Verdana" w:cs="Times"/>
          <w:color w:val="000000"/>
          <w:sz w:val="18"/>
          <w:szCs w:val="18"/>
          <w:lang w:val="en-US"/>
        </w:rPr>
        <w:t>)</w:t>
      </w:r>
      <w:r w:rsidR="008A3681" w:rsidRPr="003807C0">
        <w:rPr>
          <w:rFonts w:ascii="Verdana" w:hAnsi="Verdana" w:cs="Times"/>
          <w:color w:val="000000"/>
          <w:sz w:val="18"/>
          <w:szCs w:val="18"/>
          <w:lang w:val="en-US"/>
        </w:rPr>
        <w:t>;</w:t>
      </w:r>
    </w:p>
    <w:p w14:paraId="484B9102" w14:textId="7D738BC5" w:rsidR="00E525CE" w:rsidRPr="003807C0" w:rsidRDefault="008A3681" w:rsidP="008A3681">
      <w:pPr>
        <w:pStyle w:val="ListParagraph"/>
        <w:numPr>
          <w:ilvl w:val="0"/>
          <w:numId w:val="47"/>
        </w:numPr>
        <w:spacing w:before="120" w:after="120"/>
        <w:contextualSpacing w:val="0"/>
        <w:jc w:val="both"/>
        <w:rPr>
          <w:rFonts w:ascii="Verdana" w:hAnsi="Verdana" w:cs="Times"/>
          <w:color w:val="000000"/>
          <w:sz w:val="18"/>
          <w:szCs w:val="18"/>
          <w:lang w:val="en-US"/>
        </w:rPr>
      </w:pPr>
      <w:r w:rsidRPr="003807C0">
        <w:rPr>
          <w:rFonts w:ascii="Verdana" w:hAnsi="Verdana" w:cs="Times"/>
          <w:color w:val="000000"/>
          <w:sz w:val="18"/>
          <w:szCs w:val="18"/>
          <w:lang w:val="en-US"/>
        </w:rPr>
        <w:lastRenderedPageBreak/>
        <w:t>Conservation banks function to offset adverse impacts to the environment</w:t>
      </w:r>
      <w:r w:rsidR="001A478C" w:rsidRPr="003807C0">
        <w:rPr>
          <w:rFonts w:ascii="Verdana" w:hAnsi="Verdana" w:cs="Times"/>
          <w:color w:val="000000"/>
          <w:sz w:val="18"/>
          <w:szCs w:val="18"/>
          <w:lang w:val="en-US"/>
        </w:rPr>
        <w:t>:</w:t>
      </w:r>
      <w:r w:rsidR="00E525CE" w:rsidRPr="003807C0">
        <w:rPr>
          <w:rFonts w:ascii="Verdana" w:hAnsi="Verdana" w:cs="Times"/>
          <w:color w:val="000000"/>
          <w:sz w:val="18"/>
          <w:szCs w:val="18"/>
          <w:lang w:val="en-US"/>
        </w:rPr>
        <w:t xml:space="preserve"> </w:t>
      </w:r>
      <w:r w:rsidRPr="003807C0">
        <w:rPr>
          <w:rFonts w:ascii="Verdana" w:hAnsi="Verdana" w:cs="Times"/>
          <w:color w:val="000000"/>
          <w:sz w:val="18"/>
          <w:szCs w:val="18"/>
          <w:lang w:val="en-US"/>
        </w:rPr>
        <w:t>it aims</w:t>
      </w:r>
      <w:r w:rsidR="001A478C" w:rsidRPr="003807C0">
        <w:rPr>
          <w:rFonts w:ascii="Verdana" w:hAnsi="Verdana" w:cs="Times"/>
          <w:color w:val="000000"/>
          <w:sz w:val="18"/>
          <w:szCs w:val="18"/>
          <w:lang w:val="en-US"/>
        </w:rPr>
        <w:t xml:space="preserve"> at compensating for environmental damage caused by land develop</w:t>
      </w:r>
      <w:r w:rsidRPr="003807C0">
        <w:rPr>
          <w:rFonts w:ascii="Verdana" w:hAnsi="Verdana" w:cs="Times"/>
          <w:color w:val="000000"/>
          <w:sz w:val="18"/>
          <w:szCs w:val="18"/>
          <w:lang w:val="en-US"/>
        </w:rPr>
        <w:t>ment;</w:t>
      </w:r>
    </w:p>
    <w:p w14:paraId="2B5BFF5B" w14:textId="36221658" w:rsidR="008A3681" w:rsidRPr="003807C0" w:rsidRDefault="008A3681" w:rsidP="008A3681">
      <w:pPr>
        <w:pStyle w:val="ListParagraph"/>
        <w:widowControl w:val="0"/>
        <w:numPr>
          <w:ilvl w:val="0"/>
          <w:numId w:val="47"/>
        </w:numPr>
        <w:autoSpaceDE w:val="0"/>
        <w:autoSpaceDN w:val="0"/>
        <w:adjustRightInd w:val="0"/>
        <w:spacing w:before="120" w:after="120"/>
        <w:contextualSpacing w:val="0"/>
        <w:jc w:val="both"/>
        <w:rPr>
          <w:rFonts w:ascii="Verdana" w:hAnsi="Verdana" w:cs="Times"/>
          <w:color w:val="000000"/>
          <w:sz w:val="18"/>
          <w:szCs w:val="18"/>
          <w:lang w:val="en-US"/>
        </w:rPr>
      </w:pPr>
      <w:r w:rsidRPr="003807C0">
        <w:rPr>
          <w:rFonts w:ascii="Verdana" w:hAnsi="Verdana" w:cs="Times"/>
          <w:color w:val="000000"/>
          <w:sz w:val="18"/>
          <w:szCs w:val="18"/>
          <w:lang w:val="en-US"/>
        </w:rPr>
        <w:t xml:space="preserve">Financial provision aiming at the establishment of a source of funding for liabilities under environmental law or an environmental permit, licence or other authorisation. </w:t>
      </w:r>
    </w:p>
    <w:p w14:paraId="07F35642" w14:textId="7FDFB712" w:rsidR="00CE236D" w:rsidRPr="003807C0" w:rsidRDefault="001A478C" w:rsidP="008A3681">
      <w:pPr>
        <w:pStyle w:val="ListParagraph"/>
        <w:numPr>
          <w:ilvl w:val="0"/>
          <w:numId w:val="47"/>
        </w:numPr>
        <w:spacing w:before="120" w:after="120"/>
        <w:ind w:left="714" w:hanging="357"/>
        <w:contextualSpacing w:val="0"/>
        <w:jc w:val="both"/>
        <w:rPr>
          <w:rFonts w:ascii="Verdana" w:hAnsi="Verdana" w:cs="Times"/>
          <w:color w:val="000000"/>
          <w:sz w:val="18"/>
          <w:szCs w:val="18"/>
          <w:lang w:val="en-US"/>
        </w:rPr>
      </w:pPr>
      <w:r w:rsidRPr="003807C0">
        <w:rPr>
          <w:rFonts w:ascii="Verdana" w:hAnsi="Verdana" w:cs="Times"/>
          <w:color w:val="000000"/>
          <w:sz w:val="18"/>
          <w:szCs w:val="18"/>
          <w:lang w:val="en-US"/>
        </w:rPr>
        <w:t>Con</w:t>
      </w:r>
      <w:r w:rsidR="008A3681" w:rsidRPr="003807C0">
        <w:rPr>
          <w:rFonts w:ascii="Verdana" w:hAnsi="Verdana" w:cs="Times"/>
          <w:color w:val="000000"/>
          <w:sz w:val="18"/>
          <w:szCs w:val="18"/>
          <w:lang w:val="en-US"/>
        </w:rPr>
        <w:t>tract farmland set-asides: Land-</w:t>
      </w:r>
      <w:r w:rsidRPr="003807C0">
        <w:rPr>
          <w:rFonts w:ascii="Verdana" w:hAnsi="Verdana" w:cs="Times"/>
          <w:color w:val="000000"/>
          <w:sz w:val="18"/>
          <w:szCs w:val="18"/>
          <w:lang w:val="en-US"/>
        </w:rPr>
        <w:t>owners abandon the right to use parts or all of their farmland to foster the delivery of environmental benefits, and receive a payment in return.</w:t>
      </w:r>
    </w:p>
    <w:p w14:paraId="75599974" w14:textId="77777777" w:rsidR="00CE236D" w:rsidRPr="003807C0" w:rsidRDefault="001A478C" w:rsidP="008A3681">
      <w:pPr>
        <w:pStyle w:val="ListParagraph"/>
        <w:numPr>
          <w:ilvl w:val="0"/>
          <w:numId w:val="47"/>
        </w:numPr>
        <w:spacing w:before="120" w:after="120"/>
        <w:ind w:left="714" w:hanging="357"/>
        <w:contextualSpacing w:val="0"/>
        <w:jc w:val="both"/>
        <w:rPr>
          <w:rFonts w:ascii="Verdana" w:hAnsi="Verdana" w:cs="Times"/>
          <w:color w:val="000000"/>
          <w:sz w:val="18"/>
          <w:szCs w:val="18"/>
          <w:lang w:val="en-US"/>
        </w:rPr>
      </w:pPr>
      <w:r w:rsidRPr="003807C0">
        <w:rPr>
          <w:rFonts w:ascii="Verdana" w:hAnsi="Verdana" w:cs="Times"/>
          <w:color w:val="000000"/>
          <w:sz w:val="18"/>
          <w:szCs w:val="18"/>
          <w:lang w:val="en-US"/>
        </w:rPr>
        <w:t>Eco-labels and certification: Eco-labels are a form of sustainability measurement for food and consumer products with the aim to facilitate the purchase of eco-sensitive commodities. Eco-labels result from a standardised certification process controlled by bodies such as the International Organiz</w:t>
      </w:r>
      <w:r w:rsidR="00CE236D" w:rsidRPr="003807C0">
        <w:rPr>
          <w:rFonts w:ascii="Verdana" w:hAnsi="Verdana" w:cs="Times"/>
          <w:color w:val="000000"/>
          <w:sz w:val="18"/>
          <w:szCs w:val="18"/>
          <w:lang w:val="en-US"/>
        </w:rPr>
        <w:t>ation for Standardization (ISO)</w:t>
      </w:r>
    </w:p>
    <w:p w14:paraId="7590697D" w14:textId="58347D87" w:rsidR="00CE236D" w:rsidRPr="003807C0" w:rsidRDefault="001A478C" w:rsidP="007E5B88">
      <w:pPr>
        <w:pStyle w:val="ListParagraph"/>
        <w:numPr>
          <w:ilvl w:val="0"/>
          <w:numId w:val="47"/>
        </w:numPr>
        <w:spacing w:before="120" w:after="120"/>
        <w:ind w:left="714" w:hanging="357"/>
        <w:contextualSpacing w:val="0"/>
        <w:jc w:val="both"/>
        <w:rPr>
          <w:rFonts w:ascii="Verdana" w:hAnsi="Verdana" w:cs="Times"/>
          <w:color w:val="000000"/>
          <w:sz w:val="18"/>
          <w:szCs w:val="18"/>
          <w:lang w:val="en-US"/>
        </w:rPr>
      </w:pPr>
      <w:r w:rsidRPr="003807C0">
        <w:rPr>
          <w:rFonts w:ascii="Verdana" w:hAnsi="Verdana" w:cs="Times"/>
          <w:color w:val="000000"/>
          <w:sz w:val="18"/>
          <w:szCs w:val="18"/>
          <w:lang w:val="en-US"/>
        </w:rPr>
        <w:t>Payments for conservation investments: Certain investments into sustainable land management are financia</w:t>
      </w:r>
      <w:r w:rsidR="007E5B88" w:rsidRPr="003807C0">
        <w:rPr>
          <w:rFonts w:ascii="Verdana" w:hAnsi="Verdana" w:cs="Times"/>
          <w:color w:val="000000"/>
          <w:sz w:val="18"/>
          <w:szCs w:val="18"/>
          <w:lang w:val="en-US"/>
        </w:rPr>
        <w:t>lly rewarded by the government.</w:t>
      </w:r>
    </w:p>
    <w:p w14:paraId="5DABD17B" w14:textId="63AF5E21" w:rsidR="007E5B88" w:rsidRPr="003807C0" w:rsidRDefault="001A478C" w:rsidP="007E5B88">
      <w:pPr>
        <w:pStyle w:val="ListParagraph"/>
        <w:numPr>
          <w:ilvl w:val="0"/>
          <w:numId w:val="47"/>
        </w:numPr>
        <w:spacing w:before="120" w:after="120"/>
        <w:ind w:left="714" w:hanging="357"/>
        <w:contextualSpacing w:val="0"/>
        <w:jc w:val="both"/>
        <w:rPr>
          <w:rFonts w:ascii="Verdana" w:hAnsi="Verdana"/>
          <w:sz w:val="18"/>
          <w:szCs w:val="18"/>
          <w:lang w:val="en-US"/>
        </w:rPr>
      </w:pPr>
      <w:r w:rsidRPr="003807C0">
        <w:rPr>
          <w:rFonts w:ascii="Verdana" w:hAnsi="Verdana"/>
          <w:sz w:val="18"/>
          <w:szCs w:val="18"/>
          <w:lang w:val="en-US"/>
        </w:rPr>
        <w:t>Payments for ecosystem services</w:t>
      </w:r>
      <w:r w:rsidR="00884B92" w:rsidRPr="003807C0">
        <w:rPr>
          <w:rFonts w:ascii="Verdana" w:hAnsi="Verdana"/>
          <w:sz w:val="18"/>
          <w:szCs w:val="18"/>
          <w:lang w:val="en-US"/>
        </w:rPr>
        <w:t xml:space="preserve"> (PES)</w:t>
      </w:r>
      <w:r w:rsidRPr="003807C0">
        <w:rPr>
          <w:rFonts w:ascii="Verdana" w:hAnsi="Verdana"/>
          <w:sz w:val="18"/>
          <w:szCs w:val="18"/>
          <w:lang w:val="en-US"/>
        </w:rPr>
        <w:t xml:space="preserve">: </w:t>
      </w:r>
      <w:r w:rsidR="00884B92" w:rsidRPr="003807C0">
        <w:rPr>
          <w:rFonts w:ascii="Verdana" w:hAnsi="Verdana"/>
          <w:sz w:val="18"/>
          <w:szCs w:val="18"/>
          <w:lang w:val="en-US"/>
        </w:rPr>
        <w:t xml:space="preserve">PES is an economic, market-based approach for sustainability. PES schemes try to change the structural economic conditions in a certain area in such a way that the local resources users are incentivized to alter their resource use to maintain or restore certain ecosystem services. </w:t>
      </w:r>
      <w:r w:rsidRPr="003807C0">
        <w:rPr>
          <w:rFonts w:ascii="Verdana" w:hAnsi="Verdana"/>
          <w:sz w:val="18"/>
          <w:szCs w:val="18"/>
          <w:lang w:val="en-US"/>
        </w:rPr>
        <w:t>Landowners are rewarded for the provision of certain ecosystem services by the b</w:t>
      </w:r>
      <w:r w:rsidR="007E5B88" w:rsidRPr="003807C0">
        <w:rPr>
          <w:rFonts w:ascii="Verdana" w:hAnsi="Verdana"/>
          <w:sz w:val="18"/>
          <w:szCs w:val="18"/>
          <w:lang w:val="en-US"/>
        </w:rPr>
        <w:t>eneficiaries of these services.</w:t>
      </w:r>
    </w:p>
    <w:p w14:paraId="548144E0" w14:textId="141B8879" w:rsidR="007E5B88" w:rsidRPr="003807C0" w:rsidRDefault="007E5B88" w:rsidP="007E5B88">
      <w:pPr>
        <w:pStyle w:val="ListParagraph"/>
        <w:numPr>
          <w:ilvl w:val="0"/>
          <w:numId w:val="47"/>
        </w:numPr>
        <w:spacing w:before="120" w:after="120"/>
        <w:ind w:left="714" w:hanging="357"/>
        <w:contextualSpacing w:val="0"/>
        <w:jc w:val="both"/>
        <w:rPr>
          <w:rFonts w:ascii="Verdana" w:hAnsi="Verdana" w:cs="Times"/>
          <w:color w:val="000000"/>
          <w:sz w:val="18"/>
          <w:szCs w:val="18"/>
          <w:lang w:val="en-US"/>
        </w:rPr>
      </w:pPr>
      <w:r w:rsidRPr="003807C0">
        <w:rPr>
          <w:rFonts w:ascii="Verdana" w:hAnsi="Verdana" w:cs="Times"/>
          <w:color w:val="000000"/>
          <w:sz w:val="18"/>
          <w:szCs w:val="18"/>
          <w:lang w:val="en-US"/>
        </w:rPr>
        <w:t xml:space="preserve">Environmental </w:t>
      </w:r>
      <w:r w:rsidR="001A478C" w:rsidRPr="003807C0">
        <w:rPr>
          <w:rFonts w:ascii="Verdana" w:hAnsi="Verdana" w:cs="Times"/>
          <w:color w:val="000000"/>
          <w:sz w:val="18"/>
          <w:szCs w:val="18"/>
          <w:lang w:val="en-US"/>
        </w:rPr>
        <w:t xml:space="preserve">Taxes: </w:t>
      </w:r>
      <w:r w:rsidRPr="003807C0">
        <w:rPr>
          <w:rFonts w:ascii="Verdana" w:hAnsi="Verdana" w:cs="Times"/>
          <w:color w:val="000000"/>
          <w:sz w:val="18"/>
          <w:szCs w:val="18"/>
          <w:lang w:val="en-US"/>
        </w:rPr>
        <w:t xml:space="preserve">meant as </w:t>
      </w:r>
      <w:r w:rsidRPr="003807C0">
        <w:rPr>
          <w:rFonts w:ascii="Verdana" w:hAnsi="Verdana"/>
          <w:sz w:val="18"/>
          <w:szCs w:val="18"/>
          <w:lang w:val="en-US"/>
        </w:rPr>
        <w:t>a tax whose tax base is a physical unit (or a proxy of it) that has a proven specific negative impact on the environment’ (OECD 1997 and EC 1997a)</w:t>
      </w:r>
      <w:r w:rsidRPr="003807C0">
        <w:rPr>
          <w:rFonts w:ascii="Verdana" w:hAnsi="Verdana" w:cs="Apple Symbols"/>
          <w:sz w:val="18"/>
          <w:szCs w:val="18"/>
          <w:lang w:val="en-US"/>
        </w:rPr>
        <w:t>.</w:t>
      </w:r>
    </w:p>
    <w:p w14:paraId="6FB702B5" w14:textId="7E3C297A" w:rsidR="00CE236D" w:rsidRPr="003807C0" w:rsidRDefault="001A478C" w:rsidP="007E5B88">
      <w:pPr>
        <w:pStyle w:val="ListParagraph"/>
        <w:numPr>
          <w:ilvl w:val="0"/>
          <w:numId w:val="47"/>
        </w:numPr>
        <w:spacing w:before="120" w:after="120"/>
        <w:ind w:left="714" w:hanging="357"/>
        <w:contextualSpacing w:val="0"/>
        <w:jc w:val="both"/>
        <w:rPr>
          <w:rFonts w:ascii="Verdana" w:hAnsi="Verdana" w:cs="Times"/>
          <w:color w:val="000000"/>
          <w:sz w:val="18"/>
          <w:szCs w:val="18"/>
          <w:lang w:val="en-US"/>
        </w:rPr>
      </w:pPr>
      <w:r w:rsidRPr="003807C0">
        <w:rPr>
          <w:rFonts w:ascii="Verdana" w:hAnsi="Verdana" w:cs="Times"/>
          <w:color w:val="000000"/>
          <w:sz w:val="18"/>
          <w:szCs w:val="18"/>
          <w:lang w:val="en-US"/>
        </w:rPr>
        <w:t>Trading of emission reductions: A pollution goal or allowance is set and pollution permits are distributed which can thereafter be traded. Several emissions trading schemes have been established globally (e.g., EU Emissions Trading System), yet with limited success so far.</w:t>
      </w:r>
    </w:p>
    <w:p w14:paraId="21C468FC" w14:textId="5AEFD965" w:rsidR="00CE236D" w:rsidRPr="003807C0" w:rsidRDefault="001A478C" w:rsidP="007E5B88">
      <w:pPr>
        <w:pStyle w:val="ListParagraph"/>
        <w:numPr>
          <w:ilvl w:val="0"/>
          <w:numId w:val="47"/>
        </w:numPr>
        <w:spacing w:before="120" w:after="120"/>
        <w:ind w:left="714" w:hanging="357"/>
        <w:contextualSpacing w:val="0"/>
        <w:jc w:val="both"/>
        <w:rPr>
          <w:rFonts w:ascii="Verdana" w:hAnsi="Verdana" w:cs="Times"/>
          <w:color w:val="000000"/>
          <w:sz w:val="18"/>
          <w:szCs w:val="18"/>
          <w:lang w:val="en-US"/>
        </w:rPr>
      </w:pPr>
      <w:r w:rsidRPr="003807C0">
        <w:rPr>
          <w:rFonts w:ascii="Verdana" w:hAnsi="Verdana" w:cs="Times"/>
          <w:color w:val="000000"/>
          <w:sz w:val="18"/>
          <w:szCs w:val="18"/>
          <w:lang w:val="en-US"/>
        </w:rPr>
        <w:t>Transferable development rights: These allow for the development of a certain area of land on the condition that land of a comparable type and quality is restored as a compensation measure.</w:t>
      </w:r>
    </w:p>
    <w:p w14:paraId="55558783" w14:textId="06FC4DFA" w:rsidR="00767C98" w:rsidRPr="003807C0" w:rsidRDefault="001A478C" w:rsidP="007E5B88">
      <w:pPr>
        <w:pStyle w:val="ListParagraph"/>
        <w:numPr>
          <w:ilvl w:val="0"/>
          <w:numId w:val="47"/>
        </w:numPr>
        <w:spacing w:before="120" w:after="120"/>
        <w:ind w:left="714" w:hanging="357"/>
        <w:contextualSpacing w:val="0"/>
        <w:jc w:val="both"/>
        <w:rPr>
          <w:rFonts w:ascii="Verdana" w:hAnsi="Verdana" w:cs="Times"/>
          <w:color w:val="000000"/>
          <w:sz w:val="18"/>
          <w:szCs w:val="18"/>
          <w:lang w:val="en-US"/>
        </w:rPr>
      </w:pPr>
      <w:r w:rsidRPr="003807C0">
        <w:rPr>
          <w:rFonts w:ascii="Verdana" w:hAnsi="Verdana" w:cs="Times"/>
          <w:color w:val="000000"/>
          <w:sz w:val="18"/>
          <w:szCs w:val="18"/>
          <w:lang w:val="en-US"/>
        </w:rPr>
        <w:t xml:space="preserve">Voluntary carbon offsets: On a voluntary basis, individuals, governments or companies can purchase carbon offsets to compensate for greenhouse gas emissions caused by electricity use or transportation (e.g., personal air travel). </w:t>
      </w:r>
    </w:p>
    <w:p w14:paraId="6532CB48" w14:textId="77777777" w:rsidR="00CE236D" w:rsidRPr="003807C0" w:rsidRDefault="00CE236D" w:rsidP="00CE236D">
      <w:pPr>
        <w:pStyle w:val="ListParagraph"/>
        <w:spacing w:before="120" w:after="120"/>
        <w:ind w:left="714"/>
        <w:contextualSpacing w:val="0"/>
        <w:jc w:val="both"/>
        <w:rPr>
          <w:rFonts w:ascii="Verdana" w:hAnsi="Verdana" w:cs="Times"/>
          <w:color w:val="000000"/>
          <w:sz w:val="18"/>
          <w:szCs w:val="18"/>
          <w:lang w:val="en-US"/>
        </w:rPr>
      </w:pPr>
    </w:p>
    <w:p w14:paraId="70F33257" w14:textId="77D0EAD3" w:rsidR="00690D42" w:rsidRPr="003807C0" w:rsidRDefault="0036173C" w:rsidP="00CC71A7">
      <w:pPr>
        <w:pStyle w:val="Heading2"/>
        <w:rPr>
          <w:lang w:val="en-US"/>
        </w:rPr>
      </w:pPr>
      <w:bookmarkStart w:id="7" w:name="_Toc443246273"/>
      <w:r w:rsidRPr="003807C0">
        <w:rPr>
          <w:lang w:val="en-US"/>
        </w:rPr>
        <w:t>2.</w:t>
      </w:r>
      <w:r w:rsidR="00767C98" w:rsidRPr="003807C0">
        <w:rPr>
          <w:lang w:val="en-US"/>
        </w:rPr>
        <w:t xml:space="preserve">2 </w:t>
      </w:r>
      <w:r w:rsidR="009755A4" w:rsidRPr="003807C0">
        <w:rPr>
          <w:lang w:val="en-US"/>
        </w:rPr>
        <w:t xml:space="preserve">Description of </w:t>
      </w:r>
      <w:r w:rsidR="006D3E79" w:rsidRPr="003807C0">
        <w:rPr>
          <w:lang w:val="en-US"/>
        </w:rPr>
        <w:t xml:space="preserve">main </w:t>
      </w:r>
      <w:r w:rsidR="003E3F67" w:rsidRPr="003807C0">
        <w:rPr>
          <w:lang w:val="en-US"/>
        </w:rPr>
        <w:t>economic tools and incentives</w:t>
      </w:r>
      <w:r w:rsidR="005467D9" w:rsidRPr="003807C0">
        <w:rPr>
          <w:lang w:val="en-US"/>
        </w:rPr>
        <w:t xml:space="preserve"> for SLM in </w:t>
      </w:r>
      <w:r w:rsidR="009755A4" w:rsidRPr="003807C0">
        <w:rPr>
          <w:lang w:val="en-US"/>
        </w:rPr>
        <w:t xml:space="preserve">EU </w:t>
      </w:r>
      <w:r w:rsidR="005467D9" w:rsidRPr="003807C0">
        <w:rPr>
          <w:lang w:val="en-US"/>
        </w:rPr>
        <w:t xml:space="preserve">policy </w:t>
      </w:r>
      <w:r w:rsidR="00C97D90" w:rsidRPr="003807C0">
        <w:rPr>
          <w:lang w:val="en-US"/>
        </w:rPr>
        <w:t xml:space="preserve">and </w:t>
      </w:r>
      <w:r w:rsidR="009755A4" w:rsidRPr="003807C0">
        <w:rPr>
          <w:lang w:val="en-US"/>
        </w:rPr>
        <w:t>MSs best practices</w:t>
      </w:r>
      <w:bookmarkEnd w:id="7"/>
      <w:r w:rsidR="00FD2111" w:rsidRPr="003807C0">
        <w:rPr>
          <w:lang w:val="en-US"/>
        </w:rPr>
        <w:t xml:space="preserve"> </w:t>
      </w:r>
    </w:p>
    <w:p w14:paraId="7E2D5E43" w14:textId="680854DE" w:rsidR="00311BC0" w:rsidRPr="003807C0" w:rsidRDefault="00311BC0" w:rsidP="00CC71A7">
      <w:pPr>
        <w:widowControl w:val="0"/>
        <w:autoSpaceDE w:val="0"/>
        <w:autoSpaceDN w:val="0"/>
        <w:adjustRightInd w:val="0"/>
        <w:spacing w:before="120" w:after="120" w:line="240" w:lineRule="auto"/>
        <w:jc w:val="both"/>
        <w:rPr>
          <w:lang w:val="en-US"/>
        </w:rPr>
      </w:pPr>
      <w:r w:rsidRPr="003807C0">
        <w:rPr>
          <w:lang w:val="en-US"/>
        </w:rPr>
        <w:t>Regulation remains an important driver for the achievement of environmental objectives</w:t>
      </w:r>
      <w:r w:rsidR="003B0C94" w:rsidRPr="003807C0">
        <w:rPr>
          <w:lang w:val="en-US"/>
        </w:rPr>
        <w:t xml:space="preserve">, however the effectiveness of the regulatory framework </w:t>
      </w:r>
      <w:r w:rsidRPr="003807C0">
        <w:rPr>
          <w:lang w:val="en-US"/>
        </w:rPr>
        <w:t xml:space="preserve">can be enhanced with </w:t>
      </w:r>
      <w:r w:rsidR="00726BAC" w:rsidRPr="003807C0">
        <w:rPr>
          <w:lang w:val="en-US"/>
        </w:rPr>
        <w:t xml:space="preserve">administrative and economic </w:t>
      </w:r>
      <w:r w:rsidRPr="003807C0">
        <w:rPr>
          <w:lang w:val="en-US"/>
        </w:rPr>
        <w:t>incen</w:t>
      </w:r>
      <w:r w:rsidR="00726BAC" w:rsidRPr="003807C0">
        <w:rPr>
          <w:lang w:val="en-US"/>
        </w:rPr>
        <w:t xml:space="preserve">tives to facilitate </w:t>
      </w:r>
      <w:r w:rsidR="005C1E8D" w:rsidRPr="003807C0">
        <w:rPr>
          <w:lang w:val="en-US"/>
        </w:rPr>
        <w:t xml:space="preserve">and encourage </w:t>
      </w:r>
      <w:r w:rsidR="00726BAC" w:rsidRPr="003807C0">
        <w:rPr>
          <w:lang w:val="en-US"/>
        </w:rPr>
        <w:t>the compliance with the legal provisions</w:t>
      </w:r>
      <w:r w:rsidR="005C1E8D" w:rsidRPr="003807C0">
        <w:rPr>
          <w:lang w:val="en-US"/>
        </w:rPr>
        <w:t>, e.g.:</w:t>
      </w:r>
      <w:r w:rsidR="00726BAC" w:rsidRPr="003807C0">
        <w:rPr>
          <w:lang w:val="en-US"/>
        </w:rPr>
        <w:t xml:space="preserve"> </w:t>
      </w:r>
    </w:p>
    <w:p w14:paraId="12D6BE61" w14:textId="6F907FF9" w:rsidR="00CA63B0" w:rsidRPr="003807C0" w:rsidRDefault="000E706F" w:rsidP="00583C9E">
      <w:pPr>
        <w:pStyle w:val="ListParagraph"/>
        <w:numPr>
          <w:ilvl w:val="0"/>
          <w:numId w:val="30"/>
        </w:numPr>
        <w:spacing w:before="100" w:beforeAutospacing="1" w:after="100" w:afterAutospacing="1"/>
        <w:rPr>
          <w:rFonts w:ascii="Verdana" w:hAnsi="Verdana"/>
          <w:sz w:val="18"/>
          <w:szCs w:val="18"/>
          <w:lang w:val="en-US"/>
        </w:rPr>
      </w:pPr>
      <w:r w:rsidRPr="003807C0">
        <w:rPr>
          <w:rFonts w:ascii="Verdana" w:hAnsi="Verdana"/>
          <w:sz w:val="18"/>
          <w:szCs w:val="18"/>
          <w:lang w:val="en-US"/>
        </w:rPr>
        <w:t>Support</w:t>
      </w:r>
      <w:r w:rsidR="001120DD" w:rsidRPr="003807C0">
        <w:rPr>
          <w:rFonts w:ascii="Verdana" w:hAnsi="Verdana"/>
          <w:sz w:val="18"/>
          <w:szCs w:val="18"/>
          <w:lang w:val="en-US"/>
        </w:rPr>
        <w:t>ing the use of relevant sector</w:t>
      </w:r>
      <w:r w:rsidRPr="003807C0">
        <w:rPr>
          <w:rFonts w:ascii="Verdana" w:hAnsi="Verdana"/>
          <w:sz w:val="18"/>
          <w:szCs w:val="18"/>
          <w:lang w:val="en-US"/>
        </w:rPr>
        <w:t xml:space="preserve"> guidance elaborated under the EU’s eco-management and audit scheme (EMAS)</w:t>
      </w:r>
      <w:r w:rsidRPr="003807C0">
        <w:rPr>
          <w:rStyle w:val="FootnoteReference"/>
          <w:szCs w:val="18"/>
          <w:lang w:val="en-US"/>
        </w:rPr>
        <w:footnoteReference w:id="11"/>
      </w:r>
      <w:r w:rsidRPr="003807C0">
        <w:rPr>
          <w:rFonts w:ascii="Verdana" w:hAnsi="Verdana"/>
          <w:sz w:val="18"/>
          <w:szCs w:val="18"/>
          <w:lang w:val="en-US"/>
        </w:rPr>
        <w:t xml:space="preserve">: </w:t>
      </w:r>
      <w:r w:rsidR="005C1E8D" w:rsidRPr="003807C0">
        <w:rPr>
          <w:rFonts w:ascii="Verdana" w:hAnsi="Verdana"/>
          <w:sz w:val="18"/>
          <w:szCs w:val="18"/>
          <w:lang w:val="en-US"/>
        </w:rPr>
        <w:t>Reduce the frequency of the inspections and extending the duration of the permits for those companies adopting an</w:t>
      </w:r>
      <w:r w:rsidR="005C1E8D" w:rsidRPr="003807C0">
        <w:rPr>
          <w:rFonts w:ascii="Verdana" w:hAnsi="Verdana" w:cs="Arial"/>
          <w:color w:val="000000"/>
          <w:sz w:val="18"/>
          <w:szCs w:val="18"/>
          <w:lang w:val="en-US"/>
        </w:rPr>
        <w:t xml:space="preserve"> environmental management systems;</w:t>
      </w:r>
    </w:p>
    <w:p w14:paraId="6A311EA7" w14:textId="7B9C507C" w:rsidR="00CA63B0" w:rsidRPr="003807C0" w:rsidRDefault="00CA63B0" w:rsidP="00583C9E">
      <w:pPr>
        <w:pStyle w:val="ListParagraph"/>
        <w:widowControl w:val="0"/>
        <w:numPr>
          <w:ilvl w:val="0"/>
          <w:numId w:val="30"/>
        </w:numPr>
        <w:autoSpaceDE w:val="0"/>
        <w:autoSpaceDN w:val="0"/>
        <w:adjustRightInd w:val="0"/>
        <w:spacing w:before="120" w:after="120"/>
        <w:jc w:val="both"/>
        <w:rPr>
          <w:rFonts w:ascii="Verdana" w:hAnsi="Verdana" w:cs="Times Roman"/>
          <w:color w:val="000000"/>
          <w:sz w:val="18"/>
          <w:szCs w:val="18"/>
          <w:lang w:val="en-US"/>
        </w:rPr>
      </w:pPr>
      <w:r w:rsidRPr="003807C0">
        <w:rPr>
          <w:rFonts w:ascii="Verdana" w:hAnsi="Verdana" w:cs="Arial"/>
          <w:color w:val="000000"/>
          <w:sz w:val="18"/>
          <w:szCs w:val="18"/>
          <w:lang w:val="en-US"/>
        </w:rPr>
        <w:t xml:space="preserve">Economic reward, for companies that exceed minimum environmental performance standards, for example </w:t>
      </w:r>
      <w:r w:rsidRPr="003807C0">
        <w:rPr>
          <w:rFonts w:ascii="Verdana" w:hAnsi="Verdana"/>
          <w:sz w:val="18"/>
          <w:szCs w:val="18"/>
          <w:lang w:val="en-US"/>
        </w:rPr>
        <w:t>reduced charges based</w:t>
      </w:r>
      <w:r w:rsidRPr="003807C0">
        <w:rPr>
          <w:rFonts w:ascii="Verdana" w:hAnsi="Verdana" w:cs="Arial"/>
          <w:color w:val="000000"/>
          <w:sz w:val="18"/>
          <w:szCs w:val="18"/>
          <w:lang w:val="en-US"/>
        </w:rPr>
        <w:t xml:space="preserve"> on good environmental performance or certification to a certain standard, </w:t>
      </w:r>
      <w:r w:rsidR="00CC71A7" w:rsidRPr="003807C0">
        <w:rPr>
          <w:rFonts w:ascii="Verdana" w:hAnsi="Verdana" w:cs="Arial"/>
          <w:color w:val="000000"/>
          <w:sz w:val="18"/>
          <w:szCs w:val="18"/>
          <w:lang w:val="en-US"/>
        </w:rPr>
        <w:t xml:space="preserve">access to subsidies and public funding, lower insurance premiums, etc.  </w:t>
      </w:r>
    </w:p>
    <w:p w14:paraId="5F7752B9" w14:textId="5850B25D" w:rsidR="005C1E8D" w:rsidRPr="003807C0" w:rsidRDefault="00CC71A7" w:rsidP="00CC71A7">
      <w:pPr>
        <w:widowControl w:val="0"/>
        <w:autoSpaceDE w:val="0"/>
        <w:autoSpaceDN w:val="0"/>
        <w:adjustRightInd w:val="0"/>
        <w:spacing w:after="240" w:line="280" w:lineRule="atLeast"/>
        <w:jc w:val="both"/>
        <w:rPr>
          <w:rFonts w:cs="Times Roman"/>
          <w:color w:val="000000"/>
          <w:lang w:val="en-US"/>
        </w:rPr>
      </w:pPr>
      <w:r w:rsidRPr="003807C0">
        <w:rPr>
          <w:rFonts w:cs="Times Roman"/>
          <w:color w:val="000000"/>
          <w:lang w:val="en-US"/>
        </w:rPr>
        <w:t>The following paragraphs are providing reference</w:t>
      </w:r>
      <w:r w:rsidR="00EF7D79" w:rsidRPr="003807C0">
        <w:rPr>
          <w:rFonts w:cs="Times Roman"/>
          <w:color w:val="000000"/>
          <w:lang w:val="en-US"/>
        </w:rPr>
        <w:t>s</w:t>
      </w:r>
      <w:r w:rsidRPr="003807C0">
        <w:rPr>
          <w:rFonts w:cs="Times Roman"/>
          <w:color w:val="000000"/>
          <w:lang w:val="en-US"/>
        </w:rPr>
        <w:t xml:space="preserve"> to </w:t>
      </w:r>
      <w:r w:rsidR="00EF7D79" w:rsidRPr="003807C0">
        <w:rPr>
          <w:rFonts w:cs="Times Roman"/>
          <w:color w:val="000000"/>
          <w:lang w:val="en-US"/>
        </w:rPr>
        <w:t xml:space="preserve">economic and administrative </w:t>
      </w:r>
      <w:r w:rsidRPr="003807C0">
        <w:rPr>
          <w:rFonts w:cs="Times Roman"/>
          <w:color w:val="000000"/>
          <w:lang w:val="en-US"/>
        </w:rPr>
        <w:t xml:space="preserve">incentives </w:t>
      </w:r>
      <w:r w:rsidR="00EF7D79" w:rsidRPr="003807C0">
        <w:rPr>
          <w:rFonts w:cs="Times Roman"/>
          <w:color w:val="000000"/>
          <w:lang w:val="en-US"/>
        </w:rPr>
        <w:t>prescribed</w:t>
      </w:r>
      <w:r w:rsidRPr="003807C0">
        <w:rPr>
          <w:rFonts w:cs="Times Roman"/>
          <w:color w:val="000000"/>
          <w:lang w:val="en-US"/>
        </w:rPr>
        <w:t xml:space="preserve"> by the EU and MS polic</w:t>
      </w:r>
      <w:r w:rsidR="00EF7D79" w:rsidRPr="003807C0">
        <w:rPr>
          <w:rFonts w:cs="Times Roman"/>
          <w:color w:val="000000"/>
          <w:lang w:val="en-US"/>
        </w:rPr>
        <w:t xml:space="preserve">ies applicable to </w:t>
      </w:r>
      <w:r w:rsidRPr="003807C0">
        <w:rPr>
          <w:rFonts w:cs="Times Roman"/>
          <w:color w:val="000000"/>
          <w:lang w:val="en-US"/>
        </w:rPr>
        <w:t>SLM</w:t>
      </w:r>
      <w:r w:rsidR="001120DD" w:rsidRPr="003807C0">
        <w:rPr>
          <w:rFonts w:cs="Times Roman"/>
          <w:color w:val="000000"/>
          <w:lang w:val="en-US"/>
        </w:rPr>
        <w:t>, with specific focus on agriculture and spatial planning</w:t>
      </w:r>
      <w:r w:rsidR="008A78F3" w:rsidRPr="003807C0">
        <w:rPr>
          <w:rFonts w:cs="Times Roman"/>
          <w:color w:val="000000"/>
          <w:lang w:val="en-US"/>
        </w:rPr>
        <w:t xml:space="preserve"> (</w:t>
      </w:r>
      <w:r w:rsidR="008A78F3" w:rsidRPr="003807C0">
        <w:rPr>
          <w:rFonts w:cs="Times Roman"/>
          <w:color w:val="000000"/>
          <w:u w:val="single"/>
          <w:lang w:val="en-US"/>
        </w:rPr>
        <w:t>use of land</w:t>
      </w:r>
      <w:r w:rsidR="008A78F3" w:rsidRPr="003807C0">
        <w:rPr>
          <w:rFonts w:cs="Times Roman"/>
          <w:color w:val="000000"/>
          <w:lang w:val="en-US"/>
        </w:rPr>
        <w:t>)</w:t>
      </w:r>
      <w:r w:rsidRPr="003807C0">
        <w:rPr>
          <w:rFonts w:cs="Times Roman"/>
          <w:color w:val="000000"/>
          <w:lang w:val="en-US"/>
        </w:rPr>
        <w:t>.</w:t>
      </w:r>
    </w:p>
    <w:p w14:paraId="7689E707" w14:textId="77F716F0" w:rsidR="000B5B42" w:rsidRPr="003807C0" w:rsidRDefault="00063614" w:rsidP="003B0C94">
      <w:pPr>
        <w:pStyle w:val="H3-NOTTOC"/>
        <w:numPr>
          <w:ilvl w:val="0"/>
          <w:numId w:val="0"/>
        </w:numPr>
        <w:spacing w:before="120" w:line="240" w:lineRule="auto"/>
        <w:rPr>
          <w:b w:val="0"/>
          <w:i/>
          <w:lang w:val="en-US"/>
        </w:rPr>
      </w:pPr>
      <w:r w:rsidRPr="003807C0">
        <w:rPr>
          <w:b w:val="0"/>
          <w:i/>
          <w:lang w:val="en-US"/>
        </w:rPr>
        <w:t>2</w:t>
      </w:r>
      <w:r w:rsidR="000B5B42" w:rsidRPr="003807C0">
        <w:rPr>
          <w:b w:val="0"/>
          <w:i/>
          <w:lang w:val="en-US"/>
        </w:rPr>
        <w:t>.</w:t>
      </w:r>
      <w:r w:rsidR="00B91FBC" w:rsidRPr="003807C0">
        <w:rPr>
          <w:b w:val="0"/>
          <w:i/>
          <w:lang w:val="en-US"/>
        </w:rPr>
        <w:t>2</w:t>
      </w:r>
      <w:r w:rsidR="000B5B42" w:rsidRPr="003807C0">
        <w:rPr>
          <w:b w:val="0"/>
          <w:i/>
          <w:lang w:val="en-US"/>
        </w:rPr>
        <w:t>.1</w:t>
      </w:r>
      <w:r w:rsidR="00A149A2" w:rsidRPr="003807C0">
        <w:rPr>
          <w:b w:val="0"/>
          <w:i/>
          <w:lang w:val="en-US"/>
        </w:rPr>
        <w:t xml:space="preserve"> Agricultural sector</w:t>
      </w:r>
    </w:p>
    <w:p w14:paraId="377D894A" w14:textId="77777777" w:rsidR="00E2412A" w:rsidRPr="003807C0" w:rsidRDefault="00E2412A" w:rsidP="003B0C94">
      <w:pPr>
        <w:spacing w:before="120" w:after="120" w:line="240" w:lineRule="auto"/>
        <w:jc w:val="both"/>
        <w:rPr>
          <w:rFonts w:cs="Arial"/>
          <w:bCs/>
          <w:lang w:val="en-US" w:eastAsia="en-US"/>
        </w:rPr>
      </w:pPr>
      <w:r w:rsidRPr="003807C0">
        <w:rPr>
          <w:rFonts w:cs="Arial"/>
          <w:bCs/>
          <w:lang w:val="en-US" w:eastAsia="en-US"/>
        </w:rPr>
        <w:t>In order to limit the impact of agriculture on the natural resources (i.e.: pollution of soil, water and air, fragmentation of habitats, loss of wildlife) t</w:t>
      </w:r>
      <w:r w:rsidRPr="003807C0">
        <w:rPr>
          <w:rFonts w:cs="Arial"/>
          <w:lang w:val="en-US" w:eastAsia="en-US"/>
        </w:rPr>
        <w:t xml:space="preserve">he following priority areas have been identified by the </w:t>
      </w:r>
      <w:r w:rsidRPr="003807C0">
        <w:rPr>
          <w:rFonts w:cs="Arial"/>
          <w:b/>
          <w:bCs/>
          <w:lang w:val="en-US" w:eastAsia="en-US"/>
        </w:rPr>
        <w:t>Common Agricultural Policy (CAP)</w:t>
      </w:r>
      <w:r w:rsidRPr="003807C0">
        <w:rPr>
          <w:rFonts w:cs="Arial"/>
          <w:lang w:val="en-US" w:eastAsia="en-US"/>
        </w:rPr>
        <w:t>:</w:t>
      </w:r>
    </w:p>
    <w:p w14:paraId="351746B0" w14:textId="77777777" w:rsidR="00E2412A" w:rsidRPr="003807C0" w:rsidRDefault="00E2412A" w:rsidP="00583C9E">
      <w:pPr>
        <w:numPr>
          <w:ilvl w:val="0"/>
          <w:numId w:val="32"/>
        </w:numPr>
        <w:spacing w:before="120" w:after="120" w:line="240" w:lineRule="auto"/>
        <w:jc w:val="both"/>
        <w:rPr>
          <w:rFonts w:cs="Arial"/>
          <w:lang w:val="en-US" w:eastAsia="en-US"/>
        </w:rPr>
      </w:pPr>
      <w:r w:rsidRPr="003807C0">
        <w:rPr>
          <w:rFonts w:cs="Arial"/>
          <w:lang w:val="en-US" w:eastAsia="en-US"/>
        </w:rPr>
        <w:t>biodiversity and the preservation and development of 'natural' farming and forestry systems, and traditional agricultural landscapes</w:t>
      </w:r>
    </w:p>
    <w:p w14:paraId="77FF4290" w14:textId="58FF8C94" w:rsidR="00E2412A" w:rsidRPr="003807C0" w:rsidRDefault="00E2412A" w:rsidP="00583C9E">
      <w:pPr>
        <w:numPr>
          <w:ilvl w:val="0"/>
          <w:numId w:val="32"/>
        </w:numPr>
        <w:spacing w:before="120" w:after="120" w:line="240" w:lineRule="auto"/>
        <w:jc w:val="both"/>
        <w:rPr>
          <w:rFonts w:cs="Arial"/>
          <w:lang w:val="en-US" w:eastAsia="en-US"/>
        </w:rPr>
      </w:pPr>
      <w:r w:rsidRPr="003807C0">
        <w:rPr>
          <w:rFonts w:cs="Arial"/>
          <w:lang w:val="en-US" w:eastAsia="en-US"/>
        </w:rPr>
        <w:t>water management and use</w:t>
      </w:r>
    </w:p>
    <w:p w14:paraId="16A99842" w14:textId="77777777" w:rsidR="00E2412A" w:rsidRPr="003807C0" w:rsidRDefault="00E2412A" w:rsidP="00583C9E">
      <w:pPr>
        <w:numPr>
          <w:ilvl w:val="0"/>
          <w:numId w:val="33"/>
        </w:numPr>
        <w:spacing w:before="120" w:after="120" w:line="240" w:lineRule="auto"/>
        <w:jc w:val="both"/>
        <w:rPr>
          <w:rFonts w:cs="Arial"/>
          <w:lang w:val="en-US" w:eastAsia="en-US"/>
        </w:rPr>
      </w:pPr>
      <w:r w:rsidRPr="003807C0">
        <w:rPr>
          <w:rFonts w:cs="Arial"/>
          <w:lang w:val="en-US" w:eastAsia="en-US"/>
        </w:rPr>
        <w:lastRenderedPageBreak/>
        <w:t>dealing with climate change</w:t>
      </w:r>
    </w:p>
    <w:p w14:paraId="0342DEE4" w14:textId="77777777" w:rsidR="00E2412A" w:rsidRPr="003807C0" w:rsidRDefault="00E2412A" w:rsidP="00E2412A">
      <w:pPr>
        <w:spacing w:before="120" w:after="120" w:line="240" w:lineRule="auto"/>
        <w:jc w:val="both"/>
        <w:rPr>
          <w:rFonts w:cs="Arial"/>
          <w:lang w:val="en-US" w:eastAsia="en-US"/>
        </w:rPr>
      </w:pPr>
      <w:r w:rsidRPr="003807C0">
        <w:rPr>
          <w:rFonts w:cs="Arial"/>
          <w:lang w:val="en-US" w:eastAsia="en-US"/>
        </w:rPr>
        <w:t>The CAP ensures that its rules are compatible with environmental requirements and that CAP measures promote the development of agricultural practices preserving the environment and safeguarding the countryside. Farmers are encouraged to continue playing a positive role in the maintenance of the countryside and the environment.</w:t>
      </w:r>
    </w:p>
    <w:p w14:paraId="376D8C2C" w14:textId="77777777" w:rsidR="00E2412A" w:rsidRPr="003807C0" w:rsidRDefault="00E2412A" w:rsidP="00E2412A">
      <w:pPr>
        <w:pStyle w:val="NormalWeb"/>
        <w:jc w:val="both"/>
        <w:rPr>
          <w:rFonts w:ascii="Verdana" w:eastAsia="MS Mincho" w:hAnsi="Verdana"/>
          <w:sz w:val="18"/>
          <w:lang w:val="en-US" w:eastAsia="en-US"/>
        </w:rPr>
      </w:pPr>
      <w:r w:rsidRPr="003807C0">
        <w:rPr>
          <w:rFonts w:ascii="Verdana" w:eastAsia="MS Mincho" w:hAnsi="Verdana"/>
          <w:sz w:val="18"/>
          <w:lang w:val="en-US" w:eastAsia="en-US"/>
        </w:rPr>
        <w:t xml:space="preserve">The Direct payments (DP) is a support schemes for farmers provided by the European Agricultural Guarantee Fund, commonly referred to as ’Pillar 1’ of the CAP. They primarily aim to provide income support for farmers, but should also contribute to achieving other objectives related to land use, such as soil protection, biodiversity enhancement and climate change mitigation. There is a national budgetary ceiling for each Member State. </w:t>
      </w:r>
    </w:p>
    <w:p w14:paraId="00A7486F" w14:textId="77777777" w:rsidR="00E2412A" w:rsidRPr="003807C0" w:rsidRDefault="00E2412A" w:rsidP="00E2412A">
      <w:pPr>
        <w:spacing w:before="120" w:after="120" w:line="240" w:lineRule="auto"/>
        <w:jc w:val="both"/>
        <w:rPr>
          <w:rFonts w:cs="Arial"/>
          <w:lang w:val="en-US" w:eastAsia="en-US"/>
        </w:rPr>
      </w:pPr>
      <w:r w:rsidRPr="003807C0">
        <w:rPr>
          <w:rFonts w:cs="Arial"/>
          <w:lang w:val="en-US" w:eastAsia="en-US"/>
        </w:rPr>
        <w:t>This is achieved by:</w:t>
      </w:r>
    </w:p>
    <w:p w14:paraId="2C9289A4" w14:textId="77777777" w:rsidR="00E2412A" w:rsidRPr="003807C0" w:rsidRDefault="00E2412A" w:rsidP="00583C9E">
      <w:pPr>
        <w:numPr>
          <w:ilvl w:val="0"/>
          <w:numId w:val="34"/>
        </w:numPr>
        <w:spacing w:before="120" w:after="120" w:line="240" w:lineRule="auto"/>
        <w:jc w:val="both"/>
        <w:rPr>
          <w:rFonts w:cs="Arial"/>
          <w:lang w:val="en-US" w:eastAsia="en-US"/>
        </w:rPr>
      </w:pPr>
      <w:r w:rsidRPr="003807C0">
        <w:rPr>
          <w:rFonts w:cs="Arial"/>
          <w:lang w:val="en-US" w:eastAsia="en-US"/>
        </w:rPr>
        <w:t>targeting aid at rural development measures promoting environmentally sustainable farming practices, like agri-environment schemes</w:t>
      </w:r>
    </w:p>
    <w:p w14:paraId="0CB71EB7" w14:textId="77777777" w:rsidR="00E2412A" w:rsidRPr="003807C0" w:rsidRDefault="00E2412A" w:rsidP="00583C9E">
      <w:pPr>
        <w:numPr>
          <w:ilvl w:val="0"/>
          <w:numId w:val="35"/>
        </w:numPr>
        <w:spacing w:before="120" w:after="120" w:line="240" w:lineRule="auto"/>
        <w:jc w:val="both"/>
        <w:rPr>
          <w:rFonts w:cs="Arial"/>
          <w:lang w:val="en-US" w:eastAsia="en-US"/>
        </w:rPr>
      </w:pPr>
      <w:r w:rsidRPr="003807C0">
        <w:rPr>
          <w:rFonts w:cs="Arial"/>
          <w:lang w:val="en-US" w:eastAsia="en-US"/>
        </w:rPr>
        <w:t>enhancing compliance with environmental laws by sanctioning the non-respect for these laws by farmers through a reduction in support payments from the CAP</w:t>
      </w:r>
      <w:r w:rsidRPr="003807C0">
        <w:rPr>
          <w:rStyle w:val="FootnoteReference"/>
          <w:rFonts w:cs="Arial"/>
          <w:bCs/>
          <w:sz w:val="18"/>
          <w:lang w:val="en-US" w:eastAsia="en-US"/>
        </w:rPr>
        <w:footnoteReference w:id="12"/>
      </w:r>
    </w:p>
    <w:p w14:paraId="6822120E" w14:textId="77777777" w:rsidR="00E2412A" w:rsidRPr="003807C0" w:rsidRDefault="00E2412A" w:rsidP="00E2412A">
      <w:pPr>
        <w:spacing w:before="120" w:after="120" w:line="240" w:lineRule="auto"/>
        <w:jc w:val="both"/>
        <w:rPr>
          <w:lang w:val="en-US"/>
        </w:rPr>
      </w:pPr>
      <w:r w:rsidRPr="003807C0">
        <w:rPr>
          <w:lang w:val="en-US"/>
        </w:rPr>
        <w:t>The following EU laws are regulating the Pollution owing to agricultural activities:</w:t>
      </w:r>
    </w:p>
    <w:p w14:paraId="7E1B94C9" w14:textId="77777777" w:rsidR="00E2412A" w:rsidRPr="003807C0" w:rsidRDefault="00E2412A" w:rsidP="00583C9E">
      <w:pPr>
        <w:pStyle w:val="ListParagraph"/>
        <w:numPr>
          <w:ilvl w:val="0"/>
          <w:numId w:val="29"/>
        </w:numPr>
        <w:spacing w:before="120" w:after="120"/>
        <w:contextualSpacing w:val="0"/>
        <w:jc w:val="both"/>
        <w:rPr>
          <w:rFonts w:ascii="Verdana" w:hAnsi="Verdana"/>
          <w:i/>
          <w:sz w:val="18"/>
          <w:szCs w:val="18"/>
          <w:lang w:val="en-US"/>
        </w:rPr>
      </w:pPr>
      <w:r w:rsidRPr="003807C0">
        <w:rPr>
          <w:rFonts w:ascii="Verdana" w:hAnsi="Verdana"/>
          <w:sz w:val="18"/>
          <w:szCs w:val="18"/>
          <w:lang w:val="en-US"/>
        </w:rPr>
        <w:t xml:space="preserve">using sewage sludge in farming </w:t>
      </w:r>
      <w:r w:rsidRPr="003807C0">
        <w:rPr>
          <w:rFonts w:ascii="Verdana" w:hAnsi="Verdana"/>
          <w:i/>
          <w:sz w:val="18"/>
          <w:szCs w:val="18"/>
          <w:lang w:val="en-US"/>
        </w:rPr>
        <w:t>Council Directive </w:t>
      </w:r>
      <w:hyperlink r:id="rId17" w:history="1">
        <w:r w:rsidRPr="003807C0">
          <w:rPr>
            <w:rFonts w:ascii="Verdana" w:hAnsi="Verdana"/>
            <w:i/>
            <w:sz w:val="18"/>
            <w:szCs w:val="18"/>
            <w:lang w:val="en-US"/>
          </w:rPr>
          <w:t>86/278/EEC</w:t>
        </w:r>
      </w:hyperlink>
      <w:r w:rsidRPr="003807C0">
        <w:rPr>
          <w:rFonts w:ascii="Verdana" w:hAnsi="Verdana"/>
          <w:i/>
          <w:sz w:val="18"/>
          <w:szCs w:val="18"/>
          <w:lang w:val="en-US"/>
        </w:rPr>
        <w:t> of 12 June 1986 on the protection of the environment, and in particular of the soil, when sewage sludge is used in agriculture</w:t>
      </w:r>
    </w:p>
    <w:p w14:paraId="0327E88C" w14:textId="77777777" w:rsidR="00E2412A" w:rsidRPr="003807C0" w:rsidRDefault="00E2412A" w:rsidP="00583C9E">
      <w:pPr>
        <w:pStyle w:val="ListParagraph"/>
        <w:numPr>
          <w:ilvl w:val="0"/>
          <w:numId w:val="29"/>
        </w:numPr>
        <w:spacing w:before="120" w:after="120"/>
        <w:contextualSpacing w:val="0"/>
        <w:jc w:val="both"/>
        <w:rPr>
          <w:rFonts w:ascii="Verdana" w:hAnsi="Verdana"/>
          <w:sz w:val="18"/>
          <w:szCs w:val="18"/>
          <w:lang w:val="en-US"/>
        </w:rPr>
      </w:pPr>
      <w:r w:rsidRPr="003807C0">
        <w:rPr>
          <w:rFonts w:ascii="Verdana" w:hAnsi="Verdana"/>
          <w:sz w:val="18"/>
          <w:szCs w:val="18"/>
          <w:lang w:val="en-US"/>
        </w:rPr>
        <w:t xml:space="preserve">fighting water pollution from nitrates </w:t>
      </w:r>
      <w:r w:rsidRPr="003807C0">
        <w:rPr>
          <w:rFonts w:ascii="Verdana" w:hAnsi="Verdana"/>
          <w:i/>
          <w:sz w:val="18"/>
          <w:szCs w:val="18"/>
          <w:lang w:val="en-US"/>
        </w:rPr>
        <w:t>Council Directive </w:t>
      </w:r>
      <w:hyperlink r:id="rId18" w:history="1">
        <w:r w:rsidRPr="003807C0">
          <w:rPr>
            <w:rFonts w:ascii="Verdana" w:hAnsi="Verdana"/>
            <w:i/>
            <w:sz w:val="18"/>
            <w:szCs w:val="18"/>
            <w:lang w:val="en-US"/>
          </w:rPr>
          <w:t>91/676/EEC</w:t>
        </w:r>
      </w:hyperlink>
      <w:r w:rsidRPr="003807C0">
        <w:rPr>
          <w:rFonts w:ascii="Verdana" w:hAnsi="Verdana"/>
          <w:i/>
          <w:sz w:val="18"/>
          <w:szCs w:val="18"/>
          <w:lang w:val="en-US"/>
        </w:rPr>
        <w:t xml:space="preserve"> of 12 December 1991 concerning the protection of waters against pollution caused by nitrates from agricultural sources </w:t>
      </w:r>
      <w:r w:rsidRPr="003807C0">
        <w:rPr>
          <w:rFonts w:ascii="Verdana" w:hAnsi="Verdana"/>
          <w:sz w:val="18"/>
          <w:szCs w:val="18"/>
          <w:lang w:val="en-US"/>
        </w:rPr>
        <w:t xml:space="preserve">(with codes of good agricultural practice and action programmes) </w:t>
      </w:r>
    </w:p>
    <w:p w14:paraId="2D10EA59" w14:textId="77777777" w:rsidR="00E2412A" w:rsidRPr="003807C0" w:rsidRDefault="00E2412A" w:rsidP="00583C9E">
      <w:pPr>
        <w:pStyle w:val="ListParagraph"/>
        <w:numPr>
          <w:ilvl w:val="0"/>
          <w:numId w:val="29"/>
        </w:numPr>
        <w:spacing w:before="120" w:after="120"/>
        <w:contextualSpacing w:val="0"/>
        <w:jc w:val="both"/>
        <w:rPr>
          <w:rFonts w:ascii="Verdana" w:hAnsi="Verdana"/>
          <w:i/>
          <w:sz w:val="18"/>
          <w:szCs w:val="18"/>
          <w:lang w:val="en-US"/>
        </w:rPr>
      </w:pPr>
      <w:r w:rsidRPr="003807C0">
        <w:rPr>
          <w:rFonts w:ascii="Verdana" w:hAnsi="Verdana"/>
          <w:sz w:val="18"/>
          <w:szCs w:val="18"/>
          <w:lang w:val="en-US"/>
        </w:rPr>
        <w:t xml:space="preserve">Safe and effective fertilisers on the EU market </w:t>
      </w:r>
      <w:hyperlink r:id="rId19" w:history="1">
        <w:r w:rsidRPr="003807C0">
          <w:rPr>
            <w:rFonts w:ascii="Verdana" w:hAnsi="Verdana"/>
            <w:i/>
            <w:sz w:val="18"/>
            <w:szCs w:val="18"/>
            <w:lang w:val="en-US"/>
          </w:rPr>
          <w:t>Regulation (EC) No 2003/2003 relating to fertilisers</w:t>
        </w:r>
      </w:hyperlink>
      <w:r w:rsidRPr="003807C0">
        <w:rPr>
          <w:rFonts w:ascii="Verdana" w:hAnsi="Verdana"/>
          <w:i/>
          <w:sz w:val="18"/>
          <w:szCs w:val="18"/>
          <w:lang w:val="en-US"/>
        </w:rPr>
        <w:t xml:space="preserve"> (</w:t>
      </w:r>
      <w:r w:rsidRPr="003807C0">
        <w:rPr>
          <w:rFonts w:ascii="Verdana" w:hAnsi="Verdana"/>
          <w:i/>
          <w:sz w:val="18"/>
          <w:szCs w:val="18"/>
          <w:u w:val="single"/>
          <w:lang w:val="en-US"/>
        </w:rPr>
        <w:t>as amended</w:t>
      </w:r>
      <w:r w:rsidRPr="003807C0">
        <w:rPr>
          <w:rFonts w:ascii="Verdana" w:hAnsi="Verdana"/>
          <w:i/>
          <w:sz w:val="18"/>
          <w:szCs w:val="18"/>
          <w:lang w:val="en-US"/>
        </w:rPr>
        <w:t>)</w:t>
      </w:r>
    </w:p>
    <w:p w14:paraId="59088906" w14:textId="09DFB0AF" w:rsidR="00E2412A" w:rsidRPr="003807C0" w:rsidRDefault="00E2412A" w:rsidP="00583C9E">
      <w:pPr>
        <w:pStyle w:val="ListParagraph"/>
        <w:numPr>
          <w:ilvl w:val="0"/>
          <w:numId w:val="29"/>
        </w:numPr>
        <w:spacing w:before="120" w:after="120"/>
        <w:contextualSpacing w:val="0"/>
        <w:jc w:val="both"/>
        <w:rPr>
          <w:rFonts w:ascii="Verdana" w:hAnsi="Verdana"/>
          <w:i/>
          <w:sz w:val="18"/>
          <w:szCs w:val="18"/>
          <w:lang w:val="en-US"/>
        </w:rPr>
      </w:pPr>
      <w:r w:rsidRPr="003807C0">
        <w:rPr>
          <w:rFonts w:ascii="Verdana" w:hAnsi="Verdana"/>
          <w:i/>
          <w:sz w:val="18"/>
          <w:szCs w:val="18"/>
          <w:lang w:val="en-US"/>
        </w:rPr>
        <w:t>Chemicals.</w:t>
      </w:r>
    </w:p>
    <w:p w14:paraId="3B528454" w14:textId="67195ED3" w:rsidR="00DD5E3F" w:rsidRPr="003807C0" w:rsidRDefault="00DD5E3F" w:rsidP="00B944CE">
      <w:pPr>
        <w:pStyle w:val="NormalWeb"/>
        <w:spacing w:before="120" w:after="120" w:line="240" w:lineRule="auto"/>
        <w:jc w:val="both"/>
        <w:rPr>
          <w:rFonts w:ascii="Verdana" w:hAnsi="Verdana"/>
          <w:sz w:val="18"/>
          <w:lang w:val="en-US" w:eastAsia="en-US"/>
        </w:rPr>
      </w:pPr>
      <w:r w:rsidRPr="003807C0">
        <w:rPr>
          <w:rFonts w:ascii="Verdana" w:hAnsi="Verdana"/>
          <w:sz w:val="18"/>
          <w:lang w:val="en-US"/>
        </w:rPr>
        <w:t xml:space="preserve">Regarding the </w:t>
      </w:r>
      <w:r w:rsidRPr="003807C0">
        <w:rPr>
          <w:rFonts w:ascii="Verdana" w:hAnsi="Verdana"/>
          <w:b/>
          <w:sz w:val="18"/>
          <w:lang w:val="en-US"/>
        </w:rPr>
        <w:t>Basic Payment Scheme (BPS)</w:t>
      </w:r>
      <w:r w:rsidRPr="003807C0">
        <w:rPr>
          <w:rFonts w:ascii="Verdana" w:hAnsi="Verdana"/>
          <w:sz w:val="18"/>
          <w:lang w:val="en-US"/>
        </w:rPr>
        <w:t xml:space="preserve">, as defined in the </w:t>
      </w:r>
      <w:r w:rsidRPr="003807C0">
        <w:rPr>
          <w:rFonts w:ascii="Verdana" w:hAnsi="Verdana"/>
          <w:sz w:val="18"/>
          <w:lang w:val="en-US" w:eastAsia="en-US"/>
        </w:rPr>
        <w:t xml:space="preserve">EU legal framework of the 2013 CAP, aims to provide basic income support for farmers and to protect them from high volatility of market prices for their products and thus help to stabilize their income. </w:t>
      </w:r>
    </w:p>
    <w:p w14:paraId="607F2B59" w14:textId="371CBA52" w:rsidR="00DD5E3F" w:rsidRPr="003807C0" w:rsidRDefault="00DD5E3F" w:rsidP="00B944CE">
      <w:pPr>
        <w:pStyle w:val="NormalWeb"/>
        <w:spacing w:before="120" w:after="120" w:line="240" w:lineRule="auto"/>
        <w:jc w:val="both"/>
        <w:rPr>
          <w:rFonts w:ascii="Verdana" w:hAnsi="Verdana"/>
          <w:sz w:val="18"/>
          <w:lang w:val="en-US" w:eastAsia="en-US"/>
        </w:rPr>
      </w:pPr>
      <w:r w:rsidRPr="003807C0">
        <w:rPr>
          <w:rFonts w:ascii="Verdana" w:hAnsi="Verdana"/>
          <w:sz w:val="18"/>
          <w:lang w:val="en-US" w:eastAsia="en-US"/>
        </w:rPr>
        <w:t xml:space="preserve">However the payment of support is conditional to comply with minimum maintenance standards to ensure the good agricultural and environmental conditions of the land and have to respect certain obligations regarding food safety, animal and plant health and animal welfare for their farm (cross-compliance). This should contribute to achieve other general CAP objectives related to land use, such as soil protection, biodiversity and climate change mitigation. </w:t>
      </w:r>
    </w:p>
    <w:p w14:paraId="25654998" w14:textId="77777777" w:rsidR="00B944CE" w:rsidRPr="003807C0" w:rsidRDefault="00424D32" w:rsidP="00B944CE">
      <w:pPr>
        <w:pStyle w:val="NormalWeb"/>
        <w:spacing w:before="120" w:after="120" w:line="240" w:lineRule="auto"/>
        <w:jc w:val="both"/>
        <w:rPr>
          <w:rFonts w:ascii="Verdana" w:hAnsi="Verdana"/>
          <w:sz w:val="18"/>
          <w:lang w:val="en-US" w:eastAsia="en-US"/>
        </w:rPr>
      </w:pPr>
      <w:r w:rsidRPr="003807C0">
        <w:rPr>
          <w:rFonts w:ascii="Verdana" w:hAnsi="Verdana"/>
          <w:sz w:val="18"/>
          <w:lang w:val="en-US" w:eastAsia="en-US"/>
        </w:rPr>
        <w:t>The eligibility to BPS payment is a precondition to have access to other EU funds</w:t>
      </w:r>
      <w:r w:rsidR="00AC2910" w:rsidRPr="003807C0">
        <w:rPr>
          <w:rFonts w:ascii="Verdana" w:hAnsi="Verdana"/>
          <w:sz w:val="18"/>
          <w:lang w:val="en-US" w:eastAsia="en-US"/>
        </w:rPr>
        <w:t xml:space="preserve">, including </w:t>
      </w:r>
      <w:r w:rsidR="007A2353" w:rsidRPr="003807C0">
        <w:rPr>
          <w:rFonts w:ascii="Verdana" w:hAnsi="Verdana"/>
          <w:b/>
          <w:sz w:val="18"/>
          <w:lang w:val="en-US" w:eastAsia="en-US"/>
        </w:rPr>
        <w:t>Green Payment or G</w:t>
      </w:r>
      <w:r w:rsidR="00AC2910" w:rsidRPr="003807C0">
        <w:rPr>
          <w:rFonts w:ascii="Verdana" w:hAnsi="Verdana"/>
          <w:b/>
          <w:sz w:val="18"/>
          <w:lang w:val="en-US" w:eastAsia="en-US"/>
        </w:rPr>
        <w:t>reening</w:t>
      </w:r>
      <w:r w:rsidR="007A2353" w:rsidRPr="003807C0">
        <w:rPr>
          <w:rFonts w:ascii="Verdana" w:hAnsi="Verdana"/>
          <w:sz w:val="18"/>
          <w:lang w:val="en-US" w:eastAsia="en-US"/>
        </w:rPr>
        <w:t>, which is a new type of direct payment introduced with the 2013 CAP reform to attempt to limit the adverse impact of agricultural</w:t>
      </w:r>
      <w:r w:rsidR="00B944CE" w:rsidRPr="003807C0">
        <w:rPr>
          <w:rFonts w:ascii="Verdana" w:hAnsi="Verdana"/>
          <w:sz w:val="18"/>
          <w:lang w:val="en-US" w:eastAsia="en-US"/>
        </w:rPr>
        <w:t xml:space="preserve"> activities on the environment.</w:t>
      </w:r>
    </w:p>
    <w:p w14:paraId="57389292" w14:textId="39C5089D" w:rsidR="00292297" w:rsidRPr="003807C0" w:rsidRDefault="007A2353" w:rsidP="00B944CE">
      <w:pPr>
        <w:pStyle w:val="NormalWeb"/>
        <w:spacing w:before="120" w:after="120" w:line="240" w:lineRule="auto"/>
        <w:jc w:val="both"/>
        <w:rPr>
          <w:rFonts w:ascii="Verdana" w:hAnsi="Verdana"/>
          <w:sz w:val="18"/>
          <w:lang w:val="en-US" w:eastAsia="en-US"/>
        </w:rPr>
      </w:pPr>
      <w:r w:rsidRPr="003807C0">
        <w:rPr>
          <w:rFonts w:ascii="Verdana" w:hAnsi="Verdana"/>
          <w:sz w:val="18"/>
          <w:lang w:val="en-US" w:eastAsia="en-US"/>
        </w:rPr>
        <w:t>It is the only direct payment whose main stated objective is ‘green’, namely to enhance the CAP’s environmental performance</w:t>
      </w:r>
      <w:r w:rsidR="00FD2111" w:rsidRPr="003807C0">
        <w:rPr>
          <w:rFonts w:ascii="Verdana" w:hAnsi="Verdana"/>
          <w:sz w:val="18"/>
          <w:lang w:val="en-US" w:eastAsia="en-US"/>
        </w:rPr>
        <w:t>. Greening is not an optional scheme. All farmers participating in CAP direct payment schemes (such as the Basic Payment Scheme) must also apply for the green payment.</w:t>
      </w:r>
      <w:r w:rsidR="006A7F9A" w:rsidRPr="003807C0">
        <w:rPr>
          <w:rFonts w:ascii="Verdana" w:hAnsi="Verdana"/>
          <w:sz w:val="18"/>
          <w:lang w:val="en-US" w:eastAsia="en-US"/>
        </w:rPr>
        <w:t xml:space="preserve"> Besides crop diversification and the maintenance of permanent grassland, greening requires farmers to reserve 5% of their arable land for ecological focus areas (EFAs)</w:t>
      </w:r>
      <w:r w:rsidR="0007060B" w:rsidRPr="003807C0">
        <w:rPr>
          <w:rFonts w:ascii="Verdana" w:hAnsi="Verdana"/>
          <w:sz w:val="18"/>
          <w:lang w:val="en-US" w:eastAsia="en-US"/>
        </w:rPr>
        <w:t>. EFA types are stated in Article 46(2) of Regulation (EU) No 1307/2013 and further specified in Article 45 of Commission Delegated Regulation (EU) 639/2014</w:t>
      </w:r>
      <w:r w:rsidR="0007060B" w:rsidRPr="003807C0">
        <w:rPr>
          <w:rStyle w:val="FootnoteReference"/>
          <w:lang w:val="en-US" w:eastAsia="en-US"/>
        </w:rPr>
        <w:footnoteReference w:id="13"/>
      </w:r>
      <w:r w:rsidR="0007060B" w:rsidRPr="003807C0">
        <w:rPr>
          <w:rFonts w:ascii="Verdana" w:hAnsi="Verdana"/>
          <w:sz w:val="18"/>
          <w:lang w:val="en-US" w:eastAsia="en-US"/>
        </w:rPr>
        <w:t>.</w:t>
      </w:r>
    </w:p>
    <w:p w14:paraId="04455573" w14:textId="53BA24D3" w:rsidR="00FD2111" w:rsidRPr="003807C0" w:rsidRDefault="00FD2111" w:rsidP="00B944CE">
      <w:pPr>
        <w:spacing w:before="120" w:after="120" w:line="240" w:lineRule="auto"/>
        <w:jc w:val="both"/>
        <w:rPr>
          <w:lang w:val="en-US" w:eastAsia="en-US"/>
        </w:rPr>
      </w:pPr>
      <w:r w:rsidRPr="003807C0">
        <w:rPr>
          <w:lang w:val="en-US" w:eastAsia="en-US"/>
        </w:rPr>
        <w:t>Apart from greening, the CAP has two other important tools for pursuing environmental and climate objectives:</w:t>
      </w:r>
    </w:p>
    <w:p w14:paraId="4E4773A1" w14:textId="66810663" w:rsidR="008A47B0" w:rsidRPr="003807C0" w:rsidRDefault="00FD2111" w:rsidP="00583C9E">
      <w:pPr>
        <w:numPr>
          <w:ilvl w:val="0"/>
          <w:numId w:val="42"/>
        </w:numPr>
        <w:spacing w:before="120" w:after="120" w:line="240" w:lineRule="auto"/>
        <w:ind w:left="0"/>
        <w:jc w:val="both"/>
        <w:rPr>
          <w:lang w:val="en-US" w:eastAsia="en-US"/>
        </w:rPr>
      </w:pPr>
      <w:r w:rsidRPr="003807C0">
        <w:rPr>
          <w:b/>
          <w:lang w:val="en-US" w:eastAsia="en-US"/>
        </w:rPr>
        <w:t>Cross-compliance</w:t>
      </w:r>
      <w:r w:rsidR="00CB3A3A" w:rsidRPr="003807C0">
        <w:rPr>
          <w:rStyle w:val="FootnoteReference"/>
          <w:lang w:val="en-US" w:eastAsia="en-US"/>
        </w:rPr>
        <w:footnoteReference w:id="14"/>
      </w:r>
      <w:r w:rsidRPr="003807C0">
        <w:rPr>
          <w:lang w:val="en-US" w:eastAsia="en-US"/>
        </w:rPr>
        <w:t xml:space="preserve"> is a mechanism linking most CAP payments to a set of basic </w:t>
      </w:r>
      <w:r w:rsidRPr="003807C0">
        <w:rPr>
          <w:b/>
          <w:lang w:val="en-US" w:eastAsia="en-US"/>
        </w:rPr>
        <w:t>standards</w:t>
      </w:r>
      <w:r w:rsidRPr="003807C0">
        <w:rPr>
          <w:lang w:val="en-US" w:eastAsia="en-US"/>
        </w:rPr>
        <w:t xml:space="preserve"> to ensure the </w:t>
      </w:r>
      <w:r w:rsidRPr="003807C0">
        <w:rPr>
          <w:b/>
          <w:lang w:val="en-US" w:eastAsia="en-US"/>
        </w:rPr>
        <w:t xml:space="preserve">good agricultural and environmental condition of land </w:t>
      </w:r>
      <w:r w:rsidR="00B944CE" w:rsidRPr="003807C0">
        <w:rPr>
          <w:b/>
          <w:lang w:val="en-US" w:eastAsia="en-US"/>
        </w:rPr>
        <w:t xml:space="preserve">(GAEC) </w:t>
      </w:r>
      <w:r w:rsidRPr="003807C0">
        <w:rPr>
          <w:lang w:val="en-US" w:eastAsia="en-US"/>
        </w:rPr>
        <w:t xml:space="preserve">and certain </w:t>
      </w:r>
      <w:r w:rsidRPr="003807C0">
        <w:rPr>
          <w:b/>
          <w:lang w:val="en-US" w:eastAsia="en-US"/>
        </w:rPr>
        <w:t>obligations</w:t>
      </w:r>
      <w:r w:rsidRPr="003807C0">
        <w:rPr>
          <w:lang w:val="en-US" w:eastAsia="en-US"/>
        </w:rPr>
        <w:t xml:space="preserve">, known as </w:t>
      </w:r>
      <w:r w:rsidRPr="003807C0">
        <w:rPr>
          <w:b/>
          <w:lang w:val="en-US" w:eastAsia="en-US"/>
        </w:rPr>
        <w:t>statutory management requirements (SMRs)</w:t>
      </w:r>
      <w:r w:rsidRPr="003807C0">
        <w:rPr>
          <w:lang w:val="en-US" w:eastAsia="en-US"/>
        </w:rPr>
        <w:t xml:space="preserve">. SMRs are defined in the respective EU legislation on the environment, climate change, public, animal and plant health, and animal welfare. Farmers who do not meet these standards and requirements risk incurring a penalty reducing all their direct </w:t>
      </w:r>
      <w:r w:rsidR="00562B8C" w:rsidRPr="003807C0">
        <w:rPr>
          <w:lang w:val="en-US" w:eastAsia="en-US"/>
        </w:rPr>
        <w:t>p</w:t>
      </w:r>
      <w:r w:rsidR="008A47B0" w:rsidRPr="003807C0">
        <w:rPr>
          <w:lang w:val="en-US" w:eastAsia="en-US"/>
        </w:rPr>
        <w:t>ayments, usually by 1 % to 5 %.</w:t>
      </w:r>
    </w:p>
    <w:p w14:paraId="72EBBD12" w14:textId="2FF733FD" w:rsidR="00FD2111" w:rsidRPr="003807C0" w:rsidRDefault="00562B8C" w:rsidP="00B944CE">
      <w:pPr>
        <w:pStyle w:val="NormalWeb"/>
        <w:spacing w:before="120" w:after="120" w:line="240" w:lineRule="auto"/>
        <w:jc w:val="both"/>
        <w:rPr>
          <w:rFonts w:ascii="Verdana" w:hAnsi="Verdana"/>
          <w:sz w:val="18"/>
          <w:lang w:val="en-US" w:eastAsia="en-US"/>
        </w:rPr>
      </w:pPr>
      <w:r w:rsidRPr="003807C0">
        <w:rPr>
          <w:rFonts w:ascii="Verdana" w:hAnsi="Verdana"/>
          <w:sz w:val="18"/>
          <w:lang w:val="en-US" w:eastAsia="en-US"/>
        </w:rPr>
        <w:lastRenderedPageBreak/>
        <w:t>Annex II of the EU Regulation No 1306/2013 describe the rules of cross-compliance, a</w:t>
      </w:r>
      <w:r w:rsidR="004C7D9C" w:rsidRPr="003807C0">
        <w:rPr>
          <w:rFonts w:ascii="Verdana" w:hAnsi="Verdana"/>
          <w:sz w:val="18"/>
          <w:lang w:val="en-US" w:eastAsia="en-US"/>
        </w:rPr>
        <w:t>s defined in the EU legislation, in particular</w:t>
      </w:r>
      <w:r w:rsidR="00EF65F8" w:rsidRPr="003807C0">
        <w:rPr>
          <w:rFonts w:ascii="Verdana" w:hAnsi="Verdana"/>
          <w:sz w:val="18"/>
          <w:lang w:val="en-US" w:eastAsia="en-US"/>
        </w:rPr>
        <w:t xml:space="preserve"> regarding Environment, climate change, good agri</w:t>
      </w:r>
      <w:r w:rsidR="00EF65F8" w:rsidRPr="003807C0">
        <w:rPr>
          <w:rFonts w:ascii="Verdana" w:hAnsi="Verdana"/>
          <w:sz w:val="18"/>
          <w:lang w:val="en-US" w:eastAsia="en-US"/>
        </w:rPr>
        <w:softHyphen/>
        <w:t>cultural condition of land:</w:t>
      </w:r>
    </w:p>
    <w:p w14:paraId="3CD8827B" w14:textId="77777777" w:rsidR="000B09A2" w:rsidRPr="003807C0" w:rsidRDefault="000B09A2" w:rsidP="00B944CE">
      <w:pPr>
        <w:pStyle w:val="NormalWeb"/>
        <w:spacing w:before="120" w:after="120" w:line="240" w:lineRule="auto"/>
        <w:jc w:val="both"/>
        <w:rPr>
          <w:rFonts w:ascii="Verdana" w:hAnsi="Verdana"/>
          <w:sz w:val="18"/>
          <w:lang w:val="en-US" w:eastAsia="en-US"/>
        </w:rPr>
      </w:pPr>
    </w:p>
    <w:tbl>
      <w:tblPr>
        <w:tblStyle w:val="TableGrid"/>
        <w:tblW w:w="5000" w:type="pct"/>
        <w:tblLook w:val="04A0" w:firstRow="1" w:lastRow="0" w:firstColumn="1" w:lastColumn="0" w:noHBand="0" w:noVBand="1"/>
      </w:tblPr>
      <w:tblGrid>
        <w:gridCol w:w="2092"/>
        <w:gridCol w:w="1359"/>
        <w:gridCol w:w="811"/>
        <w:gridCol w:w="4629"/>
      </w:tblGrid>
      <w:tr w:rsidR="007116B1" w:rsidRPr="003807C0" w14:paraId="74C7DAD0" w14:textId="77777777" w:rsidTr="003C7FD0">
        <w:trPr>
          <w:tblHeader/>
        </w:trPr>
        <w:tc>
          <w:tcPr>
            <w:tcW w:w="1177" w:type="pct"/>
            <w:shd w:val="clear" w:color="auto" w:fill="1596E1"/>
          </w:tcPr>
          <w:p w14:paraId="7C83D888" w14:textId="4DF4238D" w:rsidR="007116B1" w:rsidRPr="003807C0" w:rsidRDefault="007116B1" w:rsidP="00116556">
            <w:pPr>
              <w:spacing w:line="240" w:lineRule="auto"/>
              <w:contextualSpacing/>
              <w:jc w:val="center"/>
              <w:rPr>
                <w:b/>
                <w:i/>
                <w:color w:val="FFFFFF" w:themeColor="background1"/>
                <w:sz w:val="16"/>
                <w:szCs w:val="16"/>
                <w:lang w:val="en-US" w:eastAsia="en-US"/>
              </w:rPr>
            </w:pPr>
            <w:r w:rsidRPr="003807C0">
              <w:rPr>
                <w:b/>
                <w:i/>
                <w:color w:val="FFFFFF" w:themeColor="background1"/>
                <w:sz w:val="16"/>
                <w:szCs w:val="16"/>
                <w:lang w:val="en-US" w:eastAsia="en-US"/>
              </w:rPr>
              <w:t>AREA</w:t>
            </w:r>
          </w:p>
        </w:tc>
        <w:tc>
          <w:tcPr>
            <w:tcW w:w="764" w:type="pct"/>
            <w:shd w:val="clear" w:color="auto" w:fill="1596E1"/>
          </w:tcPr>
          <w:p w14:paraId="46A60BB2" w14:textId="4E099222" w:rsidR="007116B1" w:rsidRPr="003807C0" w:rsidRDefault="007116B1" w:rsidP="00116556">
            <w:pPr>
              <w:spacing w:line="240" w:lineRule="auto"/>
              <w:contextualSpacing/>
              <w:jc w:val="center"/>
              <w:rPr>
                <w:b/>
                <w:i/>
                <w:color w:val="FFFFFF" w:themeColor="background1"/>
                <w:sz w:val="16"/>
                <w:szCs w:val="16"/>
                <w:lang w:val="en-US" w:eastAsia="en-US"/>
              </w:rPr>
            </w:pPr>
            <w:r w:rsidRPr="003807C0">
              <w:rPr>
                <w:b/>
                <w:i/>
                <w:color w:val="FFFFFF" w:themeColor="background1"/>
                <w:sz w:val="16"/>
                <w:szCs w:val="16"/>
                <w:lang w:val="en-US" w:eastAsia="en-US"/>
              </w:rPr>
              <w:t>MAIN ISSUE</w:t>
            </w:r>
          </w:p>
        </w:tc>
        <w:tc>
          <w:tcPr>
            <w:tcW w:w="3059" w:type="pct"/>
            <w:gridSpan w:val="2"/>
            <w:shd w:val="clear" w:color="auto" w:fill="1596E1"/>
          </w:tcPr>
          <w:p w14:paraId="12662C8D" w14:textId="459D6845" w:rsidR="007116B1" w:rsidRPr="003807C0" w:rsidRDefault="003C7FD0" w:rsidP="007116B1">
            <w:pPr>
              <w:spacing w:line="240" w:lineRule="auto"/>
              <w:contextualSpacing/>
              <w:jc w:val="center"/>
              <w:rPr>
                <w:b/>
                <w:i/>
                <w:color w:val="FFFFFF" w:themeColor="background1"/>
                <w:sz w:val="16"/>
                <w:szCs w:val="16"/>
                <w:lang w:val="en-US" w:eastAsia="en-US"/>
              </w:rPr>
            </w:pPr>
            <w:r w:rsidRPr="003807C0">
              <w:rPr>
                <w:b/>
                <w:i/>
                <w:color w:val="FFFFFF" w:themeColor="background1"/>
                <w:sz w:val="16"/>
                <w:szCs w:val="16"/>
                <w:lang w:val="en-US" w:eastAsia="en-US"/>
              </w:rPr>
              <w:t>REQUIREMENTS AND STANDARDS</w:t>
            </w:r>
          </w:p>
        </w:tc>
      </w:tr>
      <w:tr w:rsidR="009761EF" w:rsidRPr="003807C0" w14:paraId="39084B62" w14:textId="12108A0D" w:rsidTr="009761EF">
        <w:tc>
          <w:tcPr>
            <w:tcW w:w="1177" w:type="pct"/>
            <w:vMerge w:val="restart"/>
          </w:tcPr>
          <w:p w14:paraId="2AD7C27C" w14:textId="77777777" w:rsidR="009761EF" w:rsidRPr="003807C0" w:rsidRDefault="009761EF" w:rsidP="007116B1">
            <w:pPr>
              <w:spacing w:line="240" w:lineRule="auto"/>
              <w:contextualSpacing/>
              <w:rPr>
                <w:sz w:val="16"/>
                <w:szCs w:val="16"/>
                <w:lang w:val="en-US" w:eastAsia="en-US"/>
              </w:rPr>
            </w:pPr>
          </w:p>
          <w:p w14:paraId="324CD867" w14:textId="77777777" w:rsidR="009761EF" w:rsidRPr="003807C0" w:rsidRDefault="009761EF" w:rsidP="007116B1">
            <w:pPr>
              <w:spacing w:line="240" w:lineRule="auto"/>
              <w:contextualSpacing/>
              <w:rPr>
                <w:sz w:val="16"/>
                <w:szCs w:val="16"/>
                <w:lang w:val="en-US" w:eastAsia="en-US"/>
              </w:rPr>
            </w:pPr>
          </w:p>
          <w:p w14:paraId="4916C617" w14:textId="77777777" w:rsidR="009761EF" w:rsidRPr="003807C0" w:rsidRDefault="009761EF" w:rsidP="007116B1">
            <w:pPr>
              <w:spacing w:line="240" w:lineRule="auto"/>
              <w:contextualSpacing/>
              <w:rPr>
                <w:sz w:val="16"/>
                <w:szCs w:val="16"/>
                <w:lang w:val="en-US" w:eastAsia="en-US"/>
              </w:rPr>
            </w:pPr>
          </w:p>
          <w:p w14:paraId="5125B158" w14:textId="77777777" w:rsidR="00211E09" w:rsidRPr="003807C0" w:rsidRDefault="00211E09" w:rsidP="007116B1">
            <w:pPr>
              <w:spacing w:line="240" w:lineRule="auto"/>
              <w:contextualSpacing/>
              <w:rPr>
                <w:sz w:val="16"/>
                <w:szCs w:val="16"/>
                <w:lang w:val="en-US" w:eastAsia="en-US"/>
              </w:rPr>
            </w:pPr>
          </w:p>
          <w:p w14:paraId="2E116DE3" w14:textId="77777777" w:rsidR="00211E09" w:rsidRPr="003807C0" w:rsidRDefault="00211E09" w:rsidP="007116B1">
            <w:pPr>
              <w:spacing w:line="240" w:lineRule="auto"/>
              <w:contextualSpacing/>
              <w:rPr>
                <w:sz w:val="16"/>
                <w:szCs w:val="16"/>
                <w:lang w:val="en-US" w:eastAsia="en-US"/>
              </w:rPr>
            </w:pPr>
          </w:p>
          <w:p w14:paraId="6DB16D09" w14:textId="77777777" w:rsidR="00211E09" w:rsidRPr="003807C0" w:rsidRDefault="00211E09" w:rsidP="007116B1">
            <w:pPr>
              <w:spacing w:line="240" w:lineRule="auto"/>
              <w:contextualSpacing/>
              <w:rPr>
                <w:sz w:val="16"/>
                <w:szCs w:val="16"/>
                <w:lang w:val="en-US" w:eastAsia="en-US"/>
              </w:rPr>
            </w:pPr>
          </w:p>
          <w:p w14:paraId="7E55C0D1" w14:textId="485BB1AE" w:rsidR="009761EF" w:rsidRPr="003807C0" w:rsidRDefault="009761EF" w:rsidP="007116B1">
            <w:pPr>
              <w:spacing w:line="240" w:lineRule="auto"/>
              <w:contextualSpacing/>
              <w:rPr>
                <w:sz w:val="16"/>
                <w:szCs w:val="16"/>
                <w:lang w:val="en-US" w:eastAsia="en-US"/>
              </w:rPr>
            </w:pPr>
            <w:r w:rsidRPr="003807C0">
              <w:rPr>
                <w:sz w:val="16"/>
                <w:szCs w:val="16"/>
                <w:lang w:val="en-US" w:eastAsia="en-US"/>
              </w:rPr>
              <w:t>Environment, climate change, good agri</w:t>
            </w:r>
            <w:r w:rsidRPr="003807C0">
              <w:rPr>
                <w:sz w:val="16"/>
                <w:szCs w:val="16"/>
                <w:lang w:val="en-US" w:eastAsia="en-US"/>
              </w:rPr>
              <w:softHyphen/>
              <w:t xml:space="preserve">cultural condition of land </w:t>
            </w:r>
          </w:p>
          <w:p w14:paraId="2B59966C" w14:textId="77777777" w:rsidR="009761EF" w:rsidRPr="003807C0" w:rsidRDefault="009761EF" w:rsidP="007116B1">
            <w:pPr>
              <w:pStyle w:val="NormalWeb"/>
              <w:shd w:val="clear" w:color="auto" w:fill="FFFFFF"/>
              <w:spacing w:line="240" w:lineRule="auto"/>
              <w:contextualSpacing/>
              <w:jc w:val="both"/>
              <w:rPr>
                <w:rFonts w:ascii="Verdana" w:hAnsi="Verdana"/>
                <w:color w:val="000000"/>
                <w:sz w:val="16"/>
                <w:szCs w:val="16"/>
                <w:lang w:val="en-US" w:eastAsia="en-US"/>
              </w:rPr>
            </w:pPr>
          </w:p>
        </w:tc>
        <w:tc>
          <w:tcPr>
            <w:tcW w:w="764" w:type="pct"/>
            <w:vMerge w:val="restart"/>
          </w:tcPr>
          <w:p w14:paraId="2D2FE0E6" w14:textId="77777777" w:rsidR="009761EF" w:rsidRPr="003807C0" w:rsidRDefault="009761EF" w:rsidP="007116B1">
            <w:pPr>
              <w:pStyle w:val="NormalWeb"/>
              <w:shd w:val="clear" w:color="auto" w:fill="FFFFFF"/>
              <w:spacing w:line="240" w:lineRule="auto"/>
              <w:contextualSpacing/>
              <w:jc w:val="both"/>
              <w:rPr>
                <w:rFonts w:ascii="Verdana" w:hAnsi="Verdana"/>
                <w:color w:val="000000"/>
                <w:sz w:val="16"/>
                <w:szCs w:val="16"/>
                <w:lang w:val="en-US" w:eastAsia="en-US"/>
              </w:rPr>
            </w:pPr>
          </w:p>
          <w:p w14:paraId="20D3ABA0" w14:textId="77777777" w:rsidR="009761EF" w:rsidRPr="003807C0" w:rsidRDefault="009761EF" w:rsidP="007116B1">
            <w:pPr>
              <w:pStyle w:val="NormalWeb"/>
              <w:shd w:val="clear" w:color="auto" w:fill="FFFFFF"/>
              <w:spacing w:line="240" w:lineRule="auto"/>
              <w:contextualSpacing/>
              <w:jc w:val="both"/>
              <w:rPr>
                <w:rFonts w:ascii="Verdana" w:hAnsi="Verdana"/>
                <w:color w:val="000000"/>
                <w:sz w:val="16"/>
                <w:szCs w:val="16"/>
                <w:lang w:val="en-US" w:eastAsia="en-US"/>
              </w:rPr>
            </w:pPr>
          </w:p>
          <w:p w14:paraId="736BEB52" w14:textId="77777777" w:rsidR="009761EF" w:rsidRPr="003807C0" w:rsidRDefault="009761EF" w:rsidP="007116B1">
            <w:pPr>
              <w:pStyle w:val="NormalWeb"/>
              <w:shd w:val="clear" w:color="auto" w:fill="FFFFFF"/>
              <w:spacing w:line="240" w:lineRule="auto"/>
              <w:contextualSpacing/>
              <w:jc w:val="both"/>
              <w:rPr>
                <w:rFonts w:ascii="Verdana" w:hAnsi="Verdana"/>
                <w:color w:val="000000"/>
                <w:sz w:val="16"/>
                <w:szCs w:val="16"/>
                <w:lang w:val="en-US" w:eastAsia="en-US"/>
              </w:rPr>
            </w:pPr>
          </w:p>
          <w:p w14:paraId="00DC9F4B" w14:textId="77777777" w:rsidR="009761EF" w:rsidRPr="003807C0" w:rsidRDefault="009761EF" w:rsidP="007116B1">
            <w:pPr>
              <w:pStyle w:val="NormalWeb"/>
              <w:shd w:val="clear" w:color="auto" w:fill="FFFFFF"/>
              <w:spacing w:line="240" w:lineRule="auto"/>
              <w:contextualSpacing/>
              <w:jc w:val="both"/>
              <w:rPr>
                <w:rFonts w:ascii="Verdana" w:hAnsi="Verdana"/>
                <w:color w:val="000000"/>
                <w:sz w:val="16"/>
                <w:szCs w:val="16"/>
                <w:lang w:val="en-US" w:eastAsia="en-US"/>
              </w:rPr>
            </w:pPr>
          </w:p>
          <w:p w14:paraId="1C449BDD" w14:textId="5700AAB4" w:rsidR="009761EF" w:rsidRPr="003807C0" w:rsidRDefault="009761EF" w:rsidP="007116B1">
            <w:pPr>
              <w:pStyle w:val="NormalWeb"/>
              <w:shd w:val="clear" w:color="auto" w:fill="FFFFFF"/>
              <w:spacing w:line="240" w:lineRule="auto"/>
              <w:contextualSpacing/>
              <w:jc w:val="both"/>
              <w:rPr>
                <w:rFonts w:ascii="Verdana" w:hAnsi="Verdana"/>
                <w:color w:val="000000"/>
                <w:sz w:val="16"/>
                <w:szCs w:val="16"/>
                <w:lang w:val="en-US" w:eastAsia="en-US"/>
              </w:rPr>
            </w:pPr>
            <w:r w:rsidRPr="003807C0">
              <w:rPr>
                <w:rFonts w:ascii="Verdana" w:hAnsi="Verdana"/>
                <w:color w:val="000000"/>
                <w:sz w:val="16"/>
                <w:szCs w:val="16"/>
                <w:lang w:val="en-US" w:eastAsia="en-US"/>
              </w:rPr>
              <w:t>Water</w:t>
            </w:r>
          </w:p>
        </w:tc>
        <w:tc>
          <w:tcPr>
            <w:tcW w:w="456" w:type="pct"/>
          </w:tcPr>
          <w:p w14:paraId="33E37B91" w14:textId="43853879" w:rsidR="009761EF" w:rsidRPr="003807C0" w:rsidRDefault="009761EF" w:rsidP="007116B1">
            <w:pPr>
              <w:pStyle w:val="NormalWeb"/>
              <w:shd w:val="clear" w:color="auto" w:fill="FFFFFF"/>
              <w:spacing w:line="240" w:lineRule="auto"/>
              <w:contextualSpacing/>
              <w:jc w:val="both"/>
              <w:rPr>
                <w:rFonts w:ascii="Verdana" w:hAnsi="Verdana"/>
                <w:color w:val="000000"/>
                <w:sz w:val="16"/>
                <w:szCs w:val="16"/>
                <w:lang w:val="en-US" w:eastAsia="en-US"/>
              </w:rPr>
            </w:pPr>
            <w:r w:rsidRPr="003807C0">
              <w:rPr>
                <w:rFonts w:ascii="Verdana" w:hAnsi="Verdana"/>
                <w:color w:val="000000"/>
                <w:sz w:val="16"/>
                <w:szCs w:val="16"/>
                <w:lang w:val="en-US" w:eastAsia="en-US"/>
              </w:rPr>
              <w:t>SMR1</w:t>
            </w:r>
          </w:p>
        </w:tc>
        <w:tc>
          <w:tcPr>
            <w:tcW w:w="2603" w:type="pct"/>
          </w:tcPr>
          <w:p w14:paraId="7CBE202B" w14:textId="5C916A66" w:rsidR="009761EF" w:rsidRPr="003807C0" w:rsidRDefault="009761EF" w:rsidP="007116B1">
            <w:pPr>
              <w:spacing w:line="240" w:lineRule="auto"/>
              <w:contextualSpacing/>
              <w:rPr>
                <w:sz w:val="16"/>
                <w:szCs w:val="16"/>
                <w:lang w:val="en-US" w:eastAsia="en-US"/>
              </w:rPr>
            </w:pPr>
            <w:r w:rsidRPr="003807C0">
              <w:rPr>
                <w:color w:val="000000"/>
                <w:sz w:val="16"/>
                <w:szCs w:val="16"/>
                <w:lang w:val="en-US" w:eastAsia="en-US"/>
              </w:rPr>
              <w:t>Directive 91/676/EEC of 12 December 1991, concerning the protection of waters against pollution caused by nitrates from agricultural sources, articles 4 and 5</w:t>
            </w:r>
          </w:p>
          <w:p w14:paraId="1F8CC9A0" w14:textId="2CDF010D" w:rsidR="009761EF" w:rsidRPr="003807C0" w:rsidRDefault="009761EF" w:rsidP="007116B1">
            <w:pPr>
              <w:spacing w:line="240" w:lineRule="auto"/>
              <w:contextualSpacing/>
              <w:rPr>
                <w:sz w:val="16"/>
                <w:szCs w:val="16"/>
                <w:lang w:val="en-US" w:eastAsia="en-US"/>
              </w:rPr>
            </w:pPr>
          </w:p>
        </w:tc>
      </w:tr>
      <w:tr w:rsidR="009761EF" w:rsidRPr="003807C0" w14:paraId="674AD7B9" w14:textId="77777777" w:rsidTr="009761EF">
        <w:tc>
          <w:tcPr>
            <w:tcW w:w="1177" w:type="pct"/>
            <w:vMerge/>
          </w:tcPr>
          <w:p w14:paraId="3E9596FB" w14:textId="77777777" w:rsidR="009761EF" w:rsidRPr="003807C0" w:rsidRDefault="009761EF" w:rsidP="007116B1">
            <w:pPr>
              <w:spacing w:line="240" w:lineRule="auto"/>
              <w:contextualSpacing/>
              <w:rPr>
                <w:sz w:val="16"/>
                <w:szCs w:val="16"/>
                <w:lang w:val="en-US" w:eastAsia="en-US"/>
              </w:rPr>
            </w:pPr>
          </w:p>
        </w:tc>
        <w:tc>
          <w:tcPr>
            <w:tcW w:w="764" w:type="pct"/>
            <w:vMerge/>
          </w:tcPr>
          <w:p w14:paraId="0BCDFBFF" w14:textId="77777777" w:rsidR="009761EF" w:rsidRPr="003807C0" w:rsidRDefault="009761EF" w:rsidP="007116B1">
            <w:pPr>
              <w:pStyle w:val="NormalWeb"/>
              <w:shd w:val="clear" w:color="auto" w:fill="FFFFFF"/>
              <w:spacing w:line="240" w:lineRule="auto"/>
              <w:contextualSpacing/>
              <w:jc w:val="both"/>
              <w:rPr>
                <w:rFonts w:ascii="Verdana" w:hAnsi="Verdana"/>
                <w:color w:val="000000"/>
                <w:sz w:val="16"/>
                <w:szCs w:val="16"/>
                <w:lang w:val="en-US" w:eastAsia="en-US"/>
              </w:rPr>
            </w:pPr>
          </w:p>
        </w:tc>
        <w:tc>
          <w:tcPr>
            <w:tcW w:w="456" w:type="pct"/>
          </w:tcPr>
          <w:p w14:paraId="78490CD2" w14:textId="74E9B7AB" w:rsidR="009761EF" w:rsidRPr="003807C0" w:rsidRDefault="009761EF" w:rsidP="007116B1">
            <w:pPr>
              <w:pStyle w:val="NormalWeb"/>
              <w:shd w:val="clear" w:color="auto" w:fill="FFFFFF"/>
              <w:spacing w:line="240" w:lineRule="auto"/>
              <w:contextualSpacing/>
              <w:jc w:val="both"/>
              <w:rPr>
                <w:rFonts w:ascii="Verdana" w:hAnsi="Verdana"/>
                <w:color w:val="000000"/>
                <w:sz w:val="16"/>
                <w:szCs w:val="16"/>
                <w:lang w:val="en-US" w:eastAsia="en-US"/>
              </w:rPr>
            </w:pPr>
            <w:r w:rsidRPr="003807C0">
              <w:rPr>
                <w:rFonts w:ascii="Verdana" w:hAnsi="Verdana"/>
                <w:sz w:val="16"/>
                <w:szCs w:val="16"/>
                <w:lang w:val="en-US" w:eastAsia="en-US"/>
              </w:rPr>
              <w:t>GAEC1</w:t>
            </w:r>
          </w:p>
        </w:tc>
        <w:tc>
          <w:tcPr>
            <w:tcW w:w="2603" w:type="pct"/>
          </w:tcPr>
          <w:p w14:paraId="257DD46B" w14:textId="4E741598" w:rsidR="009761EF" w:rsidRPr="003807C0" w:rsidRDefault="009761EF" w:rsidP="007116B1">
            <w:pPr>
              <w:spacing w:line="240" w:lineRule="auto"/>
              <w:contextualSpacing/>
              <w:rPr>
                <w:sz w:val="16"/>
                <w:szCs w:val="16"/>
                <w:lang w:val="en-US" w:eastAsia="en-US"/>
              </w:rPr>
            </w:pPr>
            <w:r w:rsidRPr="003807C0">
              <w:rPr>
                <w:sz w:val="16"/>
                <w:szCs w:val="16"/>
                <w:lang w:val="en-US" w:eastAsia="en-US"/>
              </w:rPr>
              <w:t xml:space="preserve">Establishment of buffer strips along water courses </w:t>
            </w:r>
          </w:p>
        </w:tc>
      </w:tr>
      <w:tr w:rsidR="009761EF" w:rsidRPr="003807C0" w14:paraId="2FCA97F4" w14:textId="77777777" w:rsidTr="009761EF">
        <w:tc>
          <w:tcPr>
            <w:tcW w:w="1177" w:type="pct"/>
            <w:vMerge/>
          </w:tcPr>
          <w:p w14:paraId="193D792B" w14:textId="77777777" w:rsidR="009761EF" w:rsidRPr="003807C0" w:rsidRDefault="009761EF" w:rsidP="007116B1">
            <w:pPr>
              <w:spacing w:line="240" w:lineRule="auto"/>
              <w:contextualSpacing/>
              <w:rPr>
                <w:sz w:val="16"/>
                <w:szCs w:val="16"/>
                <w:lang w:val="en-US" w:eastAsia="en-US"/>
              </w:rPr>
            </w:pPr>
          </w:p>
        </w:tc>
        <w:tc>
          <w:tcPr>
            <w:tcW w:w="764" w:type="pct"/>
            <w:vMerge/>
          </w:tcPr>
          <w:p w14:paraId="665E269C" w14:textId="77777777" w:rsidR="009761EF" w:rsidRPr="003807C0" w:rsidRDefault="009761EF" w:rsidP="007116B1">
            <w:pPr>
              <w:pStyle w:val="NormalWeb"/>
              <w:shd w:val="clear" w:color="auto" w:fill="FFFFFF"/>
              <w:spacing w:line="240" w:lineRule="auto"/>
              <w:contextualSpacing/>
              <w:jc w:val="both"/>
              <w:rPr>
                <w:rFonts w:ascii="Verdana" w:hAnsi="Verdana"/>
                <w:color w:val="000000"/>
                <w:sz w:val="16"/>
                <w:szCs w:val="16"/>
                <w:lang w:val="en-US" w:eastAsia="en-US"/>
              </w:rPr>
            </w:pPr>
          </w:p>
        </w:tc>
        <w:tc>
          <w:tcPr>
            <w:tcW w:w="456" w:type="pct"/>
          </w:tcPr>
          <w:p w14:paraId="44FC0D28" w14:textId="3EA905B8" w:rsidR="009761EF" w:rsidRPr="003807C0" w:rsidRDefault="009761EF" w:rsidP="007116B1">
            <w:pPr>
              <w:pStyle w:val="NormalWeb"/>
              <w:shd w:val="clear" w:color="auto" w:fill="FFFFFF"/>
              <w:spacing w:line="240" w:lineRule="auto"/>
              <w:contextualSpacing/>
              <w:jc w:val="both"/>
              <w:rPr>
                <w:rFonts w:ascii="Verdana" w:hAnsi="Verdana"/>
                <w:color w:val="000000"/>
                <w:sz w:val="16"/>
                <w:szCs w:val="16"/>
                <w:lang w:val="en-US" w:eastAsia="en-US"/>
              </w:rPr>
            </w:pPr>
            <w:r w:rsidRPr="003807C0">
              <w:rPr>
                <w:rFonts w:ascii="Verdana" w:hAnsi="Verdana"/>
                <w:sz w:val="16"/>
                <w:szCs w:val="16"/>
                <w:lang w:val="en-US" w:eastAsia="en-US"/>
              </w:rPr>
              <w:t>GAEC2</w:t>
            </w:r>
          </w:p>
        </w:tc>
        <w:tc>
          <w:tcPr>
            <w:tcW w:w="2603" w:type="pct"/>
          </w:tcPr>
          <w:p w14:paraId="1491933F" w14:textId="0FFF44C5" w:rsidR="009761EF" w:rsidRPr="003807C0" w:rsidRDefault="009761EF" w:rsidP="007116B1">
            <w:pPr>
              <w:spacing w:line="240" w:lineRule="auto"/>
              <w:contextualSpacing/>
              <w:rPr>
                <w:sz w:val="16"/>
                <w:szCs w:val="16"/>
                <w:lang w:val="en-US" w:eastAsia="en-US"/>
              </w:rPr>
            </w:pPr>
            <w:r w:rsidRPr="003807C0">
              <w:rPr>
                <w:sz w:val="16"/>
                <w:szCs w:val="16"/>
                <w:lang w:val="en-US" w:eastAsia="en-US"/>
              </w:rPr>
              <w:t>Where use of water for irrigation is subject to authori</w:t>
            </w:r>
            <w:r w:rsidRPr="003807C0">
              <w:rPr>
                <w:sz w:val="16"/>
                <w:szCs w:val="16"/>
                <w:lang w:val="en-US" w:eastAsia="en-US"/>
              </w:rPr>
              <w:softHyphen/>
              <w:t>sation, compliance with authorisation procedures</w:t>
            </w:r>
          </w:p>
        </w:tc>
      </w:tr>
      <w:tr w:rsidR="009761EF" w:rsidRPr="003807C0" w14:paraId="5648143F" w14:textId="77777777" w:rsidTr="009761EF">
        <w:tc>
          <w:tcPr>
            <w:tcW w:w="1177" w:type="pct"/>
            <w:vMerge/>
          </w:tcPr>
          <w:p w14:paraId="00AEEEE3" w14:textId="77777777" w:rsidR="009761EF" w:rsidRPr="003807C0" w:rsidRDefault="009761EF" w:rsidP="007116B1">
            <w:pPr>
              <w:spacing w:line="240" w:lineRule="auto"/>
              <w:contextualSpacing/>
              <w:rPr>
                <w:sz w:val="16"/>
                <w:szCs w:val="16"/>
                <w:lang w:val="en-US" w:eastAsia="en-US"/>
              </w:rPr>
            </w:pPr>
          </w:p>
        </w:tc>
        <w:tc>
          <w:tcPr>
            <w:tcW w:w="764" w:type="pct"/>
            <w:vMerge/>
          </w:tcPr>
          <w:p w14:paraId="520F1BBB" w14:textId="77777777" w:rsidR="009761EF" w:rsidRPr="003807C0" w:rsidRDefault="009761EF" w:rsidP="007116B1">
            <w:pPr>
              <w:pStyle w:val="NormalWeb"/>
              <w:shd w:val="clear" w:color="auto" w:fill="FFFFFF"/>
              <w:spacing w:line="240" w:lineRule="auto"/>
              <w:contextualSpacing/>
              <w:jc w:val="both"/>
              <w:rPr>
                <w:rFonts w:ascii="Verdana" w:hAnsi="Verdana"/>
                <w:color w:val="000000"/>
                <w:sz w:val="16"/>
                <w:szCs w:val="16"/>
                <w:lang w:val="en-US" w:eastAsia="en-US"/>
              </w:rPr>
            </w:pPr>
          </w:p>
        </w:tc>
        <w:tc>
          <w:tcPr>
            <w:tcW w:w="456" w:type="pct"/>
          </w:tcPr>
          <w:p w14:paraId="28A7C7A7" w14:textId="32F160A7" w:rsidR="009761EF" w:rsidRPr="003807C0" w:rsidRDefault="009761EF" w:rsidP="007116B1">
            <w:pPr>
              <w:pStyle w:val="NormalWeb"/>
              <w:shd w:val="clear" w:color="auto" w:fill="FFFFFF"/>
              <w:spacing w:line="240" w:lineRule="auto"/>
              <w:contextualSpacing/>
              <w:jc w:val="both"/>
              <w:rPr>
                <w:rFonts w:ascii="Verdana" w:hAnsi="Verdana"/>
                <w:sz w:val="16"/>
                <w:szCs w:val="16"/>
                <w:lang w:val="en-US" w:eastAsia="en-US"/>
              </w:rPr>
            </w:pPr>
            <w:r w:rsidRPr="003807C0">
              <w:rPr>
                <w:rFonts w:ascii="Verdana" w:hAnsi="Verdana"/>
                <w:sz w:val="16"/>
                <w:szCs w:val="16"/>
                <w:lang w:val="en-US" w:eastAsia="en-US"/>
              </w:rPr>
              <w:t>GAEC3</w:t>
            </w:r>
          </w:p>
        </w:tc>
        <w:tc>
          <w:tcPr>
            <w:tcW w:w="2603" w:type="pct"/>
          </w:tcPr>
          <w:p w14:paraId="47A31421" w14:textId="671F38EB" w:rsidR="009761EF" w:rsidRPr="003807C0" w:rsidRDefault="009761EF" w:rsidP="007116B1">
            <w:pPr>
              <w:spacing w:line="240" w:lineRule="auto"/>
              <w:contextualSpacing/>
              <w:rPr>
                <w:sz w:val="16"/>
                <w:szCs w:val="16"/>
                <w:lang w:val="en-US" w:eastAsia="en-US"/>
              </w:rPr>
            </w:pPr>
            <w:r w:rsidRPr="003807C0">
              <w:rPr>
                <w:sz w:val="16"/>
                <w:szCs w:val="16"/>
                <w:lang w:val="en-US" w:eastAsia="en-US"/>
              </w:rPr>
              <w:t>Protection of ground water against pollution: prohibition of direct discharge into groundwater and measures to prevent indirect pollution of groundwater through discharge on the ground and percolation through the soil of dangerous substances</w:t>
            </w:r>
          </w:p>
        </w:tc>
      </w:tr>
      <w:tr w:rsidR="009761EF" w:rsidRPr="003807C0" w14:paraId="65877208" w14:textId="771FBBBD" w:rsidTr="009761EF">
        <w:trPr>
          <w:trHeight w:val="56"/>
        </w:trPr>
        <w:tc>
          <w:tcPr>
            <w:tcW w:w="1177" w:type="pct"/>
            <w:vMerge/>
          </w:tcPr>
          <w:p w14:paraId="58E76E04" w14:textId="77777777" w:rsidR="009761EF" w:rsidRPr="003807C0" w:rsidRDefault="009761EF" w:rsidP="007116B1">
            <w:pPr>
              <w:pStyle w:val="NormalWeb"/>
              <w:shd w:val="clear" w:color="auto" w:fill="FFFFFF"/>
              <w:spacing w:line="240" w:lineRule="auto"/>
              <w:contextualSpacing/>
              <w:jc w:val="both"/>
              <w:rPr>
                <w:rFonts w:ascii="Verdana" w:hAnsi="Verdana"/>
                <w:color w:val="000000"/>
                <w:sz w:val="16"/>
                <w:szCs w:val="16"/>
                <w:lang w:val="en-US" w:eastAsia="en-US"/>
              </w:rPr>
            </w:pPr>
          </w:p>
        </w:tc>
        <w:tc>
          <w:tcPr>
            <w:tcW w:w="764" w:type="pct"/>
            <w:vMerge w:val="restart"/>
          </w:tcPr>
          <w:p w14:paraId="3B0B2A63" w14:textId="77777777" w:rsidR="009761EF" w:rsidRPr="003807C0" w:rsidRDefault="009761EF" w:rsidP="007116B1">
            <w:pPr>
              <w:pStyle w:val="NormalWeb"/>
              <w:shd w:val="clear" w:color="auto" w:fill="FFFFFF"/>
              <w:spacing w:line="240" w:lineRule="auto"/>
              <w:contextualSpacing/>
              <w:jc w:val="both"/>
              <w:rPr>
                <w:rFonts w:ascii="Verdana" w:hAnsi="Verdana"/>
                <w:color w:val="000000"/>
                <w:sz w:val="16"/>
                <w:szCs w:val="16"/>
                <w:lang w:val="en-US" w:eastAsia="en-US"/>
              </w:rPr>
            </w:pPr>
          </w:p>
          <w:p w14:paraId="3665FE9E" w14:textId="77777777" w:rsidR="009761EF" w:rsidRPr="003807C0" w:rsidRDefault="009761EF" w:rsidP="007116B1">
            <w:pPr>
              <w:pStyle w:val="NormalWeb"/>
              <w:shd w:val="clear" w:color="auto" w:fill="FFFFFF"/>
              <w:spacing w:line="240" w:lineRule="auto"/>
              <w:contextualSpacing/>
              <w:jc w:val="both"/>
              <w:rPr>
                <w:rFonts w:ascii="Verdana" w:hAnsi="Verdana"/>
                <w:color w:val="000000"/>
                <w:sz w:val="16"/>
                <w:szCs w:val="16"/>
                <w:lang w:val="en-US" w:eastAsia="en-US"/>
              </w:rPr>
            </w:pPr>
          </w:p>
          <w:p w14:paraId="01E5C766" w14:textId="77777777" w:rsidR="009761EF" w:rsidRPr="003807C0" w:rsidRDefault="009761EF" w:rsidP="007116B1">
            <w:pPr>
              <w:pStyle w:val="NormalWeb"/>
              <w:shd w:val="clear" w:color="auto" w:fill="FFFFFF"/>
              <w:spacing w:line="240" w:lineRule="auto"/>
              <w:contextualSpacing/>
              <w:jc w:val="both"/>
              <w:rPr>
                <w:rFonts w:ascii="Verdana" w:hAnsi="Verdana"/>
                <w:color w:val="000000"/>
                <w:sz w:val="16"/>
                <w:szCs w:val="16"/>
                <w:lang w:val="en-US" w:eastAsia="en-US"/>
              </w:rPr>
            </w:pPr>
          </w:p>
          <w:p w14:paraId="4521AA83" w14:textId="133BD73C" w:rsidR="009761EF" w:rsidRPr="003807C0" w:rsidRDefault="009761EF" w:rsidP="007116B1">
            <w:pPr>
              <w:pStyle w:val="NormalWeb"/>
              <w:shd w:val="clear" w:color="auto" w:fill="FFFFFF"/>
              <w:spacing w:line="240" w:lineRule="auto"/>
              <w:contextualSpacing/>
              <w:jc w:val="both"/>
              <w:rPr>
                <w:rFonts w:ascii="Verdana" w:hAnsi="Verdana"/>
                <w:color w:val="000000"/>
                <w:sz w:val="16"/>
                <w:szCs w:val="16"/>
                <w:lang w:val="en-US" w:eastAsia="en-US"/>
              </w:rPr>
            </w:pPr>
            <w:r w:rsidRPr="003807C0">
              <w:rPr>
                <w:rFonts w:ascii="Verdana" w:hAnsi="Verdana"/>
                <w:color w:val="000000"/>
                <w:sz w:val="16"/>
                <w:szCs w:val="16"/>
                <w:lang w:val="en-US" w:eastAsia="en-US"/>
              </w:rPr>
              <w:t xml:space="preserve">Soil and carbon stock </w:t>
            </w:r>
          </w:p>
        </w:tc>
        <w:tc>
          <w:tcPr>
            <w:tcW w:w="456" w:type="pct"/>
          </w:tcPr>
          <w:p w14:paraId="0E40C30D" w14:textId="3815FF62" w:rsidR="009761EF" w:rsidRPr="003807C0" w:rsidRDefault="009761EF" w:rsidP="007116B1">
            <w:pPr>
              <w:pStyle w:val="NormalWeb"/>
              <w:shd w:val="clear" w:color="auto" w:fill="FFFFFF"/>
              <w:spacing w:line="240" w:lineRule="auto"/>
              <w:contextualSpacing/>
              <w:jc w:val="both"/>
              <w:rPr>
                <w:rFonts w:ascii="Verdana" w:hAnsi="Verdana"/>
                <w:color w:val="000000"/>
                <w:sz w:val="16"/>
                <w:szCs w:val="16"/>
                <w:lang w:val="en-US" w:eastAsia="en-US"/>
              </w:rPr>
            </w:pPr>
            <w:r w:rsidRPr="003807C0">
              <w:rPr>
                <w:rFonts w:ascii="Verdana" w:hAnsi="Verdana"/>
                <w:sz w:val="16"/>
                <w:szCs w:val="16"/>
                <w:lang w:val="en-US" w:eastAsia="en-US"/>
              </w:rPr>
              <w:t>GAEC4</w:t>
            </w:r>
          </w:p>
        </w:tc>
        <w:tc>
          <w:tcPr>
            <w:tcW w:w="2603" w:type="pct"/>
          </w:tcPr>
          <w:p w14:paraId="17723FD8" w14:textId="61E5A113" w:rsidR="009761EF" w:rsidRPr="003807C0" w:rsidRDefault="009761EF" w:rsidP="007116B1">
            <w:pPr>
              <w:spacing w:line="240" w:lineRule="auto"/>
              <w:contextualSpacing/>
              <w:rPr>
                <w:sz w:val="16"/>
                <w:szCs w:val="16"/>
                <w:lang w:val="en-US" w:eastAsia="en-US"/>
              </w:rPr>
            </w:pPr>
            <w:r w:rsidRPr="003807C0">
              <w:rPr>
                <w:sz w:val="16"/>
                <w:szCs w:val="16"/>
                <w:lang w:val="en-US" w:eastAsia="en-US"/>
              </w:rPr>
              <w:t>Minimum soil cover</w:t>
            </w:r>
          </w:p>
        </w:tc>
      </w:tr>
      <w:tr w:rsidR="009761EF" w:rsidRPr="003807C0" w14:paraId="3696CCEE" w14:textId="77777777" w:rsidTr="009761EF">
        <w:tc>
          <w:tcPr>
            <w:tcW w:w="1177" w:type="pct"/>
            <w:vMerge/>
          </w:tcPr>
          <w:p w14:paraId="49AEC0AE" w14:textId="77777777" w:rsidR="009761EF" w:rsidRPr="003807C0" w:rsidRDefault="009761EF" w:rsidP="007116B1">
            <w:pPr>
              <w:pStyle w:val="NormalWeb"/>
              <w:shd w:val="clear" w:color="auto" w:fill="FFFFFF"/>
              <w:spacing w:line="240" w:lineRule="auto"/>
              <w:contextualSpacing/>
              <w:jc w:val="both"/>
              <w:rPr>
                <w:rFonts w:ascii="Verdana" w:hAnsi="Verdana"/>
                <w:color w:val="000000"/>
                <w:sz w:val="16"/>
                <w:szCs w:val="16"/>
                <w:lang w:val="en-US" w:eastAsia="en-US"/>
              </w:rPr>
            </w:pPr>
          </w:p>
        </w:tc>
        <w:tc>
          <w:tcPr>
            <w:tcW w:w="764" w:type="pct"/>
            <w:vMerge/>
          </w:tcPr>
          <w:p w14:paraId="5022A435" w14:textId="77777777" w:rsidR="009761EF" w:rsidRPr="003807C0" w:rsidRDefault="009761EF" w:rsidP="007116B1">
            <w:pPr>
              <w:spacing w:line="240" w:lineRule="auto"/>
              <w:contextualSpacing/>
              <w:rPr>
                <w:sz w:val="16"/>
                <w:szCs w:val="16"/>
                <w:lang w:val="en-US" w:eastAsia="en-US"/>
              </w:rPr>
            </w:pPr>
          </w:p>
        </w:tc>
        <w:tc>
          <w:tcPr>
            <w:tcW w:w="456" w:type="pct"/>
          </w:tcPr>
          <w:p w14:paraId="5C026CA7" w14:textId="014DC731" w:rsidR="009761EF" w:rsidRPr="003807C0" w:rsidRDefault="009761EF" w:rsidP="007116B1">
            <w:pPr>
              <w:pStyle w:val="NormalWeb"/>
              <w:shd w:val="clear" w:color="auto" w:fill="FFFFFF"/>
              <w:spacing w:line="240" w:lineRule="auto"/>
              <w:contextualSpacing/>
              <w:jc w:val="both"/>
              <w:rPr>
                <w:rFonts w:ascii="Verdana" w:hAnsi="Verdana"/>
                <w:sz w:val="16"/>
                <w:szCs w:val="16"/>
                <w:lang w:val="en-US" w:eastAsia="en-US"/>
              </w:rPr>
            </w:pPr>
            <w:r w:rsidRPr="003807C0">
              <w:rPr>
                <w:rFonts w:ascii="Verdana" w:hAnsi="Verdana"/>
                <w:sz w:val="16"/>
                <w:szCs w:val="16"/>
                <w:lang w:val="en-US" w:eastAsia="en-US"/>
              </w:rPr>
              <w:t>GAEC5</w:t>
            </w:r>
          </w:p>
        </w:tc>
        <w:tc>
          <w:tcPr>
            <w:tcW w:w="2603" w:type="pct"/>
          </w:tcPr>
          <w:p w14:paraId="640F35FB" w14:textId="5DC5644A" w:rsidR="009761EF" w:rsidRPr="003807C0" w:rsidRDefault="009761EF" w:rsidP="007116B1">
            <w:pPr>
              <w:spacing w:line="240" w:lineRule="auto"/>
              <w:contextualSpacing/>
              <w:rPr>
                <w:sz w:val="16"/>
                <w:szCs w:val="16"/>
                <w:lang w:val="en-US" w:eastAsia="en-US"/>
              </w:rPr>
            </w:pPr>
            <w:r w:rsidRPr="003807C0">
              <w:rPr>
                <w:sz w:val="16"/>
                <w:szCs w:val="16"/>
                <w:lang w:val="en-US" w:eastAsia="en-US"/>
              </w:rPr>
              <w:t>Minimum land management reflecting site specific conditions to limit erosion</w:t>
            </w:r>
          </w:p>
        </w:tc>
      </w:tr>
      <w:tr w:rsidR="009761EF" w:rsidRPr="003807C0" w14:paraId="2A4A781E" w14:textId="77777777" w:rsidTr="009761EF">
        <w:tc>
          <w:tcPr>
            <w:tcW w:w="1177" w:type="pct"/>
            <w:vMerge/>
          </w:tcPr>
          <w:p w14:paraId="178FA576" w14:textId="77777777" w:rsidR="009761EF" w:rsidRPr="003807C0" w:rsidRDefault="009761EF" w:rsidP="007116B1">
            <w:pPr>
              <w:pStyle w:val="NormalWeb"/>
              <w:shd w:val="clear" w:color="auto" w:fill="FFFFFF"/>
              <w:spacing w:line="240" w:lineRule="auto"/>
              <w:contextualSpacing/>
              <w:jc w:val="both"/>
              <w:rPr>
                <w:rFonts w:ascii="Verdana" w:hAnsi="Verdana"/>
                <w:color w:val="000000"/>
                <w:sz w:val="16"/>
                <w:szCs w:val="16"/>
                <w:lang w:val="en-US" w:eastAsia="en-US"/>
              </w:rPr>
            </w:pPr>
          </w:p>
        </w:tc>
        <w:tc>
          <w:tcPr>
            <w:tcW w:w="764" w:type="pct"/>
            <w:vMerge/>
          </w:tcPr>
          <w:p w14:paraId="7CCB4BEC" w14:textId="77777777" w:rsidR="009761EF" w:rsidRPr="003807C0" w:rsidRDefault="009761EF" w:rsidP="007116B1">
            <w:pPr>
              <w:spacing w:line="240" w:lineRule="auto"/>
              <w:contextualSpacing/>
              <w:rPr>
                <w:sz w:val="16"/>
                <w:szCs w:val="16"/>
                <w:lang w:val="en-US" w:eastAsia="en-US"/>
              </w:rPr>
            </w:pPr>
          </w:p>
        </w:tc>
        <w:tc>
          <w:tcPr>
            <w:tcW w:w="456" w:type="pct"/>
          </w:tcPr>
          <w:p w14:paraId="1E2C9572" w14:textId="13E734F3" w:rsidR="009761EF" w:rsidRPr="003807C0" w:rsidRDefault="009761EF" w:rsidP="007116B1">
            <w:pPr>
              <w:pStyle w:val="NormalWeb"/>
              <w:shd w:val="clear" w:color="auto" w:fill="FFFFFF"/>
              <w:spacing w:line="240" w:lineRule="auto"/>
              <w:contextualSpacing/>
              <w:jc w:val="both"/>
              <w:rPr>
                <w:rFonts w:ascii="Verdana" w:hAnsi="Verdana"/>
                <w:sz w:val="16"/>
                <w:szCs w:val="16"/>
                <w:lang w:val="en-US" w:eastAsia="en-US"/>
              </w:rPr>
            </w:pPr>
            <w:r w:rsidRPr="003807C0">
              <w:rPr>
                <w:rFonts w:ascii="Verdana" w:hAnsi="Verdana"/>
                <w:sz w:val="16"/>
                <w:szCs w:val="16"/>
                <w:lang w:val="en-US" w:eastAsia="en-US"/>
              </w:rPr>
              <w:t>GAEC6</w:t>
            </w:r>
          </w:p>
        </w:tc>
        <w:tc>
          <w:tcPr>
            <w:tcW w:w="2603" w:type="pct"/>
          </w:tcPr>
          <w:p w14:paraId="2F6E01DE" w14:textId="79BCDB8E" w:rsidR="009761EF" w:rsidRPr="003807C0" w:rsidRDefault="009761EF" w:rsidP="007116B1">
            <w:pPr>
              <w:spacing w:line="240" w:lineRule="auto"/>
              <w:contextualSpacing/>
              <w:rPr>
                <w:sz w:val="16"/>
                <w:szCs w:val="16"/>
                <w:lang w:val="en-US" w:eastAsia="en-US"/>
              </w:rPr>
            </w:pPr>
            <w:r w:rsidRPr="003807C0">
              <w:rPr>
                <w:sz w:val="16"/>
                <w:szCs w:val="16"/>
                <w:lang w:val="en-US" w:eastAsia="en-US"/>
              </w:rPr>
              <w:t>Maintenance of soil organic matter level through appro</w:t>
            </w:r>
            <w:r w:rsidRPr="003807C0">
              <w:rPr>
                <w:sz w:val="16"/>
                <w:szCs w:val="16"/>
                <w:lang w:val="en-US" w:eastAsia="en-US"/>
              </w:rPr>
              <w:softHyphen/>
              <w:t>priate practices including ban on burning arable stubble, except for plant health reasons</w:t>
            </w:r>
          </w:p>
        </w:tc>
      </w:tr>
      <w:tr w:rsidR="009761EF" w:rsidRPr="003807C0" w14:paraId="19C6DCAC" w14:textId="77777777" w:rsidTr="009761EF">
        <w:tc>
          <w:tcPr>
            <w:tcW w:w="1177" w:type="pct"/>
            <w:vMerge/>
          </w:tcPr>
          <w:p w14:paraId="2BA480A6" w14:textId="77777777" w:rsidR="009761EF" w:rsidRPr="003807C0" w:rsidRDefault="009761EF" w:rsidP="007116B1">
            <w:pPr>
              <w:pStyle w:val="NormalWeb"/>
              <w:shd w:val="clear" w:color="auto" w:fill="FFFFFF"/>
              <w:spacing w:line="240" w:lineRule="auto"/>
              <w:contextualSpacing/>
              <w:jc w:val="both"/>
              <w:rPr>
                <w:rFonts w:ascii="Verdana" w:hAnsi="Verdana"/>
                <w:color w:val="000000"/>
                <w:sz w:val="16"/>
                <w:szCs w:val="16"/>
                <w:lang w:val="en-US" w:eastAsia="en-US"/>
              </w:rPr>
            </w:pPr>
          </w:p>
        </w:tc>
        <w:tc>
          <w:tcPr>
            <w:tcW w:w="764" w:type="pct"/>
            <w:vMerge w:val="restart"/>
          </w:tcPr>
          <w:p w14:paraId="4A7FAFED" w14:textId="77777777" w:rsidR="009761EF" w:rsidRPr="003807C0" w:rsidRDefault="009761EF" w:rsidP="007116B1">
            <w:pPr>
              <w:pStyle w:val="NormalWeb"/>
              <w:shd w:val="clear" w:color="auto" w:fill="FFFFFF"/>
              <w:spacing w:line="240" w:lineRule="auto"/>
              <w:contextualSpacing/>
              <w:jc w:val="both"/>
              <w:rPr>
                <w:rFonts w:ascii="Verdana" w:hAnsi="Verdana"/>
                <w:color w:val="000000"/>
                <w:sz w:val="16"/>
                <w:szCs w:val="16"/>
                <w:lang w:val="en-US" w:eastAsia="en-US"/>
              </w:rPr>
            </w:pPr>
          </w:p>
          <w:p w14:paraId="1F8CF18A" w14:textId="77777777" w:rsidR="009761EF" w:rsidRPr="003807C0" w:rsidRDefault="009761EF" w:rsidP="007116B1">
            <w:pPr>
              <w:pStyle w:val="NormalWeb"/>
              <w:shd w:val="clear" w:color="auto" w:fill="FFFFFF"/>
              <w:spacing w:line="240" w:lineRule="auto"/>
              <w:contextualSpacing/>
              <w:jc w:val="both"/>
              <w:rPr>
                <w:rFonts w:ascii="Verdana" w:hAnsi="Verdana"/>
                <w:color w:val="000000"/>
                <w:sz w:val="16"/>
                <w:szCs w:val="16"/>
                <w:lang w:val="en-US" w:eastAsia="en-US"/>
              </w:rPr>
            </w:pPr>
          </w:p>
          <w:p w14:paraId="400B3769" w14:textId="12DFDFF8" w:rsidR="009761EF" w:rsidRPr="003807C0" w:rsidRDefault="009761EF" w:rsidP="007116B1">
            <w:pPr>
              <w:pStyle w:val="NormalWeb"/>
              <w:shd w:val="clear" w:color="auto" w:fill="FFFFFF"/>
              <w:spacing w:line="240" w:lineRule="auto"/>
              <w:contextualSpacing/>
              <w:jc w:val="both"/>
              <w:rPr>
                <w:rFonts w:ascii="Verdana" w:hAnsi="Verdana"/>
                <w:color w:val="000000"/>
                <w:sz w:val="16"/>
                <w:szCs w:val="16"/>
                <w:lang w:val="en-US" w:eastAsia="en-US"/>
              </w:rPr>
            </w:pPr>
            <w:r w:rsidRPr="003807C0">
              <w:rPr>
                <w:rFonts w:ascii="Verdana" w:hAnsi="Verdana"/>
                <w:color w:val="000000"/>
                <w:sz w:val="16"/>
                <w:szCs w:val="16"/>
                <w:lang w:val="en-US" w:eastAsia="en-US"/>
              </w:rPr>
              <w:t>Biodiversity</w:t>
            </w:r>
          </w:p>
        </w:tc>
        <w:tc>
          <w:tcPr>
            <w:tcW w:w="456" w:type="pct"/>
          </w:tcPr>
          <w:p w14:paraId="3E25D7CE" w14:textId="75C26C60" w:rsidR="009761EF" w:rsidRPr="003807C0" w:rsidRDefault="009761EF" w:rsidP="007116B1">
            <w:pPr>
              <w:pStyle w:val="NormalWeb"/>
              <w:shd w:val="clear" w:color="auto" w:fill="FFFFFF"/>
              <w:spacing w:line="240" w:lineRule="auto"/>
              <w:contextualSpacing/>
              <w:jc w:val="both"/>
              <w:rPr>
                <w:rFonts w:ascii="Verdana" w:hAnsi="Verdana"/>
                <w:color w:val="000000"/>
                <w:sz w:val="16"/>
                <w:szCs w:val="16"/>
                <w:lang w:val="en-US" w:eastAsia="en-US"/>
              </w:rPr>
            </w:pPr>
            <w:r w:rsidRPr="003807C0">
              <w:rPr>
                <w:rFonts w:ascii="Verdana" w:hAnsi="Verdana"/>
                <w:color w:val="000000"/>
                <w:sz w:val="16"/>
                <w:szCs w:val="16"/>
                <w:lang w:val="en-US" w:eastAsia="en-US"/>
              </w:rPr>
              <w:t>SMR2</w:t>
            </w:r>
          </w:p>
        </w:tc>
        <w:tc>
          <w:tcPr>
            <w:tcW w:w="2603" w:type="pct"/>
          </w:tcPr>
          <w:p w14:paraId="4CD4C643" w14:textId="0ACD4ADF" w:rsidR="009761EF" w:rsidRPr="003807C0" w:rsidRDefault="009761EF" w:rsidP="007116B1">
            <w:pPr>
              <w:spacing w:line="240" w:lineRule="auto"/>
              <w:contextualSpacing/>
              <w:rPr>
                <w:sz w:val="16"/>
                <w:szCs w:val="16"/>
                <w:lang w:val="en-US" w:eastAsia="en-US"/>
              </w:rPr>
            </w:pPr>
            <w:r w:rsidRPr="003807C0">
              <w:rPr>
                <w:color w:val="000000"/>
                <w:sz w:val="16"/>
                <w:szCs w:val="16"/>
                <w:lang w:val="en-US" w:eastAsia="en-US"/>
              </w:rPr>
              <w:t>Directive 2009/147/EC of the European Parliament and of the Council of 30 November 2009 on the conser</w:t>
            </w:r>
            <w:r w:rsidRPr="003807C0">
              <w:rPr>
                <w:color w:val="000000"/>
                <w:sz w:val="16"/>
                <w:szCs w:val="16"/>
                <w:lang w:val="en-US"/>
              </w:rPr>
              <w:softHyphen/>
            </w:r>
            <w:r w:rsidRPr="003807C0">
              <w:rPr>
                <w:color w:val="000000"/>
                <w:sz w:val="16"/>
                <w:szCs w:val="16"/>
                <w:lang w:val="en-US" w:eastAsia="en-US"/>
              </w:rPr>
              <w:t>va</w:t>
            </w:r>
            <w:r w:rsidRPr="003807C0">
              <w:rPr>
                <w:color w:val="000000"/>
                <w:sz w:val="16"/>
                <w:szCs w:val="16"/>
                <w:lang w:val="en-US"/>
              </w:rPr>
              <w:t xml:space="preserve">tion of wild birds, </w:t>
            </w:r>
            <w:r w:rsidRPr="003807C0">
              <w:rPr>
                <w:color w:val="000000"/>
                <w:sz w:val="16"/>
                <w:szCs w:val="16"/>
                <w:lang w:val="en-US" w:eastAsia="en-US"/>
              </w:rPr>
              <w:t>Article 3 par. 1, Article 3 par. 2, lett. (b), Article 4 par.1, 2 and 4</w:t>
            </w:r>
          </w:p>
        </w:tc>
      </w:tr>
      <w:tr w:rsidR="009761EF" w:rsidRPr="003807C0" w14:paraId="4DB5DF35" w14:textId="1507F074" w:rsidTr="009761EF">
        <w:tc>
          <w:tcPr>
            <w:tcW w:w="1177" w:type="pct"/>
            <w:vMerge/>
          </w:tcPr>
          <w:p w14:paraId="47F19047" w14:textId="77777777" w:rsidR="009761EF" w:rsidRPr="003807C0" w:rsidRDefault="009761EF" w:rsidP="007116B1">
            <w:pPr>
              <w:pStyle w:val="NormalWeb"/>
              <w:shd w:val="clear" w:color="auto" w:fill="FFFFFF"/>
              <w:spacing w:line="240" w:lineRule="auto"/>
              <w:contextualSpacing/>
              <w:jc w:val="both"/>
              <w:rPr>
                <w:rFonts w:ascii="Verdana" w:hAnsi="Verdana"/>
                <w:color w:val="000000"/>
                <w:sz w:val="16"/>
                <w:szCs w:val="16"/>
                <w:lang w:val="en-US" w:eastAsia="en-US"/>
              </w:rPr>
            </w:pPr>
          </w:p>
        </w:tc>
        <w:tc>
          <w:tcPr>
            <w:tcW w:w="764" w:type="pct"/>
            <w:vMerge/>
          </w:tcPr>
          <w:p w14:paraId="49FF7D88" w14:textId="60E83978" w:rsidR="009761EF" w:rsidRPr="003807C0" w:rsidRDefault="009761EF" w:rsidP="007116B1">
            <w:pPr>
              <w:pStyle w:val="NormalWeb"/>
              <w:shd w:val="clear" w:color="auto" w:fill="FFFFFF"/>
              <w:spacing w:line="240" w:lineRule="auto"/>
              <w:contextualSpacing/>
              <w:jc w:val="both"/>
              <w:rPr>
                <w:rFonts w:ascii="Verdana" w:hAnsi="Verdana"/>
                <w:color w:val="000000"/>
                <w:sz w:val="16"/>
                <w:szCs w:val="16"/>
                <w:lang w:val="en-US" w:eastAsia="en-US"/>
              </w:rPr>
            </w:pPr>
          </w:p>
        </w:tc>
        <w:tc>
          <w:tcPr>
            <w:tcW w:w="456" w:type="pct"/>
          </w:tcPr>
          <w:p w14:paraId="182E9279" w14:textId="329524C8" w:rsidR="009761EF" w:rsidRPr="003807C0" w:rsidRDefault="009761EF" w:rsidP="007116B1">
            <w:pPr>
              <w:pStyle w:val="NormalWeb"/>
              <w:shd w:val="clear" w:color="auto" w:fill="FFFFFF"/>
              <w:spacing w:line="240" w:lineRule="auto"/>
              <w:contextualSpacing/>
              <w:jc w:val="both"/>
              <w:rPr>
                <w:rFonts w:ascii="Verdana" w:hAnsi="Verdana"/>
                <w:color w:val="000000"/>
                <w:sz w:val="16"/>
                <w:szCs w:val="16"/>
                <w:lang w:val="en-US" w:eastAsia="en-US"/>
              </w:rPr>
            </w:pPr>
            <w:r w:rsidRPr="003807C0">
              <w:rPr>
                <w:rFonts w:ascii="Verdana" w:hAnsi="Verdana"/>
                <w:color w:val="000000"/>
                <w:sz w:val="16"/>
                <w:szCs w:val="16"/>
                <w:lang w:val="en-US" w:eastAsia="en-US"/>
              </w:rPr>
              <w:t>SMR3</w:t>
            </w:r>
          </w:p>
        </w:tc>
        <w:tc>
          <w:tcPr>
            <w:tcW w:w="2603" w:type="pct"/>
          </w:tcPr>
          <w:p w14:paraId="6CA04158" w14:textId="15B00C71" w:rsidR="009761EF" w:rsidRPr="003807C0" w:rsidRDefault="009761EF" w:rsidP="00DE76D0">
            <w:pPr>
              <w:pStyle w:val="NormalWeb"/>
              <w:keepNext/>
              <w:shd w:val="clear" w:color="auto" w:fill="FFFFFF"/>
              <w:spacing w:line="240" w:lineRule="auto"/>
              <w:contextualSpacing/>
              <w:jc w:val="both"/>
              <w:rPr>
                <w:rFonts w:ascii="Verdana" w:hAnsi="Verdana"/>
                <w:color w:val="000000"/>
                <w:sz w:val="16"/>
                <w:szCs w:val="16"/>
                <w:lang w:val="en-US"/>
              </w:rPr>
            </w:pPr>
            <w:r w:rsidRPr="003807C0">
              <w:rPr>
                <w:rFonts w:ascii="Verdana" w:hAnsi="Verdana"/>
                <w:color w:val="000000"/>
                <w:sz w:val="16"/>
                <w:szCs w:val="16"/>
                <w:lang w:val="en-US"/>
              </w:rPr>
              <w:t xml:space="preserve">Directive 92/43/EEC of 21 May 1992 on the conservation of natural habitats and of wild flora and fauna, </w:t>
            </w:r>
            <w:r w:rsidRPr="003807C0">
              <w:rPr>
                <w:rFonts w:ascii="Verdana" w:hAnsi="Verdana"/>
                <w:sz w:val="16"/>
                <w:szCs w:val="16"/>
                <w:lang w:val="en-US" w:eastAsia="en-US"/>
              </w:rPr>
              <w:t>Article 6 par. 1 and 2</w:t>
            </w:r>
          </w:p>
        </w:tc>
      </w:tr>
    </w:tbl>
    <w:p w14:paraId="591280CC" w14:textId="4462AC1F" w:rsidR="000B09A2" w:rsidRPr="003807C0" w:rsidRDefault="00DE76D0" w:rsidP="00DE76D0">
      <w:pPr>
        <w:pStyle w:val="Caption"/>
        <w:rPr>
          <w:bCs w:val="0"/>
          <w:lang w:val="en-US"/>
        </w:rPr>
      </w:pPr>
      <w:r w:rsidRPr="003807C0">
        <w:rPr>
          <w:lang w:val="en-US"/>
        </w:rPr>
        <w:t xml:space="preserve">Table </w:t>
      </w:r>
      <w:r w:rsidRPr="003807C0">
        <w:rPr>
          <w:lang w:val="en-US"/>
        </w:rPr>
        <w:fldChar w:fldCharType="begin"/>
      </w:r>
      <w:r w:rsidRPr="003807C0">
        <w:rPr>
          <w:lang w:val="en-US"/>
        </w:rPr>
        <w:instrText xml:space="preserve"> SEQ Table \* ARABIC </w:instrText>
      </w:r>
      <w:r w:rsidRPr="003807C0">
        <w:rPr>
          <w:lang w:val="en-US"/>
        </w:rPr>
        <w:fldChar w:fldCharType="separate"/>
      </w:r>
      <w:r w:rsidR="00FD6B66" w:rsidRPr="003807C0">
        <w:rPr>
          <w:noProof/>
          <w:lang w:val="en-US"/>
        </w:rPr>
        <w:t>3</w:t>
      </w:r>
      <w:r w:rsidRPr="003807C0">
        <w:rPr>
          <w:lang w:val="en-US"/>
        </w:rPr>
        <w:fldChar w:fldCharType="end"/>
      </w:r>
      <w:r w:rsidRPr="003807C0">
        <w:rPr>
          <w:lang w:val="en-US"/>
        </w:rPr>
        <w:t xml:space="preserve"> - Cross compliance rules for environment and climate</w:t>
      </w:r>
    </w:p>
    <w:p w14:paraId="75ECB16C" w14:textId="5B7C6230" w:rsidR="00B944CE" w:rsidRPr="003807C0" w:rsidRDefault="00B944CE" w:rsidP="00B944CE">
      <w:pPr>
        <w:suppressAutoHyphens/>
        <w:spacing w:before="120" w:after="120" w:line="240" w:lineRule="auto"/>
        <w:jc w:val="both"/>
        <w:rPr>
          <w:bCs/>
          <w:lang w:val="en-US"/>
        </w:rPr>
      </w:pPr>
      <w:r w:rsidRPr="003807C0">
        <w:rPr>
          <w:bCs/>
          <w:lang w:val="en-US"/>
        </w:rPr>
        <w:t xml:space="preserve">The following links are providing examples </w:t>
      </w:r>
      <w:r w:rsidR="009B5785" w:rsidRPr="003807C0">
        <w:rPr>
          <w:bCs/>
          <w:lang w:val="en-US"/>
        </w:rPr>
        <w:t>of Statutory Management Requirements in EU MS</w:t>
      </w:r>
    </w:p>
    <w:p w14:paraId="2C3A5A3D" w14:textId="22DC0FA8" w:rsidR="009B5785" w:rsidRPr="003807C0" w:rsidRDefault="009B5785" w:rsidP="00583C9E">
      <w:pPr>
        <w:pStyle w:val="NormalWeb"/>
        <w:numPr>
          <w:ilvl w:val="0"/>
          <w:numId w:val="46"/>
        </w:numPr>
        <w:spacing w:before="120" w:after="120" w:line="240" w:lineRule="auto"/>
        <w:jc w:val="both"/>
        <w:rPr>
          <w:rFonts w:ascii="Verdana" w:hAnsi="Verdana"/>
          <w:sz w:val="18"/>
          <w:lang w:val="en-US"/>
        </w:rPr>
      </w:pPr>
      <w:r w:rsidRPr="003807C0">
        <w:rPr>
          <w:rFonts w:ascii="Verdana" w:hAnsi="Verdana"/>
          <w:sz w:val="18"/>
          <w:lang w:val="en-US"/>
        </w:rPr>
        <w:t>IRELAND</w:t>
      </w:r>
      <w:r w:rsidR="00B944CE" w:rsidRPr="003807C0">
        <w:rPr>
          <w:rFonts w:ascii="Verdana" w:hAnsi="Verdana"/>
          <w:sz w:val="18"/>
          <w:lang w:val="en-US"/>
        </w:rPr>
        <w:t xml:space="preserve"> - Explanatory Handbook for Cross Compliance Requirements – Department of Agriculture Food and Marine, 2016</w:t>
      </w:r>
      <w:r w:rsidRPr="003807C0">
        <w:rPr>
          <w:rFonts w:ascii="Verdana" w:hAnsi="Verdana"/>
          <w:sz w:val="18"/>
          <w:lang w:val="en-US"/>
        </w:rPr>
        <w:t xml:space="preserve">: </w:t>
      </w:r>
      <w:hyperlink r:id="rId20" w:history="1">
        <w:r w:rsidRPr="003807C0">
          <w:rPr>
            <w:rStyle w:val="Hyperlink"/>
            <w:lang w:val="en-US" w:eastAsia="en-US"/>
          </w:rPr>
          <w:t>https://www.agriculture.gov.ie/media/migration/farmingschemesandpayments/crosscompliance/CrossComplianceHandbook130916.pdf</w:t>
        </w:r>
      </w:hyperlink>
      <w:r w:rsidRPr="003807C0">
        <w:rPr>
          <w:rFonts w:ascii="Verdana" w:hAnsi="Verdana"/>
          <w:sz w:val="18"/>
          <w:lang w:val="en-US"/>
        </w:rPr>
        <w:t xml:space="preserve"> </w:t>
      </w:r>
    </w:p>
    <w:p w14:paraId="4C9FD00B" w14:textId="2A50D370" w:rsidR="00B944CE" w:rsidRPr="003807C0" w:rsidRDefault="009B5785" w:rsidP="00583C9E">
      <w:pPr>
        <w:pStyle w:val="ListParagraph"/>
        <w:widowControl w:val="0"/>
        <w:numPr>
          <w:ilvl w:val="0"/>
          <w:numId w:val="46"/>
        </w:numPr>
        <w:autoSpaceDE w:val="0"/>
        <w:autoSpaceDN w:val="0"/>
        <w:adjustRightInd w:val="0"/>
        <w:spacing w:before="120" w:after="120"/>
        <w:contextualSpacing w:val="0"/>
        <w:jc w:val="both"/>
        <w:rPr>
          <w:rFonts w:ascii="Verdana" w:hAnsi="Verdana" w:cs="Times Bold"/>
          <w:bCs/>
          <w:color w:val="000000"/>
          <w:sz w:val="18"/>
          <w:szCs w:val="18"/>
          <w:lang w:val="en-US"/>
        </w:rPr>
      </w:pPr>
      <w:r w:rsidRPr="003807C0">
        <w:rPr>
          <w:rFonts w:ascii="Verdana" w:hAnsi="Verdana"/>
          <w:sz w:val="18"/>
          <w:szCs w:val="18"/>
          <w:lang w:val="en-US"/>
        </w:rPr>
        <w:t>ITALY –</w:t>
      </w:r>
      <w:r w:rsidR="00B944CE" w:rsidRPr="003807C0">
        <w:rPr>
          <w:rFonts w:ascii="Verdana" w:hAnsi="Verdana"/>
          <w:sz w:val="18"/>
          <w:szCs w:val="18"/>
          <w:lang w:val="en-US"/>
        </w:rPr>
        <w:t xml:space="preserve"> Decree of the Ministry of agriculture, food and forestry policies</w:t>
      </w:r>
      <w:r w:rsidRPr="003807C0">
        <w:rPr>
          <w:rFonts w:ascii="Verdana" w:hAnsi="Verdana"/>
          <w:color w:val="000000"/>
          <w:sz w:val="18"/>
          <w:szCs w:val="18"/>
          <w:lang w:val="en-US"/>
        </w:rPr>
        <w:t xml:space="preserve"> 25 </w:t>
      </w:r>
      <w:r w:rsidR="00B944CE" w:rsidRPr="003807C0">
        <w:rPr>
          <w:rFonts w:ascii="Verdana" w:hAnsi="Verdana"/>
          <w:color w:val="000000"/>
          <w:sz w:val="18"/>
          <w:szCs w:val="18"/>
          <w:lang w:val="en-US"/>
        </w:rPr>
        <w:t xml:space="preserve">January </w:t>
      </w:r>
      <w:r w:rsidRPr="003807C0">
        <w:rPr>
          <w:rFonts w:ascii="Verdana" w:hAnsi="Verdana"/>
          <w:color w:val="000000"/>
          <w:sz w:val="18"/>
          <w:szCs w:val="18"/>
          <w:lang w:val="en-US"/>
        </w:rPr>
        <w:t xml:space="preserve">2017 </w:t>
      </w:r>
      <w:r w:rsidR="00B944CE" w:rsidRPr="003807C0">
        <w:rPr>
          <w:rFonts w:ascii="Verdana" w:hAnsi="Verdana"/>
          <w:color w:val="000000"/>
          <w:sz w:val="18"/>
          <w:szCs w:val="18"/>
          <w:lang w:val="en-US"/>
        </w:rPr>
        <w:t>–</w:t>
      </w:r>
      <w:r w:rsidRPr="003807C0">
        <w:rPr>
          <w:rFonts w:ascii="Verdana" w:hAnsi="Verdana"/>
          <w:color w:val="000000"/>
          <w:sz w:val="18"/>
          <w:szCs w:val="18"/>
          <w:lang w:val="en-US"/>
        </w:rPr>
        <w:t xml:space="preserve"> </w:t>
      </w:r>
      <w:r w:rsidR="00B944CE" w:rsidRPr="003807C0">
        <w:rPr>
          <w:rFonts w:ascii="Verdana" w:hAnsi="Verdana"/>
          <w:color w:val="000000"/>
          <w:sz w:val="18"/>
          <w:szCs w:val="18"/>
          <w:lang w:val="en-US"/>
        </w:rPr>
        <w:t xml:space="preserve">Regulation of the cross compliance pursuant to regulation (EU) no. 1306/2013 </w:t>
      </w:r>
    </w:p>
    <w:p w14:paraId="35ED1440" w14:textId="20BE87BC" w:rsidR="009B5785" w:rsidRPr="003807C0" w:rsidRDefault="003807C0" w:rsidP="00B944CE">
      <w:pPr>
        <w:pStyle w:val="ListParagraph"/>
        <w:widowControl w:val="0"/>
        <w:autoSpaceDE w:val="0"/>
        <w:autoSpaceDN w:val="0"/>
        <w:adjustRightInd w:val="0"/>
        <w:spacing w:before="120" w:after="120"/>
        <w:contextualSpacing w:val="0"/>
        <w:jc w:val="both"/>
        <w:rPr>
          <w:rFonts w:ascii="Verdana" w:hAnsi="Verdana" w:cs="Times Roman"/>
          <w:color w:val="000000"/>
          <w:sz w:val="18"/>
          <w:szCs w:val="18"/>
          <w:lang w:val="en-US"/>
        </w:rPr>
      </w:pPr>
      <w:hyperlink r:id="rId21" w:history="1">
        <w:r w:rsidR="009B5785" w:rsidRPr="003807C0">
          <w:rPr>
            <w:rStyle w:val="Hyperlink"/>
            <w:rFonts w:cs="Times Bold"/>
            <w:bCs/>
            <w:szCs w:val="18"/>
            <w:lang w:val="en-US"/>
          </w:rPr>
          <w:t>https://www.reterurale.it/flex/cm/pages/ServeBLOB.php/L/IT/IDPagina/16795</w:t>
        </w:r>
      </w:hyperlink>
      <w:r w:rsidR="009B5785" w:rsidRPr="003807C0">
        <w:rPr>
          <w:rFonts w:ascii="Verdana" w:hAnsi="Verdana" w:cs="Times Bold"/>
          <w:bCs/>
          <w:color w:val="000000"/>
          <w:sz w:val="18"/>
          <w:szCs w:val="18"/>
          <w:lang w:val="en-US"/>
        </w:rPr>
        <w:t xml:space="preserve"> </w:t>
      </w:r>
    </w:p>
    <w:p w14:paraId="00629531" w14:textId="50A0E537" w:rsidR="000802DA" w:rsidRPr="003807C0" w:rsidRDefault="00FD2111" w:rsidP="00583C9E">
      <w:pPr>
        <w:numPr>
          <w:ilvl w:val="0"/>
          <w:numId w:val="42"/>
        </w:numPr>
        <w:spacing w:before="120" w:after="120" w:line="240" w:lineRule="auto"/>
        <w:ind w:left="0"/>
        <w:jc w:val="both"/>
        <w:rPr>
          <w:lang w:val="en-US" w:eastAsia="en-US"/>
        </w:rPr>
      </w:pPr>
      <w:r w:rsidRPr="003807C0">
        <w:rPr>
          <w:b/>
          <w:lang w:val="en-US" w:eastAsia="en-US"/>
        </w:rPr>
        <w:t>Environmental measures</w:t>
      </w:r>
      <w:r w:rsidRPr="003807C0">
        <w:rPr>
          <w:lang w:val="en-US" w:eastAsia="en-US"/>
        </w:rPr>
        <w:t xml:space="preserve"> under rural development (CAP’s Pillar II) – such as the </w:t>
      </w:r>
      <w:r w:rsidRPr="003807C0">
        <w:rPr>
          <w:b/>
          <w:lang w:val="en-US" w:eastAsia="en-US"/>
        </w:rPr>
        <w:t>agri-environment-climate measure</w:t>
      </w:r>
      <w:r w:rsidRPr="003807C0">
        <w:rPr>
          <w:lang w:val="en-US" w:eastAsia="en-US"/>
        </w:rPr>
        <w:t xml:space="preserve"> – are like the green payment in that they reward farmers for certain practices that benefit the environment and climate. Unlike greening, however, these measures are contractual, based on voluntary commitments by farmers. The premiums paid to farmers reflect the additional costs and income loss resulting from such commitments.</w:t>
      </w:r>
      <w:r w:rsidRPr="003807C0">
        <w:rPr>
          <w:rStyle w:val="FootnoteReference"/>
          <w:lang w:val="en-US" w:eastAsia="en-US"/>
        </w:rPr>
        <w:footnoteReference w:id="15"/>
      </w:r>
    </w:p>
    <w:p w14:paraId="70BB99F7" w14:textId="25A5EADF" w:rsidR="006558A1" w:rsidRPr="003807C0" w:rsidRDefault="00E6661E" w:rsidP="00616923">
      <w:pPr>
        <w:pStyle w:val="H3-NOTTOC"/>
        <w:numPr>
          <w:ilvl w:val="0"/>
          <w:numId w:val="0"/>
        </w:numPr>
        <w:spacing w:before="120" w:line="240" w:lineRule="auto"/>
        <w:rPr>
          <w:b w:val="0"/>
          <w:i/>
          <w:lang w:val="en-US"/>
        </w:rPr>
      </w:pPr>
      <w:r w:rsidRPr="003807C0">
        <w:rPr>
          <w:b w:val="0"/>
          <w:i/>
          <w:lang w:val="en-US"/>
        </w:rPr>
        <w:t>2</w:t>
      </w:r>
      <w:r w:rsidR="00A040C1" w:rsidRPr="003807C0">
        <w:rPr>
          <w:b w:val="0"/>
          <w:i/>
          <w:lang w:val="en-US"/>
        </w:rPr>
        <w:t>.</w:t>
      </w:r>
      <w:r w:rsidR="00B91FBC" w:rsidRPr="003807C0">
        <w:rPr>
          <w:b w:val="0"/>
          <w:i/>
          <w:lang w:val="en-US"/>
        </w:rPr>
        <w:t>2</w:t>
      </w:r>
      <w:r w:rsidR="00A040C1" w:rsidRPr="003807C0">
        <w:rPr>
          <w:b w:val="0"/>
          <w:i/>
          <w:lang w:val="en-US"/>
        </w:rPr>
        <w:t>.2 Recovering degraded areas in urban environment</w:t>
      </w:r>
    </w:p>
    <w:p w14:paraId="72F0E084" w14:textId="77777777" w:rsidR="00C0280D" w:rsidRPr="003807C0" w:rsidRDefault="00C0280D" w:rsidP="00C0280D">
      <w:pPr>
        <w:spacing w:before="120" w:after="120" w:line="240" w:lineRule="auto"/>
        <w:jc w:val="both"/>
        <w:rPr>
          <w:lang w:val="en-US" w:eastAsia="en-US"/>
        </w:rPr>
      </w:pPr>
      <w:r w:rsidRPr="003807C0">
        <w:rPr>
          <w:lang w:val="en-US" w:eastAsia="en-US"/>
        </w:rPr>
        <w:t>EU does not have a specific competence regarding Spatial Planning, as it lies mainly with the national Government of the MSs, however several EU legal acts and guidelines, provide specific rules aiming at achieving EU’s objectives and goals.</w:t>
      </w:r>
    </w:p>
    <w:p w14:paraId="1DE2189C" w14:textId="77777777" w:rsidR="00C0280D" w:rsidRPr="003807C0" w:rsidRDefault="00C0280D" w:rsidP="00C0280D">
      <w:pPr>
        <w:spacing w:before="120" w:after="120" w:line="240" w:lineRule="auto"/>
        <w:jc w:val="both"/>
        <w:rPr>
          <w:lang w:val="en-US" w:eastAsia="en-US"/>
        </w:rPr>
      </w:pPr>
      <w:r w:rsidRPr="003807C0">
        <w:rPr>
          <w:lang w:val="en-US" w:eastAsia="en-US"/>
        </w:rPr>
        <w:t xml:space="preserve">The below table provides an overview on EU policy measures having an impact on spatial planning in Europe: </w:t>
      </w:r>
    </w:p>
    <w:tbl>
      <w:tblPr>
        <w:tblStyle w:val="LightShading"/>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32"/>
        <w:gridCol w:w="1618"/>
        <w:gridCol w:w="2024"/>
        <w:gridCol w:w="2727"/>
      </w:tblGrid>
      <w:tr w:rsidR="00C0280D" w:rsidRPr="003807C0" w14:paraId="1FD237E8" w14:textId="77777777" w:rsidTr="009B6E7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1596E1"/>
            <w:hideMark/>
          </w:tcPr>
          <w:p w14:paraId="05D6E314" w14:textId="77777777" w:rsidR="00C0280D" w:rsidRPr="003807C0" w:rsidRDefault="00C0280D" w:rsidP="009B6E7E">
            <w:pPr>
              <w:spacing w:line="240" w:lineRule="auto"/>
              <w:contextualSpacing/>
              <w:rPr>
                <w:color w:val="FFFFFF" w:themeColor="background1"/>
                <w:sz w:val="16"/>
                <w:szCs w:val="16"/>
                <w:lang w:val="en-US" w:eastAsia="en-US"/>
              </w:rPr>
            </w:pPr>
            <w:r w:rsidRPr="003807C0">
              <w:rPr>
                <w:color w:val="FFFFFF" w:themeColor="background1"/>
                <w:sz w:val="16"/>
                <w:szCs w:val="16"/>
                <w:lang w:val="en-US" w:eastAsia="en-US"/>
              </w:rPr>
              <w:t xml:space="preserve">EU COMPETENCIES AND ACTIVITIES INFLUENCING SPATIAL AND URBAN PLANNING </w:t>
            </w:r>
          </w:p>
        </w:tc>
      </w:tr>
      <w:tr w:rsidR="00C0280D" w:rsidRPr="003807C0" w14:paraId="7F4B5910" w14:textId="77777777" w:rsidTr="009B6E7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22" w:type="pct"/>
            <w:tcBorders>
              <w:top w:val="none" w:sz="0" w:space="0" w:color="auto"/>
              <w:left w:val="none" w:sz="0" w:space="0" w:color="auto"/>
              <w:bottom w:val="none" w:sz="0" w:space="0" w:color="auto"/>
              <w:right w:val="none" w:sz="0" w:space="0" w:color="auto"/>
            </w:tcBorders>
            <w:shd w:val="clear" w:color="auto" w:fill="D9D9D9" w:themeFill="background1" w:themeFillShade="D9"/>
            <w:hideMark/>
          </w:tcPr>
          <w:p w14:paraId="5EB77740" w14:textId="77777777" w:rsidR="00C0280D" w:rsidRPr="003807C0" w:rsidRDefault="00C0280D" w:rsidP="009B6E7E">
            <w:pPr>
              <w:spacing w:line="240" w:lineRule="auto"/>
              <w:contextualSpacing/>
              <w:rPr>
                <w:sz w:val="16"/>
                <w:szCs w:val="16"/>
                <w:lang w:val="en-US" w:eastAsia="en-US"/>
              </w:rPr>
            </w:pPr>
            <w:r w:rsidRPr="003807C0">
              <w:rPr>
                <w:sz w:val="16"/>
                <w:szCs w:val="16"/>
                <w:lang w:val="en-US" w:eastAsia="en-US"/>
              </w:rPr>
              <w:t xml:space="preserve">Legislation </w:t>
            </w:r>
          </w:p>
        </w:tc>
        <w:tc>
          <w:tcPr>
            <w:tcW w:w="909" w:type="pct"/>
            <w:tcBorders>
              <w:top w:val="none" w:sz="0" w:space="0" w:color="auto"/>
              <w:left w:val="none" w:sz="0" w:space="0" w:color="auto"/>
              <w:bottom w:val="none" w:sz="0" w:space="0" w:color="auto"/>
              <w:right w:val="none" w:sz="0" w:space="0" w:color="auto"/>
            </w:tcBorders>
            <w:shd w:val="clear" w:color="auto" w:fill="D9D9D9" w:themeFill="background1" w:themeFillShade="D9"/>
            <w:hideMark/>
          </w:tcPr>
          <w:p w14:paraId="3F66C664" w14:textId="77777777" w:rsidR="00C0280D" w:rsidRPr="003807C0" w:rsidRDefault="00C0280D" w:rsidP="009B6E7E">
            <w:pPr>
              <w:spacing w:line="240" w:lineRule="auto"/>
              <w:contextualSpacing/>
              <w:cnfStyle w:val="100000000000" w:firstRow="1" w:lastRow="0" w:firstColumn="0" w:lastColumn="0" w:oddVBand="0" w:evenVBand="0" w:oddHBand="0" w:evenHBand="0" w:firstRowFirstColumn="0" w:firstRowLastColumn="0" w:lastRowFirstColumn="0" w:lastRowLastColumn="0"/>
              <w:rPr>
                <w:sz w:val="16"/>
                <w:szCs w:val="16"/>
                <w:lang w:val="en-US" w:eastAsia="en-US"/>
              </w:rPr>
            </w:pPr>
            <w:r w:rsidRPr="003807C0">
              <w:rPr>
                <w:sz w:val="16"/>
                <w:szCs w:val="16"/>
                <w:lang w:val="en-US" w:eastAsia="en-US"/>
              </w:rPr>
              <w:t xml:space="preserve">Incentives </w:t>
            </w:r>
          </w:p>
        </w:tc>
        <w:tc>
          <w:tcPr>
            <w:tcW w:w="1137" w:type="pct"/>
            <w:tcBorders>
              <w:top w:val="none" w:sz="0" w:space="0" w:color="auto"/>
              <w:left w:val="none" w:sz="0" w:space="0" w:color="auto"/>
              <w:bottom w:val="none" w:sz="0" w:space="0" w:color="auto"/>
              <w:right w:val="none" w:sz="0" w:space="0" w:color="auto"/>
            </w:tcBorders>
            <w:shd w:val="clear" w:color="auto" w:fill="D9D9D9" w:themeFill="background1" w:themeFillShade="D9"/>
            <w:hideMark/>
          </w:tcPr>
          <w:p w14:paraId="64D5B2A2" w14:textId="77777777" w:rsidR="00C0280D" w:rsidRPr="003807C0" w:rsidRDefault="00C0280D" w:rsidP="009B6E7E">
            <w:pPr>
              <w:spacing w:line="240" w:lineRule="auto"/>
              <w:contextualSpacing/>
              <w:cnfStyle w:val="100000000000" w:firstRow="1" w:lastRow="0" w:firstColumn="0" w:lastColumn="0" w:oddVBand="0" w:evenVBand="0" w:oddHBand="0" w:evenHBand="0" w:firstRowFirstColumn="0" w:firstRowLastColumn="0" w:lastRowFirstColumn="0" w:lastRowLastColumn="0"/>
              <w:rPr>
                <w:sz w:val="16"/>
                <w:szCs w:val="16"/>
                <w:lang w:val="en-US" w:eastAsia="en-US"/>
              </w:rPr>
            </w:pPr>
            <w:r w:rsidRPr="003807C0">
              <w:rPr>
                <w:sz w:val="16"/>
                <w:szCs w:val="16"/>
                <w:lang w:val="en-US" w:eastAsia="en-US"/>
              </w:rPr>
              <w:t>EU Agenda(s)</w:t>
            </w:r>
          </w:p>
        </w:tc>
        <w:tc>
          <w:tcPr>
            <w:tcW w:w="1532" w:type="pct"/>
            <w:tcBorders>
              <w:top w:val="none" w:sz="0" w:space="0" w:color="auto"/>
              <w:left w:val="none" w:sz="0" w:space="0" w:color="auto"/>
              <w:bottom w:val="none" w:sz="0" w:space="0" w:color="auto"/>
              <w:right w:val="none" w:sz="0" w:space="0" w:color="auto"/>
            </w:tcBorders>
            <w:shd w:val="clear" w:color="auto" w:fill="D9D9D9" w:themeFill="background1" w:themeFillShade="D9"/>
            <w:hideMark/>
          </w:tcPr>
          <w:p w14:paraId="7532D58D" w14:textId="77777777" w:rsidR="00C0280D" w:rsidRPr="003807C0" w:rsidRDefault="00C0280D" w:rsidP="009B6E7E">
            <w:pPr>
              <w:spacing w:line="240" w:lineRule="auto"/>
              <w:contextualSpacing/>
              <w:cnfStyle w:val="100000000000" w:firstRow="1" w:lastRow="0" w:firstColumn="0" w:lastColumn="0" w:oddVBand="0" w:evenVBand="0" w:oddHBand="0" w:evenHBand="0" w:firstRowFirstColumn="0" w:firstRowLastColumn="0" w:lastRowFirstColumn="0" w:lastRowLastColumn="0"/>
              <w:rPr>
                <w:sz w:val="16"/>
                <w:szCs w:val="16"/>
                <w:lang w:val="en-US" w:eastAsia="en-US"/>
              </w:rPr>
            </w:pPr>
            <w:r w:rsidRPr="003807C0">
              <w:rPr>
                <w:sz w:val="16"/>
                <w:szCs w:val="16"/>
                <w:lang w:val="en-US" w:eastAsia="en-US"/>
              </w:rPr>
              <w:t xml:space="preserve">Spatial planning policies </w:t>
            </w:r>
          </w:p>
          <w:p w14:paraId="3A378739" w14:textId="77777777" w:rsidR="00C0280D" w:rsidRPr="003807C0" w:rsidRDefault="00C0280D" w:rsidP="009B6E7E">
            <w:pPr>
              <w:spacing w:line="240" w:lineRule="auto"/>
              <w:contextualSpacing/>
              <w:cnfStyle w:val="100000000000" w:firstRow="1" w:lastRow="0" w:firstColumn="0" w:lastColumn="0" w:oddVBand="0" w:evenVBand="0" w:oddHBand="0" w:evenHBand="0" w:firstRowFirstColumn="0" w:firstRowLastColumn="0" w:lastRowFirstColumn="0" w:lastRowLastColumn="0"/>
              <w:rPr>
                <w:sz w:val="16"/>
                <w:szCs w:val="16"/>
                <w:lang w:val="en-US" w:eastAsia="en-US"/>
              </w:rPr>
            </w:pPr>
            <w:r w:rsidRPr="003807C0">
              <w:rPr>
                <w:sz w:val="16"/>
                <w:szCs w:val="16"/>
                <w:lang w:val="en-US" w:eastAsia="en-US"/>
              </w:rPr>
              <w:t xml:space="preserve">Urban policies </w:t>
            </w:r>
          </w:p>
        </w:tc>
      </w:tr>
      <w:tr w:rsidR="00C0280D" w:rsidRPr="003807C0" w14:paraId="4C2C8159" w14:textId="77777777" w:rsidTr="009B6E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2" w:type="pct"/>
            <w:tcBorders>
              <w:left w:val="none" w:sz="0" w:space="0" w:color="auto"/>
              <w:right w:val="none" w:sz="0" w:space="0" w:color="auto"/>
            </w:tcBorders>
            <w:shd w:val="clear" w:color="auto" w:fill="FFFFFF" w:themeFill="background1"/>
            <w:hideMark/>
          </w:tcPr>
          <w:p w14:paraId="08A4C655" w14:textId="77777777" w:rsidR="00C0280D" w:rsidRPr="003807C0" w:rsidRDefault="00C0280D" w:rsidP="009B6E7E">
            <w:pPr>
              <w:spacing w:line="240" w:lineRule="auto"/>
              <w:contextualSpacing/>
              <w:rPr>
                <w:b w:val="0"/>
                <w:sz w:val="16"/>
                <w:szCs w:val="16"/>
                <w:lang w:val="en-US" w:eastAsia="en-US"/>
              </w:rPr>
            </w:pPr>
            <w:r w:rsidRPr="003807C0">
              <w:rPr>
                <w:b w:val="0"/>
                <w:sz w:val="16"/>
                <w:szCs w:val="16"/>
                <w:lang w:val="en-US" w:eastAsia="en-US"/>
              </w:rPr>
              <w:t>SEA Directive</w:t>
            </w:r>
            <w:r w:rsidRPr="003807C0">
              <w:rPr>
                <w:b w:val="0"/>
                <w:sz w:val="16"/>
                <w:szCs w:val="16"/>
                <w:lang w:val="en-US" w:eastAsia="en-US"/>
              </w:rPr>
              <w:br/>
              <w:t>EIA Directive</w:t>
            </w:r>
            <w:r w:rsidRPr="003807C0">
              <w:rPr>
                <w:b w:val="0"/>
                <w:sz w:val="16"/>
                <w:szCs w:val="16"/>
                <w:lang w:val="en-US" w:eastAsia="en-US"/>
              </w:rPr>
              <w:br/>
              <w:t>Birds/Habitat Directives</w:t>
            </w:r>
            <w:r w:rsidRPr="003807C0">
              <w:rPr>
                <w:b w:val="0"/>
                <w:sz w:val="16"/>
                <w:szCs w:val="16"/>
                <w:lang w:val="en-US" w:eastAsia="en-US"/>
              </w:rPr>
              <w:br/>
              <w:t>WFD</w:t>
            </w:r>
          </w:p>
          <w:p w14:paraId="345966BF" w14:textId="77777777" w:rsidR="00C0280D" w:rsidRPr="003807C0" w:rsidRDefault="00C0280D" w:rsidP="009B6E7E">
            <w:pPr>
              <w:spacing w:line="240" w:lineRule="auto"/>
              <w:contextualSpacing/>
              <w:rPr>
                <w:b w:val="0"/>
                <w:sz w:val="16"/>
                <w:szCs w:val="16"/>
                <w:lang w:val="en-US" w:eastAsia="en-US"/>
              </w:rPr>
            </w:pPr>
            <w:r w:rsidRPr="003807C0">
              <w:rPr>
                <w:b w:val="0"/>
                <w:sz w:val="16"/>
                <w:szCs w:val="16"/>
                <w:lang w:val="en-US" w:eastAsia="en-US"/>
              </w:rPr>
              <w:lastRenderedPageBreak/>
              <w:t>Floods Directive</w:t>
            </w:r>
            <w:r w:rsidRPr="003807C0">
              <w:rPr>
                <w:b w:val="0"/>
                <w:sz w:val="16"/>
                <w:szCs w:val="16"/>
                <w:lang w:val="en-US" w:eastAsia="en-US"/>
              </w:rPr>
              <w:br/>
              <w:t>Environmental Noise Directive</w:t>
            </w:r>
          </w:p>
          <w:p w14:paraId="64C78C3E" w14:textId="77777777" w:rsidR="00C0280D" w:rsidRPr="003807C0" w:rsidRDefault="00C0280D" w:rsidP="009B6E7E">
            <w:pPr>
              <w:spacing w:line="240" w:lineRule="auto"/>
              <w:contextualSpacing/>
              <w:rPr>
                <w:b w:val="0"/>
                <w:sz w:val="16"/>
                <w:szCs w:val="16"/>
                <w:lang w:val="en-US" w:eastAsia="en-US"/>
              </w:rPr>
            </w:pPr>
            <w:r w:rsidRPr="003807C0">
              <w:rPr>
                <w:b w:val="0"/>
                <w:sz w:val="16"/>
                <w:szCs w:val="16"/>
                <w:lang w:val="en-US" w:eastAsia="en-US"/>
              </w:rPr>
              <w:t>SEVESO III Directive</w:t>
            </w:r>
            <w:r w:rsidRPr="003807C0">
              <w:rPr>
                <w:b w:val="0"/>
                <w:sz w:val="16"/>
                <w:szCs w:val="16"/>
                <w:lang w:val="en-US" w:eastAsia="en-US"/>
              </w:rPr>
              <w:br/>
              <w:t>Waste FD</w:t>
            </w:r>
            <w:r w:rsidRPr="003807C0">
              <w:rPr>
                <w:b w:val="0"/>
                <w:sz w:val="16"/>
                <w:szCs w:val="16"/>
                <w:lang w:val="en-US" w:eastAsia="en-US"/>
              </w:rPr>
              <w:br/>
              <w:t>Landfill Directive</w:t>
            </w:r>
          </w:p>
          <w:p w14:paraId="565C2514" w14:textId="77777777" w:rsidR="00C0280D" w:rsidRPr="003807C0" w:rsidRDefault="00C0280D" w:rsidP="009B6E7E">
            <w:pPr>
              <w:spacing w:line="240" w:lineRule="auto"/>
              <w:contextualSpacing/>
              <w:rPr>
                <w:b w:val="0"/>
                <w:sz w:val="16"/>
                <w:szCs w:val="16"/>
                <w:lang w:val="en-US" w:eastAsia="en-US"/>
              </w:rPr>
            </w:pPr>
            <w:r w:rsidRPr="003807C0">
              <w:rPr>
                <w:b w:val="0"/>
                <w:sz w:val="16"/>
                <w:szCs w:val="16"/>
                <w:lang w:val="en-US" w:eastAsia="en-US"/>
              </w:rPr>
              <w:t xml:space="preserve">Renewable Energy Directive </w:t>
            </w:r>
          </w:p>
          <w:p w14:paraId="28074217" w14:textId="77777777" w:rsidR="00C0280D" w:rsidRPr="003807C0" w:rsidRDefault="00C0280D" w:rsidP="009B6E7E">
            <w:pPr>
              <w:spacing w:line="240" w:lineRule="auto"/>
              <w:contextualSpacing/>
              <w:rPr>
                <w:b w:val="0"/>
                <w:sz w:val="16"/>
                <w:szCs w:val="16"/>
                <w:lang w:val="en-US" w:eastAsia="en-US"/>
              </w:rPr>
            </w:pPr>
            <w:r w:rsidRPr="003807C0">
              <w:rPr>
                <w:b w:val="0"/>
                <w:sz w:val="16"/>
                <w:szCs w:val="16"/>
                <w:lang w:val="en-US" w:eastAsia="en-US"/>
              </w:rPr>
              <w:t xml:space="preserve">Energy Efficiency Directive </w:t>
            </w:r>
          </w:p>
          <w:p w14:paraId="397F2D52" w14:textId="77777777" w:rsidR="00C0280D" w:rsidRPr="003807C0" w:rsidRDefault="00C0280D" w:rsidP="009B6E7E">
            <w:pPr>
              <w:spacing w:line="240" w:lineRule="auto"/>
              <w:contextualSpacing/>
              <w:rPr>
                <w:b w:val="0"/>
                <w:sz w:val="16"/>
                <w:szCs w:val="16"/>
                <w:lang w:val="en-US" w:eastAsia="en-US"/>
              </w:rPr>
            </w:pPr>
            <w:r w:rsidRPr="003807C0">
              <w:rPr>
                <w:b w:val="0"/>
                <w:sz w:val="16"/>
                <w:szCs w:val="16"/>
                <w:lang w:val="en-US" w:eastAsia="en-US"/>
              </w:rPr>
              <w:t>Regulation on Guidelines for trans-European energy infrastructure</w:t>
            </w:r>
          </w:p>
          <w:p w14:paraId="5EFA68C5" w14:textId="77777777" w:rsidR="00C0280D" w:rsidRPr="003807C0" w:rsidRDefault="00C0280D" w:rsidP="009B6E7E">
            <w:pPr>
              <w:spacing w:line="240" w:lineRule="auto"/>
              <w:contextualSpacing/>
              <w:rPr>
                <w:b w:val="0"/>
                <w:sz w:val="16"/>
                <w:szCs w:val="16"/>
                <w:lang w:val="en-US" w:eastAsia="en-US"/>
              </w:rPr>
            </w:pPr>
            <w:r w:rsidRPr="003807C0">
              <w:rPr>
                <w:b w:val="0"/>
                <w:sz w:val="16"/>
                <w:szCs w:val="16"/>
                <w:lang w:val="en-US" w:eastAsia="en-US"/>
              </w:rPr>
              <w:t>Marine Spatial Planning Directive</w:t>
            </w:r>
          </w:p>
          <w:p w14:paraId="4792406E" w14:textId="77777777" w:rsidR="00C0280D" w:rsidRPr="003807C0" w:rsidRDefault="00C0280D" w:rsidP="009B6E7E">
            <w:pPr>
              <w:spacing w:line="240" w:lineRule="auto"/>
              <w:contextualSpacing/>
              <w:rPr>
                <w:b w:val="0"/>
                <w:sz w:val="16"/>
                <w:szCs w:val="16"/>
                <w:lang w:val="en-US" w:eastAsia="en-US"/>
              </w:rPr>
            </w:pPr>
            <w:r w:rsidRPr="003807C0">
              <w:rPr>
                <w:b w:val="0"/>
                <w:sz w:val="16"/>
                <w:szCs w:val="16"/>
                <w:lang w:val="en-US" w:eastAsia="en-US"/>
              </w:rPr>
              <w:t xml:space="preserve">Marine Strategy Framework Directive </w:t>
            </w:r>
          </w:p>
        </w:tc>
        <w:tc>
          <w:tcPr>
            <w:tcW w:w="909" w:type="pct"/>
            <w:tcBorders>
              <w:left w:val="none" w:sz="0" w:space="0" w:color="auto"/>
              <w:right w:val="none" w:sz="0" w:space="0" w:color="auto"/>
            </w:tcBorders>
            <w:shd w:val="clear" w:color="auto" w:fill="FFFFFF" w:themeFill="background1"/>
            <w:hideMark/>
          </w:tcPr>
          <w:p w14:paraId="50BEA742" w14:textId="5C169EB4" w:rsidR="00C0280D" w:rsidRPr="003807C0" w:rsidRDefault="00C0280D" w:rsidP="009B6E7E">
            <w:pPr>
              <w:spacing w:line="240" w:lineRule="auto"/>
              <w:contextualSpacing/>
              <w:cnfStyle w:val="000000100000" w:firstRow="0" w:lastRow="0" w:firstColumn="0" w:lastColumn="0" w:oddVBand="0" w:evenVBand="0" w:oddHBand="1" w:evenHBand="0" w:firstRowFirstColumn="0" w:firstRowLastColumn="0" w:lastRowFirstColumn="0" w:lastRowLastColumn="0"/>
              <w:rPr>
                <w:sz w:val="16"/>
                <w:szCs w:val="16"/>
                <w:lang w:val="en-US" w:eastAsia="en-US"/>
              </w:rPr>
            </w:pPr>
            <w:r w:rsidRPr="003807C0">
              <w:rPr>
                <w:sz w:val="16"/>
                <w:szCs w:val="16"/>
                <w:lang w:val="en-US" w:eastAsia="en-US"/>
              </w:rPr>
              <w:lastRenderedPageBreak/>
              <w:t xml:space="preserve">Cohesion Policy </w:t>
            </w:r>
            <w:r w:rsidR="008B5256" w:rsidRPr="003807C0">
              <w:rPr>
                <w:rStyle w:val="FootnoteReference"/>
                <w:szCs w:val="16"/>
                <w:lang w:val="en-US" w:eastAsia="en-US"/>
              </w:rPr>
              <w:footnoteReference w:id="16"/>
            </w:r>
          </w:p>
          <w:p w14:paraId="3D236D03" w14:textId="77777777" w:rsidR="00C0280D" w:rsidRPr="003807C0" w:rsidRDefault="00C0280D" w:rsidP="009B6E7E">
            <w:pPr>
              <w:spacing w:line="240" w:lineRule="auto"/>
              <w:contextualSpacing/>
              <w:cnfStyle w:val="000000100000" w:firstRow="0" w:lastRow="0" w:firstColumn="0" w:lastColumn="0" w:oddVBand="0" w:evenVBand="0" w:oddHBand="1" w:evenHBand="0" w:firstRowFirstColumn="0" w:firstRowLastColumn="0" w:lastRowFirstColumn="0" w:lastRowLastColumn="0"/>
              <w:rPr>
                <w:sz w:val="16"/>
                <w:szCs w:val="16"/>
                <w:lang w:val="en-US" w:eastAsia="en-US"/>
              </w:rPr>
            </w:pPr>
            <w:r w:rsidRPr="003807C0">
              <w:rPr>
                <w:sz w:val="16"/>
                <w:szCs w:val="16"/>
                <w:lang w:val="en-US" w:eastAsia="en-US"/>
              </w:rPr>
              <w:t xml:space="preserve">ESI Funds </w:t>
            </w:r>
          </w:p>
          <w:p w14:paraId="1319E45C" w14:textId="77777777" w:rsidR="00C0280D" w:rsidRPr="003807C0" w:rsidRDefault="00C0280D" w:rsidP="009B6E7E">
            <w:pPr>
              <w:spacing w:line="240" w:lineRule="auto"/>
              <w:contextualSpacing/>
              <w:cnfStyle w:val="000000100000" w:firstRow="0" w:lastRow="0" w:firstColumn="0" w:lastColumn="0" w:oddVBand="0" w:evenVBand="0" w:oddHBand="1" w:evenHBand="0" w:firstRowFirstColumn="0" w:firstRowLastColumn="0" w:lastRowFirstColumn="0" w:lastRowLastColumn="0"/>
              <w:rPr>
                <w:sz w:val="16"/>
                <w:szCs w:val="16"/>
                <w:lang w:val="en-US" w:eastAsia="en-US"/>
              </w:rPr>
            </w:pPr>
            <w:r w:rsidRPr="003807C0">
              <w:rPr>
                <w:sz w:val="16"/>
                <w:szCs w:val="16"/>
                <w:lang w:val="en-US" w:eastAsia="en-US"/>
              </w:rPr>
              <w:t xml:space="preserve">(EFRE, ESF) CLLD </w:t>
            </w:r>
          </w:p>
          <w:p w14:paraId="635A4FD9" w14:textId="77777777" w:rsidR="00C0280D" w:rsidRPr="003807C0" w:rsidRDefault="00C0280D" w:rsidP="009B6E7E">
            <w:pPr>
              <w:spacing w:line="240" w:lineRule="auto"/>
              <w:contextualSpacing/>
              <w:cnfStyle w:val="000000100000" w:firstRow="0" w:lastRow="0" w:firstColumn="0" w:lastColumn="0" w:oddVBand="0" w:evenVBand="0" w:oddHBand="1" w:evenHBand="0" w:firstRowFirstColumn="0" w:firstRowLastColumn="0" w:lastRowFirstColumn="0" w:lastRowLastColumn="0"/>
              <w:rPr>
                <w:sz w:val="16"/>
                <w:szCs w:val="16"/>
                <w:lang w:val="en-US" w:eastAsia="en-US"/>
              </w:rPr>
            </w:pPr>
            <w:r w:rsidRPr="003807C0">
              <w:rPr>
                <w:sz w:val="16"/>
                <w:szCs w:val="16"/>
                <w:lang w:val="en-US" w:eastAsia="en-US"/>
              </w:rPr>
              <w:lastRenderedPageBreak/>
              <w:t>ITI</w:t>
            </w:r>
            <w:r w:rsidRPr="003807C0">
              <w:rPr>
                <w:sz w:val="16"/>
                <w:szCs w:val="16"/>
                <w:lang w:val="en-US" w:eastAsia="en-US"/>
              </w:rPr>
              <w:br/>
              <w:t xml:space="preserve">Rural development policy </w:t>
            </w:r>
          </w:p>
          <w:p w14:paraId="1AB61B0A" w14:textId="77777777" w:rsidR="00C0280D" w:rsidRPr="003807C0" w:rsidRDefault="00C0280D" w:rsidP="009B6E7E">
            <w:pPr>
              <w:spacing w:line="240" w:lineRule="auto"/>
              <w:contextualSpacing/>
              <w:cnfStyle w:val="000000100000" w:firstRow="0" w:lastRow="0" w:firstColumn="0" w:lastColumn="0" w:oddVBand="0" w:evenVBand="0" w:oddHBand="1" w:evenHBand="0" w:firstRowFirstColumn="0" w:firstRowLastColumn="0" w:lastRowFirstColumn="0" w:lastRowLastColumn="0"/>
              <w:rPr>
                <w:sz w:val="16"/>
                <w:szCs w:val="16"/>
                <w:lang w:val="en-US" w:eastAsia="en-US"/>
              </w:rPr>
            </w:pPr>
            <w:r w:rsidRPr="003807C0">
              <w:rPr>
                <w:sz w:val="16"/>
                <w:szCs w:val="16"/>
                <w:lang w:val="en-US" w:eastAsia="en-US"/>
              </w:rPr>
              <w:t xml:space="preserve">EAFRD </w:t>
            </w:r>
          </w:p>
          <w:p w14:paraId="573814FD" w14:textId="77777777" w:rsidR="00C0280D" w:rsidRPr="003807C0" w:rsidRDefault="00C0280D" w:rsidP="009B6E7E">
            <w:pPr>
              <w:spacing w:line="240" w:lineRule="auto"/>
              <w:contextualSpacing/>
              <w:cnfStyle w:val="000000100000" w:firstRow="0" w:lastRow="0" w:firstColumn="0" w:lastColumn="0" w:oddVBand="0" w:evenVBand="0" w:oddHBand="1" w:evenHBand="0" w:firstRowFirstColumn="0" w:firstRowLastColumn="0" w:lastRowFirstColumn="0" w:lastRowLastColumn="0"/>
              <w:rPr>
                <w:sz w:val="16"/>
                <w:szCs w:val="16"/>
                <w:lang w:val="en-US" w:eastAsia="en-US"/>
              </w:rPr>
            </w:pPr>
            <w:r w:rsidRPr="003807C0">
              <w:rPr>
                <w:sz w:val="16"/>
                <w:szCs w:val="16"/>
                <w:lang w:val="en-US" w:eastAsia="en-US"/>
              </w:rPr>
              <w:t xml:space="preserve">LEADER </w:t>
            </w:r>
          </w:p>
          <w:p w14:paraId="1D8A1D42" w14:textId="77777777" w:rsidR="00C0280D" w:rsidRPr="003807C0" w:rsidRDefault="00C0280D" w:rsidP="009B6E7E">
            <w:pPr>
              <w:spacing w:line="240" w:lineRule="auto"/>
              <w:contextualSpacing/>
              <w:cnfStyle w:val="000000100000" w:firstRow="0" w:lastRow="0" w:firstColumn="0" w:lastColumn="0" w:oddVBand="0" w:evenVBand="0" w:oddHBand="1" w:evenHBand="0" w:firstRowFirstColumn="0" w:firstRowLastColumn="0" w:lastRowFirstColumn="0" w:lastRowLastColumn="0"/>
              <w:rPr>
                <w:sz w:val="16"/>
                <w:szCs w:val="16"/>
                <w:lang w:val="en-US" w:eastAsia="en-US"/>
              </w:rPr>
            </w:pPr>
            <w:r w:rsidRPr="003807C0">
              <w:rPr>
                <w:sz w:val="16"/>
                <w:szCs w:val="16"/>
                <w:lang w:val="en-US" w:eastAsia="en-US"/>
              </w:rPr>
              <w:t>Transport policy</w:t>
            </w:r>
            <w:r w:rsidRPr="003807C0">
              <w:rPr>
                <w:sz w:val="16"/>
                <w:szCs w:val="16"/>
                <w:lang w:val="en-US" w:eastAsia="en-US"/>
              </w:rPr>
              <w:br/>
              <w:t xml:space="preserve">TEN networks </w:t>
            </w:r>
          </w:p>
        </w:tc>
        <w:tc>
          <w:tcPr>
            <w:tcW w:w="1137" w:type="pct"/>
            <w:tcBorders>
              <w:left w:val="none" w:sz="0" w:space="0" w:color="auto"/>
              <w:right w:val="none" w:sz="0" w:space="0" w:color="auto"/>
            </w:tcBorders>
            <w:shd w:val="clear" w:color="auto" w:fill="FFFFFF" w:themeFill="background1"/>
            <w:hideMark/>
          </w:tcPr>
          <w:p w14:paraId="56911D4E" w14:textId="77777777" w:rsidR="00C0280D" w:rsidRPr="003807C0" w:rsidRDefault="00C0280D" w:rsidP="009B6E7E">
            <w:pPr>
              <w:spacing w:line="240" w:lineRule="auto"/>
              <w:contextualSpacing/>
              <w:cnfStyle w:val="000000100000" w:firstRow="0" w:lastRow="0" w:firstColumn="0" w:lastColumn="0" w:oddVBand="0" w:evenVBand="0" w:oddHBand="1" w:evenHBand="0" w:firstRowFirstColumn="0" w:firstRowLastColumn="0" w:lastRowFirstColumn="0" w:lastRowLastColumn="0"/>
              <w:rPr>
                <w:sz w:val="16"/>
                <w:szCs w:val="16"/>
                <w:lang w:val="en-US" w:eastAsia="en-US"/>
              </w:rPr>
            </w:pPr>
            <w:r w:rsidRPr="003807C0">
              <w:rPr>
                <w:sz w:val="16"/>
                <w:szCs w:val="16"/>
                <w:lang w:val="en-US" w:eastAsia="en-US"/>
              </w:rPr>
              <w:lastRenderedPageBreak/>
              <w:t xml:space="preserve">Reports on Urban Europe, Urban Audit, State of cities report </w:t>
            </w:r>
          </w:p>
          <w:p w14:paraId="181E193F" w14:textId="77777777" w:rsidR="00C0280D" w:rsidRPr="003807C0" w:rsidRDefault="00C0280D" w:rsidP="009B6E7E">
            <w:pPr>
              <w:spacing w:line="240" w:lineRule="auto"/>
              <w:contextualSpacing/>
              <w:cnfStyle w:val="000000100000" w:firstRow="0" w:lastRow="0" w:firstColumn="0" w:lastColumn="0" w:oddVBand="0" w:evenVBand="0" w:oddHBand="1" w:evenHBand="0" w:firstRowFirstColumn="0" w:firstRowLastColumn="0" w:lastRowFirstColumn="0" w:lastRowLastColumn="0"/>
              <w:rPr>
                <w:sz w:val="16"/>
                <w:szCs w:val="16"/>
                <w:lang w:val="en-US" w:eastAsia="en-US"/>
              </w:rPr>
            </w:pPr>
            <w:r w:rsidRPr="003807C0">
              <w:rPr>
                <w:sz w:val="16"/>
                <w:szCs w:val="16"/>
                <w:lang w:val="en-US" w:eastAsia="en-US"/>
              </w:rPr>
              <w:t xml:space="preserve">Cohesion report </w:t>
            </w:r>
          </w:p>
          <w:p w14:paraId="55BB4C8B" w14:textId="77777777" w:rsidR="00C0280D" w:rsidRPr="003807C0" w:rsidRDefault="00C0280D" w:rsidP="009B6E7E">
            <w:pPr>
              <w:spacing w:line="240" w:lineRule="auto"/>
              <w:contextualSpacing/>
              <w:cnfStyle w:val="000000100000" w:firstRow="0" w:lastRow="0" w:firstColumn="0" w:lastColumn="0" w:oddVBand="0" w:evenVBand="0" w:oddHBand="1" w:evenHBand="0" w:firstRowFirstColumn="0" w:firstRowLastColumn="0" w:lastRowFirstColumn="0" w:lastRowLastColumn="0"/>
              <w:rPr>
                <w:sz w:val="16"/>
                <w:szCs w:val="16"/>
                <w:lang w:val="en-US" w:eastAsia="en-US"/>
              </w:rPr>
            </w:pPr>
            <w:r w:rsidRPr="003807C0">
              <w:rPr>
                <w:sz w:val="16"/>
                <w:szCs w:val="16"/>
                <w:lang w:val="en-US" w:eastAsia="en-US"/>
              </w:rPr>
              <w:lastRenderedPageBreak/>
              <w:t xml:space="preserve">European Environment – state and outlook </w:t>
            </w:r>
          </w:p>
          <w:p w14:paraId="0D74555A" w14:textId="77777777" w:rsidR="00C0280D" w:rsidRPr="003807C0" w:rsidRDefault="00C0280D" w:rsidP="009B6E7E">
            <w:pPr>
              <w:spacing w:line="240" w:lineRule="auto"/>
              <w:contextualSpacing/>
              <w:cnfStyle w:val="000000100000" w:firstRow="0" w:lastRow="0" w:firstColumn="0" w:lastColumn="0" w:oddVBand="0" w:evenVBand="0" w:oddHBand="1" w:evenHBand="0" w:firstRowFirstColumn="0" w:firstRowLastColumn="0" w:lastRowFirstColumn="0" w:lastRowLastColumn="0"/>
              <w:rPr>
                <w:sz w:val="16"/>
                <w:szCs w:val="16"/>
                <w:lang w:val="en-US" w:eastAsia="en-US"/>
              </w:rPr>
            </w:pPr>
            <w:r w:rsidRPr="003807C0">
              <w:rPr>
                <w:sz w:val="16"/>
                <w:szCs w:val="16"/>
                <w:lang w:val="en-US" w:eastAsia="en-US"/>
              </w:rPr>
              <w:t xml:space="preserve">Country Specific Recommendations (CSR) </w:t>
            </w:r>
          </w:p>
          <w:p w14:paraId="42FB23E7" w14:textId="77777777" w:rsidR="00C0280D" w:rsidRPr="003807C0" w:rsidRDefault="00C0280D" w:rsidP="009B6E7E">
            <w:pPr>
              <w:spacing w:line="240" w:lineRule="auto"/>
              <w:contextualSpacing/>
              <w:cnfStyle w:val="000000100000" w:firstRow="0" w:lastRow="0" w:firstColumn="0" w:lastColumn="0" w:oddVBand="0" w:evenVBand="0" w:oddHBand="1" w:evenHBand="0" w:firstRowFirstColumn="0" w:firstRowLastColumn="0" w:lastRowFirstColumn="0" w:lastRowLastColumn="0"/>
              <w:rPr>
                <w:sz w:val="16"/>
                <w:szCs w:val="16"/>
                <w:lang w:val="en-US" w:eastAsia="en-US"/>
              </w:rPr>
            </w:pPr>
            <w:r w:rsidRPr="003807C0">
              <w:rPr>
                <w:sz w:val="16"/>
                <w:szCs w:val="16"/>
                <w:lang w:val="en-US" w:eastAsia="en-US"/>
              </w:rPr>
              <w:t>EU Urban Agenda 2016</w:t>
            </w:r>
          </w:p>
        </w:tc>
        <w:tc>
          <w:tcPr>
            <w:tcW w:w="1532" w:type="pct"/>
            <w:tcBorders>
              <w:left w:val="none" w:sz="0" w:space="0" w:color="auto"/>
              <w:right w:val="none" w:sz="0" w:space="0" w:color="auto"/>
            </w:tcBorders>
            <w:shd w:val="clear" w:color="auto" w:fill="FFFFFF" w:themeFill="background1"/>
            <w:hideMark/>
          </w:tcPr>
          <w:p w14:paraId="379D3653" w14:textId="77777777" w:rsidR="00C0280D" w:rsidRPr="003807C0" w:rsidRDefault="00C0280D" w:rsidP="009B6E7E">
            <w:pPr>
              <w:spacing w:line="240" w:lineRule="auto"/>
              <w:contextualSpacing/>
              <w:cnfStyle w:val="000000100000" w:firstRow="0" w:lastRow="0" w:firstColumn="0" w:lastColumn="0" w:oddVBand="0" w:evenVBand="0" w:oddHBand="1" w:evenHBand="0" w:firstRowFirstColumn="0" w:firstRowLastColumn="0" w:lastRowFirstColumn="0" w:lastRowLastColumn="0"/>
              <w:rPr>
                <w:sz w:val="16"/>
                <w:szCs w:val="16"/>
                <w:lang w:val="en-US" w:eastAsia="en-US"/>
              </w:rPr>
            </w:pPr>
            <w:r w:rsidRPr="003807C0">
              <w:rPr>
                <w:sz w:val="16"/>
                <w:szCs w:val="16"/>
                <w:lang w:val="en-US" w:eastAsia="en-US"/>
              </w:rPr>
              <w:lastRenderedPageBreak/>
              <w:t xml:space="preserve">European Spatial </w:t>
            </w:r>
          </w:p>
          <w:p w14:paraId="2539ED17" w14:textId="77777777" w:rsidR="00C0280D" w:rsidRPr="003807C0" w:rsidRDefault="00C0280D" w:rsidP="009B6E7E">
            <w:pPr>
              <w:spacing w:line="240" w:lineRule="auto"/>
              <w:contextualSpacing/>
              <w:cnfStyle w:val="000000100000" w:firstRow="0" w:lastRow="0" w:firstColumn="0" w:lastColumn="0" w:oddVBand="0" w:evenVBand="0" w:oddHBand="1" w:evenHBand="0" w:firstRowFirstColumn="0" w:firstRowLastColumn="0" w:lastRowFirstColumn="0" w:lastRowLastColumn="0"/>
              <w:rPr>
                <w:sz w:val="16"/>
                <w:szCs w:val="16"/>
                <w:lang w:val="en-US" w:eastAsia="en-US"/>
              </w:rPr>
            </w:pPr>
            <w:r w:rsidRPr="003807C0">
              <w:rPr>
                <w:sz w:val="16"/>
                <w:szCs w:val="16"/>
                <w:lang w:val="en-US" w:eastAsia="en-US"/>
              </w:rPr>
              <w:t xml:space="preserve">Development Perspective (ESDP) </w:t>
            </w:r>
          </w:p>
          <w:p w14:paraId="3A494427" w14:textId="77777777" w:rsidR="00C0280D" w:rsidRPr="003807C0" w:rsidRDefault="00C0280D" w:rsidP="009B6E7E">
            <w:pPr>
              <w:spacing w:line="240" w:lineRule="auto"/>
              <w:contextualSpacing/>
              <w:cnfStyle w:val="000000100000" w:firstRow="0" w:lastRow="0" w:firstColumn="0" w:lastColumn="0" w:oddVBand="0" w:evenVBand="0" w:oddHBand="1" w:evenHBand="0" w:firstRowFirstColumn="0" w:firstRowLastColumn="0" w:lastRowFirstColumn="0" w:lastRowLastColumn="0"/>
              <w:rPr>
                <w:sz w:val="16"/>
                <w:szCs w:val="16"/>
                <w:lang w:val="en-US" w:eastAsia="en-US"/>
              </w:rPr>
            </w:pPr>
            <w:r w:rsidRPr="003807C0">
              <w:rPr>
                <w:sz w:val="16"/>
                <w:szCs w:val="16"/>
                <w:lang w:val="en-US" w:eastAsia="en-US"/>
              </w:rPr>
              <w:t xml:space="preserve">Territorial Agenda of the EU (TAEU) 2007 </w:t>
            </w:r>
          </w:p>
          <w:p w14:paraId="27C859DF" w14:textId="77777777" w:rsidR="00C0280D" w:rsidRPr="003807C0" w:rsidRDefault="00C0280D" w:rsidP="009B6E7E">
            <w:pPr>
              <w:keepNext/>
              <w:spacing w:line="240" w:lineRule="auto"/>
              <w:contextualSpacing/>
              <w:cnfStyle w:val="000000100000" w:firstRow="0" w:lastRow="0" w:firstColumn="0" w:lastColumn="0" w:oddVBand="0" w:evenVBand="0" w:oddHBand="1" w:evenHBand="0" w:firstRowFirstColumn="0" w:firstRowLastColumn="0" w:lastRowFirstColumn="0" w:lastRowLastColumn="0"/>
              <w:rPr>
                <w:sz w:val="16"/>
                <w:szCs w:val="16"/>
                <w:lang w:val="en-US" w:eastAsia="en-US"/>
              </w:rPr>
            </w:pPr>
            <w:r w:rsidRPr="003807C0">
              <w:rPr>
                <w:sz w:val="16"/>
                <w:szCs w:val="16"/>
                <w:lang w:val="en-US" w:eastAsia="en-US"/>
              </w:rPr>
              <w:lastRenderedPageBreak/>
              <w:t xml:space="preserve">Territorial Agenda of the EU 2020 (TA2020) </w:t>
            </w:r>
          </w:p>
        </w:tc>
      </w:tr>
    </w:tbl>
    <w:p w14:paraId="626B1C28" w14:textId="77777777" w:rsidR="00C0280D" w:rsidRPr="003807C0" w:rsidRDefault="00C0280D" w:rsidP="00C0280D">
      <w:pPr>
        <w:spacing w:before="100" w:beforeAutospacing="1" w:after="100" w:afterAutospacing="1" w:line="240" w:lineRule="auto"/>
        <w:rPr>
          <w:bCs/>
          <w:i/>
          <w:color w:val="009DE0"/>
          <w:sz w:val="15"/>
          <w:szCs w:val="20"/>
          <w:lang w:val="en-US"/>
        </w:rPr>
      </w:pPr>
      <w:r w:rsidRPr="003807C0">
        <w:rPr>
          <w:b/>
          <w:bCs/>
          <w:color w:val="009DE0"/>
          <w:sz w:val="16"/>
          <w:szCs w:val="16"/>
          <w:lang w:val="en-US"/>
        </w:rPr>
        <w:lastRenderedPageBreak/>
        <w:t xml:space="preserve">Table </w:t>
      </w:r>
      <w:r w:rsidRPr="003807C0">
        <w:rPr>
          <w:b/>
          <w:bCs/>
          <w:color w:val="009DE0"/>
          <w:sz w:val="16"/>
          <w:szCs w:val="16"/>
          <w:lang w:val="en-US"/>
        </w:rPr>
        <w:fldChar w:fldCharType="begin"/>
      </w:r>
      <w:r w:rsidRPr="003807C0">
        <w:rPr>
          <w:b/>
          <w:bCs/>
          <w:color w:val="009DE0"/>
          <w:sz w:val="16"/>
          <w:szCs w:val="16"/>
          <w:lang w:val="en-US"/>
        </w:rPr>
        <w:instrText xml:space="preserve"> SEQ Table \* ARABIC </w:instrText>
      </w:r>
      <w:r w:rsidRPr="003807C0">
        <w:rPr>
          <w:b/>
          <w:bCs/>
          <w:color w:val="009DE0"/>
          <w:sz w:val="16"/>
          <w:szCs w:val="16"/>
          <w:lang w:val="en-US"/>
        </w:rPr>
        <w:fldChar w:fldCharType="separate"/>
      </w:r>
      <w:r w:rsidR="00FD6B66" w:rsidRPr="003807C0">
        <w:rPr>
          <w:b/>
          <w:bCs/>
          <w:noProof/>
          <w:color w:val="009DE0"/>
          <w:sz w:val="16"/>
          <w:szCs w:val="16"/>
          <w:lang w:val="en-US"/>
        </w:rPr>
        <w:t>4</w:t>
      </w:r>
      <w:r w:rsidRPr="003807C0">
        <w:rPr>
          <w:b/>
          <w:bCs/>
          <w:color w:val="009DE0"/>
          <w:sz w:val="16"/>
          <w:szCs w:val="16"/>
          <w:lang w:val="en-US"/>
        </w:rPr>
        <w:fldChar w:fldCharType="end"/>
      </w:r>
      <w:r w:rsidRPr="003807C0">
        <w:rPr>
          <w:b/>
          <w:bCs/>
          <w:color w:val="009DE0"/>
          <w:sz w:val="16"/>
          <w:szCs w:val="16"/>
          <w:lang w:val="en-US"/>
        </w:rPr>
        <w:t xml:space="preserve"> - EU Policy measures on Spatial Planning. </w:t>
      </w:r>
      <w:r w:rsidRPr="003807C0">
        <w:rPr>
          <w:bCs/>
          <w:i/>
          <w:color w:val="009DE0"/>
          <w:sz w:val="16"/>
          <w:szCs w:val="16"/>
          <w:lang w:val="en-US"/>
        </w:rPr>
        <w:t>Source: Spatial planning and governance within EU policies and legislation and their relevance to the New Urban Agenda</w:t>
      </w:r>
      <w:r w:rsidRPr="003807C0">
        <w:rPr>
          <w:b/>
          <w:i/>
          <w:sz w:val="16"/>
          <w:szCs w:val="16"/>
          <w:lang w:val="en-US"/>
        </w:rPr>
        <w:t xml:space="preserve"> - </w:t>
      </w:r>
      <w:r w:rsidRPr="003807C0">
        <w:rPr>
          <w:bCs/>
          <w:i/>
          <w:color w:val="009DE0"/>
          <w:sz w:val="16"/>
          <w:szCs w:val="16"/>
          <w:lang w:val="en-US"/>
        </w:rPr>
        <w:t>E. Dallhammer, R. Gaugitsch, W. Neugebauer (ÖIR GmbH), K. Böhme (Spatial Foresight GmbH</w:t>
      </w:r>
      <w:r w:rsidRPr="003807C0">
        <w:rPr>
          <w:bCs/>
          <w:i/>
          <w:color w:val="009DE0"/>
          <w:sz w:val="15"/>
          <w:szCs w:val="20"/>
          <w:lang w:val="en-US"/>
        </w:rPr>
        <w:t>)</w:t>
      </w:r>
      <w:r w:rsidRPr="003807C0">
        <w:rPr>
          <w:rStyle w:val="FootnoteReference"/>
          <w:bCs/>
          <w:i/>
          <w:color w:val="009DE0"/>
          <w:szCs w:val="20"/>
          <w:lang w:val="en-US"/>
        </w:rPr>
        <w:footnoteReference w:id="17"/>
      </w:r>
      <w:r w:rsidRPr="003807C0">
        <w:rPr>
          <w:bCs/>
          <w:i/>
          <w:color w:val="009DE0"/>
          <w:sz w:val="15"/>
          <w:szCs w:val="20"/>
          <w:lang w:val="en-US"/>
        </w:rPr>
        <w:t xml:space="preserve"> </w:t>
      </w:r>
    </w:p>
    <w:p w14:paraId="422408CB" w14:textId="77777777" w:rsidR="00C0280D" w:rsidRPr="003807C0" w:rsidRDefault="00C0280D" w:rsidP="00C0280D">
      <w:pPr>
        <w:pStyle w:val="NormalWeb"/>
        <w:spacing w:before="120" w:after="120" w:line="240" w:lineRule="auto"/>
        <w:jc w:val="both"/>
        <w:rPr>
          <w:rFonts w:ascii="Verdana" w:hAnsi="Verdana"/>
          <w:i/>
          <w:sz w:val="18"/>
          <w:lang w:val="en-US" w:eastAsia="en-US"/>
        </w:rPr>
      </w:pPr>
      <w:r w:rsidRPr="003807C0">
        <w:rPr>
          <w:rFonts w:ascii="Verdana" w:hAnsi="Verdana"/>
          <w:bCs/>
          <w:color w:val="000000"/>
          <w:sz w:val="18"/>
          <w:lang w:val="en-US" w:eastAsia="en-US"/>
        </w:rPr>
        <w:t xml:space="preserve">The EU Urban agenda initiative includes a </w:t>
      </w:r>
      <w:r w:rsidRPr="003807C0">
        <w:rPr>
          <w:rFonts w:ascii="Verdana" w:hAnsi="Verdana" w:cs="Arial"/>
          <w:bCs/>
          <w:sz w:val="18"/>
          <w:lang w:val="en-US" w:eastAsia="en-US"/>
        </w:rPr>
        <w:t xml:space="preserve">Sustainable Use of Land and Nature-based Solutions </w:t>
      </w:r>
      <w:r w:rsidRPr="003807C0">
        <w:rPr>
          <w:rFonts w:ascii="Verdana" w:hAnsi="Verdana" w:cs="Arial"/>
          <w:sz w:val="18"/>
          <w:lang w:val="en-US" w:eastAsia="en-US"/>
        </w:rPr>
        <w:t xml:space="preserve">Agenda (SUL_NBS), its main aim is </w:t>
      </w:r>
      <w:r w:rsidRPr="003807C0">
        <w:rPr>
          <w:rFonts w:ascii="Verdana" w:hAnsi="Verdana" w:cs="Arial"/>
          <w:i/>
          <w:sz w:val="18"/>
          <w:lang w:val="en-US" w:eastAsia="en-US"/>
        </w:rPr>
        <w:t xml:space="preserve">“to </w:t>
      </w:r>
      <w:r w:rsidRPr="003807C0">
        <w:rPr>
          <w:rFonts w:ascii="Verdana" w:hAnsi="Verdana" w:cs="Arial"/>
          <w:bCs/>
          <w:i/>
          <w:sz w:val="18"/>
          <w:lang w:val="en-US" w:eastAsia="en-US"/>
        </w:rPr>
        <w:t>ensure the efficient and sustainable use of land and natural resources to help create compact, livable and inclusive European cities for everyone”</w:t>
      </w:r>
      <w:r w:rsidRPr="003807C0">
        <w:rPr>
          <w:rFonts w:ascii="Verdana" w:hAnsi="Verdana" w:cs="Arial"/>
          <w:i/>
          <w:sz w:val="18"/>
          <w:lang w:val="en-US" w:eastAsia="en-US"/>
        </w:rPr>
        <w:t xml:space="preserve">. </w:t>
      </w:r>
    </w:p>
    <w:p w14:paraId="7B721A8D" w14:textId="77777777" w:rsidR="00C0280D" w:rsidRPr="003807C0" w:rsidRDefault="00C0280D" w:rsidP="00C0280D">
      <w:pPr>
        <w:spacing w:before="120" w:after="120" w:line="240" w:lineRule="auto"/>
        <w:jc w:val="both"/>
        <w:rPr>
          <w:rFonts w:ascii="Arial" w:hAnsi="Arial" w:cs="Arial"/>
          <w:i/>
          <w:iCs/>
          <w:sz w:val="20"/>
          <w:szCs w:val="20"/>
          <w:lang w:val="en-US" w:eastAsia="en-US"/>
        </w:rPr>
      </w:pPr>
      <w:r w:rsidRPr="003807C0">
        <w:rPr>
          <w:rFonts w:cs="Arial"/>
          <w:lang w:val="en-US" w:eastAsia="en-US"/>
        </w:rPr>
        <w:t xml:space="preserve">This general aim is underpinned by two objectives: 1) to </w:t>
      </w:r>
      <w:r w:rsidRPr="003807C0">
        <w:rPr>
          <w:rFonts w:cs="Arial"/>
          <w:bCs/>
          <w:lang w:val="en-US" w:eastAsia="en-US"/>
        </w:rPr>
        <w:t xml:space="preserve">promote the livable compactness city model </w:t>
      </w:r>
      <w:r w:rsidRPr="003807C0">
        <w:rPr>
          <w:rFonts w:cs="Arial"/>
          <w:lang w:val="en-US" w:eastAsia="en-US"/>
        </w:rPr>
        <w:t xml:space="preserve">and 2) to </w:t>
      </w:r>
      <w:r w:rsidRPr="003807C0">
        <w:rPr>
          <w:rFonts w:cs="Arial"/>
          <w:bCs/>
          <w:lang w:val="en-US" w:eastAsia="en-US"/>
        </w:rPr>
        <w:t>mainstream and promote nature-based solutions as a tool to build sustainable and livable urban spaces</w:t>
      </w:r>
      <w:r w:rsidRPr="003807C0">
        <w:rPr>
          <w:rFonts w:cs="Arial"/>
          <w:lang w:val="en-US" w:eastAsia="en-US"/>
        </w:rPr>
        <w:t>.</w:t>
      </w:r>
      <w:r w:rsidRPr="003807C0">
        <w:rPr>
          <w:rStyle w:val="FootnoteReference"/>
          <w:rFonts w:cs="Arial"/>
          <w:i/>
          <w:iCs/>
          <w:szCs w:val="20"/>
          <w:lang w:val="en-US" w:eastAsia="en-US"/>
        </w:rPr>
        <w:footnoteReference w:id="18"/>
      </w:r>
      <w:r w:rsidRPr="003807C0">
        <w:rPr>
          <w:rFonts w:ascii="Arial" w:hAnsi="Arial" w:cs="Arial"/>
          <w:i/>
          <w:iCs/>
          <w:sz w:val="20"/>
          <w:szCs w:val="20"/>
          <w:lang w:val="en-US" w:eastAsia="en-US"/>
        </w:rPr>
        <w:t xml:space="preserve"> </w:t>
      </w:r>
    </w:p>
    <w:p w14:paraId="22A36F48" w14:textId="3C07EEA3" w:rsidR="00C0280D" w:rsidRPr="003807C0" w:rsidRDefault="00C0280D" w:rsidP="00C0280D">
      <w:pPr>
        <w:pStyle w:val="NormalWeb"/>
        <w:spacing w:before="120" w:after="120" w:line="240" w:lineRule="auto"/>
        <w:jc w:val="both"/>
        <w:rPr>
          <w:rFonts w:ascii="Verdana" w:hAnsi="Verdana"/>
          <w:bCs/>
          <w:color w:val="000000"/>
          <w:sz w:val="18"/>
          <w:lang w:val="en-US" w:eastAsia="en-US"/>
        </w:rPr>
      </w:pPr>
      <w:r w:rsidRPr="003807C0">
        <w:rPr>
          <w:rFonts w:ascii="Verdana" w:hAnsi="Verdana"/>
          <w:bCs/>
          <w:color w:val="000000"/>
          <w:sz w:val="18"/>
          <w:lang w:val="en-US" w:eastAsia="en-US"/>
        </w:rPr>
        <w:t>The EU Urban Agenda is fully aligned with the New Urban Agenda (Habitat III)</w:t>
      </w:r>
      <w:r w:rsidRPr="003807C0">
        <w:rPr>
          <w:rStyle w:val="FootnoteReference"/>
          <w:bCs/>
          <w:color w:val="000000"/>
          <w:lang w:val="en-US" w:eastAsia="en-US"/>
        </w:rPr>
        <w:footnoteReference w:id="19"/>
      </w:r>
      <w:r w:rsidRPr="003807C0">
        <w:rPr>
          <w:rFonts w:ascii="Verdana" w:hAnsi="Verdana"/>
          <w:bCs/>
          <w:color w:val="000000"/>
          <w:sz w:val="18"/>
          <w:lang w:val="en-US" w:eastAsia="en-US"/>
        </w:rPr>
        <w:t xml:space="preserve"> of the UN and the UN Sustainable Development Goals. </w:t>
      </w:r>
    </w:p>
    <w:p w14:paraId="0AF9FE11" w14:textId="21A61B0F" w:rsidR="00A038EF" w:rsidRPr="003807C0" w:rsidRDefault="0059335B" w:rsidP="00616923">
      <w:pPr>
        <w:widowControl w:val="0"/>
        <w:autoSpaceDE w:val="0"/>
        <w:autoSpaceDN w:val="0"/>
        <w:adjustRightInd w:val="0"/>
        <w:spacing w:before="120" w:after="120" w:line="240" w:lineRule="auto"/>
        <w:jc w:val="both"/>
        <w:rPr>
          <w:rFonts w:cs="Avenir Book"/>
          <w:color w:val="000000"/>
          <w:lang w:val="en-US" w:eastAsia="en-US"/>
        </w:rPr>
      </w:pPr>
      <w:r w:rsidRPr="003807C0">
        <w:rPr>
          <w:rFonts w:cs="Avenir Book"/>
          <w:color w:val="000000"/>
          <w:lang w:val="en-US" w:eastAsia="en-US"/>
        </w:rPr>
        <w:t>T</w:t>
      </w:r>
      <w:r w:rsidR="00A038EF" w:rsidRPr="003807C0">
        <w:rPr>
          <w:rFonts w:cs="Avenir Book"/>
          <w:color w:val="000000"/>
          <w:lang w:val="en-US" w:eastAsia="en-US"/>
        </w:rPr>
        <w:t xml:space="preserve">he main objective of the EU Communication on the Thematic Strategy for Soil Protection (2006) and Report on the implementation of the soil thematic strategy and on-going activities (COM2012/046) is the protection and sustainable use of soil, based on the following guiding principles: </w:t>
      </w:r>
    </w:p>
    <w:p w14:paraId="3394910B" w14:textId="77777777" w:rsidR="00A038EF" w:rsidRPr="003807C0" w:rsidRDefault="00A038EF" w:rsidP="00616923">
      <w:pPr>
        <w:widowControl w:val="0"/>
        <w:autoSpaceDE w:val="0"/>
        <w:autoSpaceDN w:val="0"/>
        <w:adjustRightInd w:val="0"/>
        <w:spacing w:before="120" w:after="120" w:line="240" w:lineRule="auto"/>
        <w:jc w:val="both"/>
        <w:rPr>
          <w:rFonts w:cs="Avenir Book"/>
          <w:color w:val="000000"/>
          <w:lang w:val="en-US" w:eastAsia="en-US"/>
        </w:rPr>
      </w:pPr>
      <w:r w:rsidRPr="003807C0">
        <w:rPr>
          <w:rFonts w:cs="Avenir Book"/>
          <w:color w:val="000000"/>
          <w:lang w:val="en-US" w:eastAsia="en-US"/>
        </w:rPr>
        <w:t xml:space="preserve">- Preventing further soil degradation and preserving its functions </w:t>
      </w:r>
    </w:p>
    <w:p w14:paraId="03D9FBD4" w14:textId="658D212F" w:rsidR="00A038EF" w:rsidRPr="003807C0" w:rsidRDefault="00A038EF" w:rsidP="00616923">
      <w:pPr>
        <w:widowControl w:val="0"/>
        <w:autoSpaceDE w:val="0"/>
        <w:autoSpaceDN w:val="0"/>
        <w:adjustRightInd w:val="0"/>
        <w:spacing w:before="120" w:after="120" w:line="240" w:lineRule="auto"/>
        <w:jc w:val="both"/>
        <w:rPr>
          <w:rFonts w:cs="Avenir Book"/>
          <w:color w:val="000000"/>
          <w:lang w:val="en-US" w:eastAsia="en-US"/>
        </w:rPr>
      </w:pPr>
      <w:r w:rsidRPr="003807C0">
        <w:rPr>
          <w:rFonts w:cs="Avenir Book"/>
          <w:color w:val="000000"/>
          <w:lang w:val="en-US" w:eastAsia="en-US"/>
        </w:rPr>
        <w:t>- Restoring degraded soils to a level of functionality consistent at least with current and intended use, considering the cost implications</w:t>
      </w:r>
    </w:p>
    <w:p w14:paraId="5EA4C092" w14:textId="7A004AE4" w:rsidR="00A038EF" w:rsidRPr="003807C0" w:rsidRDefault="00A038EF" w:rsidP="00616923">
      <w:pPr>
        <w:widowControl w:val="0"/>
        <w:autoSpaceDE w:val="0"/>
        <w:autoSpaceDN w:val="0"/>
        <w:adjustRightInd w:val="0"/>
        <w:spacing w:before="120" w:after="120" w:line="240" w:lineRule="auto"/>
        <w:jc w:val="both"/>
        <w:rPr>
          <w:rFonts w:cs="Avenir Book"/>
          <w:color w:val="000000"/>
          <w:lang w:val="en-US" w:eastAsia="en-US"/>
        </w:rPr>
      </w:pPr>
      <w:r w:rsidRPr="003807C0">
        <w:rPr>
          <w:rFonts w:cs="Avenir Book"/>
          <w:color w:val="000000"/>
          <w:lang w:val="en-US" w:eastAsia="en-US"/>
        </w:rPr>
        <w:t>The Strategy is based on four main pillars:</w:t>
      </w:r>
    </w:p>
    <w:p w14:paraId="717C9939" w14:textId="77777777" w:rsidR="00A038EF" w:rsidRPr="003807C0" w:rsidRDefault="00A038EF" w:rsidP="00583C9E">
      <w:pPr>
        <w:pStyle w:val="ListParagraph"/>
        <w:widowControl w:val="0"/>
        <w:numPr>
          <w:ilvl w:val="0"/>
          <w:numId w:val="44"/>
        </w:numPr>
        <w:autoSpaceDE w:val="0"/>
        <w:autoSpaceDN w:val="0"/>
        <w:adjustRightInd w:val="0"/>
        <w:spacing w:before="120" w:after="120"/>
        <w:contextualSpacing w:val="0"/>
        <w:jc w:val="both"/>
        <w:rPr>
          <w:rFonts w:ascii="Verdana" w:hAnsi="Verdana" w:cs="Avenir Book"/>
          <w:color w:val="000000"/>
          <w:sz w:val="18"/>
          <w:szCs w:val="18"/>
          <w:lang w:val="en-US"/>
        </w:rPr>
      </w:pPr>
      <w:r w:rsidRPr="003807C0">
        <w:rPr>
          <w:rFonts w:ascii="Verdana" w:hAnsi="Verdana" w:cs="Avenir Book"/>
          <w:color w:val="000000"/>
          <w:sz w:val="18"/>
          <w:szCs w:val="18"/>
          <w:lang w:val="en-US"/>
        </w:rPr>
        <w:t xml:space="preserve">Establishment of framework legislation </w:t>
      </w:r>
    </w:p>
    <w:p w14:paraId="540F0708" w14:textId="77777777" w:rsidR="00A038EF" w:rsidRPr="003807C0" w:rsidRDefault="00A038EF" w:rsidP="00583C9E">
      <w:pPr>
        <w:pStyle w:val="ListParagraph"/>
        <w:widowControl w:val="0"/>
        <w:numPr>
          <w:ilvl w:val="0"/>
          <w:numId w:val="44"/>
        </w:numPr>
        <w:autoSpaceDE w:val="0"/>
        <w:autoSpaceDN w:val="0"/>
        <w:adjustRightInd w:val="0"/>
        <w:spacing w:before="120" w:after="120"/>
        <w:contextualSpacing w:val="0"/>
        <w:jc w:val="both"/>
        <w:rPr>
          <w:rFonts w:ascii="Verdana" w:hAnsi="Verdana" w:cs="Avenir Book"/>
          <w:b/>
          <w:color w:val="000000"/>
          <w:sz w:val="18"/>
          <w:szCs w:val="18"/>
          <w:lang w:val="en-US"/>
        </w:rPr>
      </w:pPr>
      <w:r w:rsidRPr="003807C0">
        <w:rPr>
          <w:rFonts w:ascii="Verdana" w:hAnsi="Verdana" w:cs="Avenir Book"/>
          <w:b/>
          <w:color w:val="000000"/>
          <w:sz w:val="18"/>
          <w:szCs w:val="18"/>
          <w:lang w:val="en-US"/>
        </w:rPr>
        <w:t xml:space="preserve">Integration of soil protection in the national and Community policies; </w:t>
      </w:r>
    </w:p>
    <w:p w14:paraId="5F8DAA53" w14:textId="77777777" w:rsidR="00A038EF" w:rsidRPr="003807C0" w:rsidRDefault="00A038EF" w:rsidP="00583C9E">
      <w:pPr>
        <w:pStyle w:val="ListParagraph"/>
        <w:widowControl w:val="0"/>
        <w:numPr>
          <w:ilvl w:val="0"/>
          <w:numId w:val="44"/>
        </w:numPr>
        <w:autoSpaceDE w:val="0"/>
        <w:autoSpaceDN w:val="0"/>
        <w:adjustRightInd w:val="0"/>
        <w:spacing w:before="120" w:after="120"/>
        <w:contextualSpacing w:val="0"/>
        <w:jc w:val="both"/>
        <w:rPr>
          <w:rFonts w:ascii="Verdana" w:hAnsi="Verdana" w:cs="Avenir Book"/>
          <w:color w:val="000000"/>
          <w:sz w:val="18"/>
          <w:szCs w:val="18"/>
          <w:lang w:val="en-US"/>
        </w:rPr>
      </w:pPr>
      <w:r w:rsidRPr="003807C0">
        <w:rPr>
          <w:rFonts w:ascii="Verdana" w:hAnsi="Verdana" w:cs="Avenir Book"/>
          <w:color w:val="000000"/>
          <w:sz w:val="18"/>
          <w:szCs w:val="18"/>
          <w:lang w:val="en-US"/>
        </w:rPr>
        <w:t xml:space="preserve">Promoting Community and national research programmes; </w:t>
      </w:r>
    </w:p>
    <w:p w14:paraId="58CC2BFC" w14:textId="77777777" w:rsidR="00A038EF" w:rsidRPr="003807C0" w:rsidRDefault="00A038EF" w:rsidP="00583C9E">
      <w:pPr>
        <w:pStyle w:val="ListParagraph"/>
        <w:widowControl w:val="0"/>
        <w:numPr>
          <w:ilvl w:val="0"/>
          <w:numId w:val="44"/>
        </w:numPr>
        <w:autoSpaceDE w:val="0"/>
        <w:autoSpaceDN w:val="0"/>
        <w:adjustRightInd w:val="0"/>
        <w:spacing w:before="120" w:after="120"/>
        <w:contextualSpacing w:val="0"/>
        <w:jc w:val="both"/>
        <w:rPr>
          <w:rFonts w:ascii="Verdana" w:hAnsi="Verdana" w:cs="Avenir Book"/>
          <w:color w:val="000000"/>
          <w:sz w:val="18"/>
          <w:szCs w:val="18"/>
          <w:lang w:val="en-US"/>
        </w:rPr>
      </w:pPr>
      <w:r w:rsidRPr="003807C0">
        <w:rPr>
          <w:rFonts w:ascii="Verdana" w:hAnsi="Verdana" w:cs="Avenir Book"/>
          <w:color w:val="000000"/>
          <w:sz w:val="18"/>
          <w:szCs w:val="18"/>
          <w:lang w:val="en-US"/>
        </w:rPr>
        <w:t xml:space="preserve">Increasing public awareness </w:t>
      </w:r>
    </w:p>
    <w:p w14:paraId="6F351646" w14:textId="129E108F" w:rsidR="00A038EF" w:rsidRPr="003807C0" w:rsidRDefault="00A038EF" w:rsidP="00616923">
      <w:pPr>
        <w:widowControl w:val="0"/>
        <w:autoSpaceDE w:val="0"/>
        <w:autoSpaceDN w:val="0"/>
        <w:adjustRightInd w:val="0"/>
        <w:spacing w:before="120" w:after="120" w:line="240" w:lineRule="auto"/>
        <w:jc w:val="both"/>
        <w:rPr>
          <w:rFonts w:cs="Avenir Book"/>
          <w:color w:val="000000"/>
          <w:lang w:val="en-US" w:eastAsia="en-US"/>
        </w:rPr>
      </w:pPr>
      <w:r w:rsidRPr="003807C0">
        <w:rPr>
          <w:rFonts w:cs="Avenir Book"/>
          <w:color w:val="000000"/>
          <w:lang w:val="en-US" w:eastAsia="en-US"/>
        </w:rPr>
        <w:t xml:space="preserve">Regarding Pillar No. 2 MSs should integrate the principles of the Strategy and other relevant EU technical guidelines for the protection of soil, with the national spatial and urban planning, facilitating and simplifying the procedures for the </w:t>
      </w:r>
      <w:r w:rsidR="00B87719" w:rsidRPr="003807C0">
        <w:rPr>
          <w:rFonts w:cs="Avenir Book"/>
          <w:color w:val="000000"/>
          <w:lang w:val="en-US" w:eastAsia="en-US"/>
        </w:rPr>
        <w:t xml:space="preserve">use of soil through </w:t>
      </w:r>
      <w:r w:rsidRPr="003807C0">
        <w:rPr>
          <w:rFonts w:cs="Avenir Book"/>
          <w:color w:val="000000"/>
          <w:lang w:val="en-US" w:eastAsia="en-US"/>
        </w:rPr>
        <w:t>recovery and development of abandoned areas.</w:t>
      </w:r>
    </w:p>
    <w:p w14:paraId="07AC5F2A" w14:textId="7DF23AE1" w:rsidR="00960F61" w:rsidRPr="003807C0" w:rsidRDefault="00960F61" w:rsidP="00616923">
      <w:pPr>
        <w:widowControl w:val="0"/>
        <w:autoSpaceDE w:val="0"/>
        <w:autoSpaceDN w:val="0"/>
        <w:adjustRightInd w:val="0"/>
        <w:spacing w:before="120" w:after="120" w:line="240" w:lineRule="auto"/>
        <w:jc w:val="both"/>
        <w:rPr>
          <w:rFonts w:cs="Avenir Book"/>
          <w:color w:val="000000"/>
          <w:lang w:val="en-US" w:eastAsia="en-US"/>
        </w:rPr>
      </w:pPr>
      <w:r w:rsidRPr="003807C0">
        <w:rPr>
          <w:rFonts w:cs="Avenir Book"/>
          <w:color w:val="000000"/>
          <w:lang w:val="en-US" w:eastAsia="en-US"/>
        </w:rPr>
        <w:t xml:space="preserve">Recovering degraded areas in </w:t>
      </w:r>
      <w:r w:rsidRPr="003807C0">
        <w:rPr>
          <w:rFonts w:cs="Avenir Book"/>
          <w:b/>
          <w:color w:val="000000"/>
          <w:lang w:val="en-US" w:eastAsia="en-US"/>
        </w:rPr>
        <w:t>urban environment</w:t>
      </w:r>
      <w:r w:rsidRPr="003807C0">
        <w:rPr>
          <w:rFonts w:cs="Avenir Book"/>
          <w:color w:val="000000"/>
          <w:lang w:val="en-US" w:eastAsia="en-US"/>
        </w:rPr>
        <w:t xml:space="preserve"> is essential for the protection of soil</w:t>
      </w:r>
      <w:r w:rsidR="00F825B8" w:rsidRPr="003807C0">
        <w:rPr>
          <w:rFonts w:cs="Avenir Book"/>
          <w:color w:val="000000"/>
          <w:lang w:val="en-US" w:eastAsia="en-US"/>
        </w:rPr>
        <w:t>, to prevent large areas already urbanized from being abandoned,</w:t>
      </w:r>
      <w:r w:rsidRPr="003807C0">
        <w:rPr>
          <w:rFonts w:cs="Avenir Book"/>
          <w:color w:val="000000"/>
          <w:lang w:val="en-US" w:eastAsia="en-US"/>
        </w:rPr>
        <w:t xml:space="preserve"> as well as to boost living conditions of the population, in fact abandoned areas represent a problem for the territory from a social, economic and safety point of view.</w:t>
      </w:r>
    </w:p>
    <w:p w14:paraId="4E55D0E9" w14:textId="0D8EB7CA" w:rsidR="002F27D6" w:rsidRPr="003807C0" w:rsidRDefault="00994FBA" w:rsidP="00616923">
      <w:pPr>
        <w:widowControl w:val="0"/>
        <w:autoSpaceDE w:val="0"/>
        <w:autoSpaceDN w:val="0"/>
        <w:adjustRightInd w:val="0"/>
        <w:spacing w:before="120" w:after="120" w:line="240" w:lineRule="auto"/>
        <w:jc w:val="both"/>
        <w:rPr>
          <w:rFonts w:cs="Avenir Book"/>
          <w:color w:val="000000"/>
          <w:lang w:val="en-US" w:eastAsia="en-US"/>
        </w:rPr>
      </w:pPr>
      <w:r w:rsidRPr="003807C0">
        <w:rPr>
          <w:rFonts w:cs="Avenir Book"/>
          <w:color w:val="000000"/>
          <w:lang w:val="en-US" w:eastAsia="en-US"/>
        </w:rPr>
        <w:t xml:space="preserve">In Italy, in order to achieve these objectives and the in absence of a national legislation, some regions adopted their own regulations providing incentives </w:t>
      </w:r>
      <w:r w:rsidR="00B87719" w:rsidRPr="003807C0">
        <w:rPr>
          <w:rFonts w:cs="Avenir Book"/>
          <w:color w:val="000000"/>
          <w:lang w:val="en-US" w:eastAsia="en-US"/>
        </w:rPr>
        <w:t>for the recovery and re-use of abandoned building in urban areas.</w:t>
      </w:r>
    </w:p>
    <w:p w14:paraId="505714C4" w14:textId="49C61BC1" w:rsidR="00B03475" w:rsidRPr="003807C0" w:rsidRDefault="002F27D6" w:rsidP="00616923">
      <w:pPr>
        <w:widowControl w:val="0"/>
        <w:autoSpaceDE w:val="0"/>
        <w:autoSpaceDN w:val="0"/>
        <w:adjustRightInd w:val="0"/>
        <w:spacing w:before="120" w:after="120" w:line="240" w:lineRule="auto"/>
        <w:jc w:val="both"/>
        <w:rPr>
          <w:rFonts w:cs="Avenir Book"/>
          <w:color w:val="000000"/>
          <w:lang w:val="en-US" w:eastAsia="en-US"/>
        </w:rPr>
      </w:pPr>
      <w:r w:rsidRPr="003807C0">
        <w:rPr>
          <w:rFonts w:cs="Avenir Book"/>
          <w:color w:val="000000"/>
          <w:lang w:val="en-US" w:eastAsia="en-US"/>
        </w:rPr>
        <w:t xml:space="preserve">The Law of Lombardy Region N. 31/2014 concerning </w:t>
      </w:r>
      <w:r w:rsidRPr="003807C0">
        <w:rPr>
          <w:rFonts w:cs="Avenir Book"/>
          <w:i/>
          <w:color w:val="000000"/>
          <w:lang w:val="en-US" w:eastAsia="en-US"/>
        </w:rPr>
        <w:t>“Provisions for the reduction of the soil consumption and for the requalification of the degraded soil”</w:t>
      </w:r>
      <w:r w:rsidR="00DB114F" w:rsidRPr="003807C0">
        <w:rPr>
          <w:rFonts w:cs="Avenir Book"/>
          <w:color w:val="000000"/>
          <w:lang w:val="en-US" w:eastAsia="en-US"/>
        </w:rPr>
        <w:t xml:space="preserve">, </w:t>
      </w:r>
      <w:r w:rsidR="00E019FD" w:rsidRPr="003807C0">
        <w:rPr>
          <w:rFonts w:cs="Avenir Book"/>
          <w:color w:val="000000"/>
          <w:lang w:val="en-US" w:eastAsia="en-US"/>
        </w:rPr>
        <w:t>define</w:t>
      </w:r>
      <w:r w:rsidR="00111AD3" w:rsidRPr="003807C0">
        <w:rPr>
          <w:rFonts w:cs="Avenir Book"/>
          <w:color w:val="000000"/>
          <w:lang w:val="en-US" w:eastAsia="en-US"/>
        </w:rPr>
        <w:t xml:space="preserve"> the soil a </w:t>
      </w:r>
      <w:r w:rsidR="00E019FD" w:rsidRPr="003807C0">
        <w:rPr>
          <w:rFonts w:cs="Avenir Book"/>
          <w:color w:val="000000"/>
          <w:lang w:val="en-US" w:eastAsia="en-US"/>
        </w:rPr>
        <w:t xml:space="preserve">common good and a </w:t>
      </w:r>
      <w:r w:rsidR="00111AD3" w:rsidRPr="003807C0">
        <w:rPr>
          <w:rFonts w:cs="Avenir Book"/>
          <w:color w:val="000000"/>
          <w:lang w:val="en-US" w:eastAsia="en-US"/>
        </w:rPr>
        <w:t xml:space="preserve">non-renewable resource, </w:t>
      </w:r>
      <w:r w:rsidR="00E019FD" w:rsidRPr="003807C0">
        <w:rPr>
          <w:rFonts w:cs="Avenir Book"/>
          <w:color w:val="000000"/>
          <w:lang w:val="en-US" w:eastAsia="en-US"/>
        </w:rPr>
        <w:t xml:space="preserve">and </w:t>
      </w:r>
      <w:r w:rsidR="00111AD3" w:rsidRPr="003807C0">
        <w:rPr>
          <w:rFonts w:cs="Avenir Book"/>
          <w:color w:val="000000"/>
          <w:lang w:val="en-US" w:eastAsia="en-US"/>
        </w:rPr>
        <w:t xml:space="preserve">it outlines a multi-level competence system, at regional, provincial </w:t>
      </w:r>
      <w:r w:rsidR="00111AD3" w:rsidRPr="003807C0">
        <w:rPr>
          <w:rFonts w:cs="Avenir Book"/>
          <w:color w:val="000000"/>
          <w:lang w:val="en-US" w:eastAsia="en-US"/>
        </w:rPr>
        <w:lastRenderedPageBreak/>
        <w:t>and municipal leve</w:t>
      </w:r>
      <w:r w:rsidR="00B03475" w:rsidRPr="003807C0">
        <w:rPr>
          <w:rFonts w:cs="Avenir Book"/>
          <w:color w:val="000000"/>
          <w:lang w:val="en-US" w:eastAsia="en-US"/>
        </w:rPr>
        <w:t>l</w:t>
      </w:r>
      <w:r w:rsidR="00111AD3" w:rsidRPr="003807C0">
        <w:rPr>
          <w:rFonts w:cs="Avenir Book"/>
          <w:color w:val="000000"/>
          <w:lang w:val="en-US" w:eastAsia="en-US"/>
        </w:rPr>
        <w:t xml:space="preserve">. </w:t>
      </w:r>
    </w:p>
    <w:p w14:paraId="2690A419" w14:textId="0A48EA45" w:rsidR="00111AD3" w:rsidRPr="003807C0" w:rsidRDefault="00111AD3" w:rsidP="00616923">
      <w:pPr>
        <w:widowControl w:val="0"/>
        <w:autoSpaceDE w:val="0"/>
        <w:autoSpaceDN w:val="0"/>
        <w:adjustRightInd w:val="0"/>
        <w:spacing w:before="120" w:after="120" w:line="240" w:lineRule="auto"/>
        <w:jc w:val="both"/>
        <w:rPr>
          <w:rFonts w:cs="Avenir Book"/>
          <w:color w:val="000000"/>
          <w:lang w:val="en-US" w:eastAsia="en-US"/>
        </w:rPr>
      </w:pPr>
      <w:r w:rsidRPr="003807C0">
        <w:rPr>
          <w:rFonts w:cs="Avenir Book"/>
          <w:color w:val="000000"/>
          <w:lang w:val="en-US" w:eastAsia="en-US"/>
        </w:rPr>
        <w:t xml:space="preserve">At the regional </w:t>
      </w:r>
      <w:r w:rsidR="00B03475" w:rsidRPr="003807C0">
        <w:rPr>
          <w:rFonts w:cs="Avenir Book"/>
          <w:color w:val="000000"/>
          <w:lang w:val="en-US" w:eastAsia="en-US"/>
        </w:rPr>
        <w:t>level, the article</w:t>
      </w:r>
      <w:r w:rsidRPr="003807C0">
        <w:rPr>
          <w:rFonts w:cs="Avenir Book"/>
          <w:color w:val="000000"/>
          <w:lang w:val="en-US" w:eastAsia="en-US"/>
        </w:rPr>
        <w:t xml:space="preserve"> 2 paragraph 2 of the </w:t>
      </w:r>
      <w:r w:rsidR="00B03475" w:rsidRPr="003807C0">
        <w:rPr>
          <w:rFonts w:cs="Avenir Book"/>
          <w:color w:val="000000"/>
          <w:lang w:val="en-US" w:eastAsia="en-US"/>
        </w:rPr>
        <w:t>Regional Law</w:t>
      </w:r>
      <w:r w:rsidRPr="003807C0">
        <w:rPr>
          <w:rFonts w:cs="Avenir Book"/>
          <w:color w:val="000000"/>
          <w:lang w:val="en-US" w:eastAsia="en-US"/>
        </w:rPr>
        <w:t xml:space="preserve"> 31/14, states that the </w:t>
      </w:r>
      <w:r w:rsidR="00854333" w:rsidRPr="003807C0">
        <w:rPr>
          <w:rFonts w:cs="Avenir Book"/>
          <w:color w:val="000000"/>
          <w:lang w:val="en-US" w:eastAsia="en-US"/>
        </w:rPr>
        <w:t xml:space="preserve">regional plan </w:t>
      </w:r>
      <w:r w:rsidRPr="003807C0">
        <w:rPr>
          <w:rFonts w:cs="Avenir Book"/>
          <w:color w:val="000000"/>
          <w:lang w:val="en-US" w:eastAsia="en-US"/>
        </w:rPr>
        <w:t xml:space="preserve">“shall specify the methods for determining and quantifying the indexes that measure land consumption, valid for the whole regional territory, </w:t>
      </w:r>
      <w:r w:rsidR="00854333" w:rsidRPr="003807C0">
        <w:rPr>
          <w:rFonts w:cs="Avenir Book"/>
          <w:color w:val="000000"/>
          <w:lang w:val="en-US" w:eastAsia="en-US"/>
        </w:rPr>
        <w:t>defining</w:t>
      </w:r>
      <w:r w:rsidRPr="003807C0">
        <w:rPr>
          <w:rFonts w:cs="Avenir Book"/>
          <w:color w:val="000000"/>
          <w:lang w:val="en-US" w:eastAsia="en-US"/>
        </w:rPr>
        <w:t xml:space="preserve"> the consequent criteria, </w:t>
      </w:r>
      <w:r w:rsidR="00854333" w:rsidRPr="003807C0">
        <w:rPr>
          <w:rFonts w:cs="Avenir Book"/>
          <w:color w:val="000000"/>
          <w:lang w:val="en-US" w:eastAsia="en-US"/>
        </w:rPr>
        <w:t xml:space="preserve">technical </w:t>
      </w:r>
      <w:r w:rsidRPr="003807C0">
        <w:rPr>
          <w:rFonts w:cs="Avenir Book"/>
          <w:color w:val="000000"/>
          <w:lang w:val="en-US" w:eastAsia="en-US"/>
        </w:rPr>
        <w:t xml:space="preserve">guidelines to be applied </w:t>
      </w:r>
      <w:r w:rsidR="00854333" w:rsidRPr="003807C0">
        <w:rPr>
          <w:rFonts w:cs="Avenir Book"/>
          <w:color w:val="000000"/>
          <w:lang w:val="en-US" w:eastAsia="en-US"/>
        </w:rPr>
        <w:t>to reduce</w:t>
      </w:r>
      <w:r w:rsidRPr="003807C0">
        <w:rPr>
          <w:rFonts w:cs="Avenir Book"/>
          <w:color w:val="000000"/>
          <w:lang w:val="en-US" w:eastAsia="en-US"/>
        </w:rPr>
        <w:t xml:space="preserve"> soil consump</w:t>
      </w:r>
      <w:r w:rsidR="00854333" w:rsidRPr="003807C0">
        <w:rPr>
          <w:rFonts w:cs="Avenir Book"/>
          <w:color w:val="000000"/>
          <w:lang w:val="en-US" w:eastAsia="en-US"/>
        </w:rPr>
        <w:t>tion</w:t>
      </w:r>
      <w:r w:rsidRPr="003807C0">
        <w:rPr>
          <w:rFonts w:cs="Avenir Book"/>
          <w:color w:val="000000"/>
          <w:lang w:val="en-US" w:eastAsia="en-US"/>
        </w:rPr>
        <w:t xml:space="preserve">". In accordance with </w:t>
      </w:r>
      <w:r w:rsidR="00854333" w:rsidRPr="003807C0">
        <w:rPr>
          <w:rFonts w:cs="Avenir Book"/>
          <w:color w:val="000000"/>
          <w:lang w:val="en-US" w:eastAsia="en-US"/>
        </w:rPr>
        <w:t>the Law</w:t>
      </w:r>
      <w:r w:rsidRPr="003807C0">
        <w:rPr>
          <w:rFonts w:cs="Avenir Book"/>
          <w:color w:val="000000"/>
          <w:lang w:val="en-US" w:eastAsia="en-US"/>
        </w:rPr>
        <w:t xml:space="preserve"> the </w:t>
      </w:r>
      <w:r w:rsidR="00854333" w:rsidRPr="003807C0">
        <w:rPr>
          <w:rFonts w:cs="Avenir Book"/>
          <w:color w:val="000000"/>
          <w:lang w:val="en-US" w:eastAsia="en-US"/>
        </w:rPr>
        <w:t xml:space="preserve">regional plan </w:t>
      </w:r>
      <w:r w:rsidRPr="003807C0">
        <w:rPr>
          <w:rFonts w:cs="Avenir Book"/>
          <w:color w:val="000000"/>
          <w:lang w:val="en-US" w:eastAsia="en-US"/>
        </w:rPr>
        <w:t xml:space="preserve">identifies </w:t>
      </w:r>
      <w:r w:rsidR="00E019FD" w:rsidRPr="003807C0">
        <w:rPr>
          <w:rFonts w:cs="Avenir Book"/>
          <w:color w:val="000000"/>
          <w:lang w:val="en-US" w:eastAsia="en-US"/>
        </w:rPr>
        <w:t>criteria and</w:t>
      </w:r>
      <w:r w:rsidRPr="003807C0">
        <w:rPr>
          <w:rFonts w:cs="Avenir Book"/>
          <w:color w:val="000000"/>
          <w:lang w:val="en-US" w:eastAsia="en-US"/>
        </w:rPr>
        <w:t xml:space="preserve"> </w:t>
      </w:r>
      <w:r w:rsidR="00854333" w:rsidRPr="003807C0">
        <w:rPr>
          <w:rFonts w:cs="Avenir Book"/>
          <w:color w:val="000000"/>
          <w:lang w:val="en-US" w:eastAsia="en-US"/>
        </w:rPr>
        <w:t xml:space="preserve">technical </w:t>
      </w:r>
      <w:r w:rsidRPr="003807C0">
        <w:rPr>
          <w:rFonts w:cs="Avenir Book"/>
          <w:color w:val="000000"/>
          <w:lang w:val="en-US" w:eastAsia="en-US"/>
        </w:rPr>
        <w:t xml:space="preserve">guidelines </w:t>
      </w:r>
      <w:r w:rsidR="00854333" w:rsidRPr="003807C0">
        <w:rPr>
          <w:rFonts w:cs="Avenir Book"/>
          <w:color w:val="000000"/>
          <w:lang w:val="en-US" w:eastAsia="en-US"/>
        </w:rPr>
        <w:t>to</w:t>
      </w:r>
      <w:r w:rsidRPr="003807C0">
        <w:rPr>
          <w:rFonts w:cs="Avenir Book"/>
          <w:color w:val="000000"/>
          <w:lang w:val="en-US" w:eastAsia="en-US"/>
        </w:rPr>
        <w:t>:</w:t>
      </w:r>
    </w:p>
    <w:p w14:paraId="15F41D44" w14:textId="5B5FF7A8" w:rsidR="00111AD3" w:rsidRPr="003807C0" w:rsidRDefault="00E019FD" w:rsidP="00583C9E">
      <w:pPr>
        <w:pStyle w:val="ListParagraph"/>
        <w:widowControl w:val="0"/>
        <w:numPr>
          <w:ilvl w:val="0"/>
          <w:numId w:val="45"/>
        </w:numPr>
        <w:autoSpaceDE w:val="0"/>
        <w:autoSpaceDN w:val="0"/>
        <w:adjustRightInd w:val="0"/>
        <w:spacing w:before="120" w:after="120"/>
        <w:contextualSpacing w:val="0"/>
        <w:jc w:val="both"/>
        <w:rPr>
          <w:rFonts w:ascii="Verdana" w:hAnsi="Verdana" w:cs="Avenir Book"/>
          <w:color w:val="000000"/>
          <w:sz w:val="18"/>
          <w:szCs w:val="18"/>
          <w:lang w:val="en-US"/>
        </w:rPr>
      </w:pPr>
      <w:r w:rsidRPr="003807C0">
        <w:rPr>
          <w:rFonts w:ascii="Verdana" w:hAnsi="Verdana" w:cs="Avenir Book"/>
          <w:color w:val="000000"/>
          <w:sz w:val="18"/>
          <w:szCs w:val="18"/>
          <w:lang w:val="en-US"/>
        </w:rPr>
        <w:t>L</w:t>
      </w:r>
      <w:r w:rsidR="00111AD3" w:rsidRPr="003807C0">
        <w:rPr>
          <w:rFonts w:ascii="Verdana" w:hAnsi="Verdana" w:cs="Avenir Book"/>
          <w:color w:val="000000"/>
          <w:sz w:val="18"/>
          <w:szCs w:val="18"/>
          <w:lang w:val="en-US"/>
        </w:rPr>
        <w:t>imit the consumption of</w:t>
      </w:r>
      <w:r w:rsidR="00854333" w:rsidRPr="003807C0">
        <w:rPr>
          <w:rFonts w:ascii="Verdana" w:hAnsi="Verdana" w:cs="Avenir Book"/>
          <w:color w:val="000000"/>
          <w:sz w:val="18"/>
          <w:szCs w:val="18"/>
          <w:lang w:val="en-US"/>
        </w:rPr>
        <w:t xml:space="preserve"> land, taking into account the characteristics of the territory</w:t>
      </w:r>
      <w:r w:rsidR="00111AD3" w:rsidRPr="003807C0">
        <w:rPr>
          <w:rFonts w:ascii="Verdana" w:hAnsi="Verdana" w:cs="Avenir Book"/>
          <w:color w:val="000000"/>
          <w:sz w:val="18"/>
          <w:szCs w:val="18"/>
          <w:lang w:val="en-US"/>
        </w:rPr>
        <w:t>, the qualitative characteristics of the soils, the state of the territorial planning</w:t>
      </w:r>
      <w:r w:rsidR="00854333" w:rsidRPr="003807C0">
        <w:rPr>
          <w:rFonts w:ascii="Verdana" w:hAnsi="Verdana" w:cs="Avenir Book"/>
          <w:color w:val="000000"/>
          <w:sz w:val="18"/>
          <w:szCs w:val="18"/>
          <w:lang w:val="en-US"/>
        </w:rPr>
        <w:t xml:space="preserve"> (</w:t>
      </w:r>
      <w:r w:rsidR="00111AD3" w:rsidRPr="003807C0">
        <w:rPr>
          <w:rFonts w:ascii="Verdana" w:hAnsi="Verdana" w:cs="Avenir Book"/>
          <w:color w:val="000000"/>
          <w:sz w:val="18"/>
          <w:szCs w:val="18"/>
          <w:lang w:val="en-US"/>
        </w:rPr>
        <w:t>urban planning and land</w:t>
      </w:r>
      <w:r w:rsidR="00854333" w:rsidRPr="003807C0">
        <w:rPr>
          <w:rFonts w:ascii="Verdana" w:hAnsi="Verdana" w:cs="Avenir Book"/>
          <w:color w:val="000000"/>
          <w:sz w:val="18"/>
          <w:szCs w:val="18"/>
          <w:lang w:val="en-US"/>
        </w:rPr>
        <w:t>scape)</w:t>
      </w:r>
      <w:r w:rsidR="00111AD3" w:rsidRPr="003807C0">
        <w:rPr>
          <w:rFonts w:ascii="Verdana" w:hAnsi="Verdana" w:cs="Avenir Book"/>
          <w:color w:val="000000"/>
          <w:sz w:val="18"/>
          <w:szCs w:val="18"/>
          <w:lang w:val="en-US"/>
        </w:rPr>
        <w:t xml:space="preserve"> infrastructural forecasts, the extension of already built</w:t>
      </w:r>
      <w:r w:rsidR="00226E12" w:rsidRPr="003807C0">
        <w:rPr>
          <w:rFonts w:ascii="Verdana" w:hAnsi="Verdana" w:cs="Avenir Book"/>
          <w:color w:val="000000"/>
          <w:sz w:val="18"/>
          <w:szCs w:val="18"/>
          <w:lang w:val="en-US"/>
        </w:rPr>
        <w:t>-up areas</w:t>
      </w:r>
      <w:r w:rsidR="00111AD3" w:rsidRPr="003807C0">
        <w:rPr>
          <w:rFonts w:ascii="Verdana" w:hAnsi="Verdana" w:cs="Avenir Book"/>
          <w:color w:val="000000"/>
          <w:sz w:val="18"/>
          <w:szCs w:val="18"/>
          <w:lang w:val="en-US"/>
        </w:rPr>
        <w:t xml:space="preserve">, the housing needs and </w:t>
      </w:r>
      <w:r w:rsidR="00226E12" w:rsidRPr="003807C0">
        <w:rPr>
          <w:rFonts w:ascii="Verdana" w:hAnsi="Verdana" w:cs="Avenir Book"/>
          <w:color w:val="000000"/>
          <w:sz w:val="18"/>
          <w:szCs w:val="18"/>
          <w:lang w:val="en-US"/>
        </w:rPr>
        <w:t>development needs</w:t>
      </w:r>
      <w:r w:rsidR="00111AD3" w:rsidRPr="003807C0">
        <w:rPr>
          <w:rFonts w:ascii="Verdana" w:hAnsi="Verdana" w:cs="Avenir Book"/>
          <w:color w:val="000000"/>
          <w:sz w:val="18"/>
          <w:szCs w:val="18"/>
          <w:lang w:val="en-US"/>
        </w:rPr>
        <w:t>;</w:t>
      </w:r>
    </w:p>
    <w:p w14:paraId="704D9B05" w14:textId="7FBCD0F4" w:rsidR="00111AD3" w:rsidRPr="003807C0" w:rsidRDefault="00E019FD" w:rsidP="00583C9E">
      <w:pPr>
        <w:pStyle w:val="ListParagraph"/>
        <w:widowControl w:val="0"/>
        <w:numPr>
          <w:ilvl w:val="0"/>
          <w:numId w:val="45"/>
        </w:numPr>
        <w:autoSpaceDE w:val="0"/>
        <w:autoSpaceDN w:val="0"/>
        <w:adjustRightInd w:val="0"/>
        <w:spacing w:before="120" w:after="120"/>
        <w:contextualSpacing w:val="0"/>
        <w:jc w:val="both"/>
        <w:rPr>
          <w:rFonts w:ascii="Verdana" w:hAnsi="Verdana" w:cs="Avenir Book"/>
          <w:color w:val="000000"/>
          <w:sz w:val="18"/>
          <w:szCs w:val="18"/>
          <w:lang w:val="en-US"/>
        </w:rPr>
      </w:pPr>
      <w:r w:rsidRPr="003807C0">
        <w:rPr>
          <w:rFonts w:ascii="Verdana" w:hAnsi="Verdana" w:cs="Avenir Book"/>
          <w:color w:val="000000"/>
          <w:sz w:val="18"/>
          <w:szCs w:val="18"/>
          <w:lang w:val="en-US"/>
        </w:rPr>
        <w:t>I</w:t>
      </w:r>
      <w:r w:rsidR="00111AD3" w:rsidRPr="003807C0">
        <w:rPr>
          <w:rFonts w:ascii="Verdana" w:hAnsi="Verdana" w:cs="Avenir Book"/>
          <w:color w:val="000000"/>
          <w:sz w:val="18"/>
          <w:szCs w:val="18"/>
          <w:lang w:val="en-US"/>
        </w:rPr>
        <w:t>ndicate criteria for drawing up the Charter of land consumption;</w:t>
      </w:r>
    </w:p>
    <w:p w14:paraId="14F01B54" w14:textId="1E77DB61" w:rsidR="00111AD3" w:rsidRPr="003807C0" w:rsidRDefault="00E019FD" w:rsidP="00583C9E">
      <w:pPr>
        <w:pStyle w:val="ListParagraph"/>
        <w:widowControl w:val="0"/>
        <w:numPr>
          <w:ilvl w:val="0"/>
          <w:numId w:val="45"/>
        </w:numPr>
        <w:autoSpaceDE w:val="0"/>
        <w:autoSpaceDN w:val="0"/>
        <w:adjustRightInd w:val="0"/>
        <w:spacing w:before="120" w:after="120"/>
        <w:contextualSpacing w:val="0"/>
        <w:jc w:val="both"/>
        <w:rPr>
          <w:rFonts w:ascii="Verdana" w:hAnsi="Verdana" w:cs="Avenir Book"/>
          <w:color w:val="000000"/>
          <w:sz w:val="18"/>
          <w:szCs w:val="18"/>
          <w:lang w:val="en-US"/>
        </w:rPr>
      </w:pPr>
      <w:r w:rsidRPr="003807C0">
        <w:rPr>
          <w:rFonts w:ascii="Verdana" w:hAnsi="Verdana" w:cs="Avenir Book"/>
          <w:color w:val="000000"/>
          <w:sz w:val="18"/>
          <w:szCs w:val="18"/>
          <w:lang w:val="en-US"/>
        </w:rPr>
        <w:t>I</w:t>
      </w:r>
      <w:r w:rsidR="00226E12" w:rsidRPr="003807C0">
        <w:rPr>
          <w:rFonts w:ascii="Verdana" w:hAnsi="Verdana" w:cs="Avenir Book"/>
          <w:color w:val="000000"/>
          <w:sz w:val="18"/>
          <w:szCs w:val="18"/>
          <w:lang w:val="en-US"/>
        </w:rPr>
        <w:t>nitiate</w:t>
      </w:r>
      <w:r w:rsidR="00111AD3" w:rsidRPr="003807C0">
        <w:rPr>
          <w:rFonts w:ascii="Verdana" w:hAnsi="Verdana" w:cs="Avenir Book"/>
          <w:color w:val="000000"/>
          <w:sz w:val="18"/>
          <w:szCs w:val="18"/>
          <w:lang w:val="en-US"/>
        </w:rPr>
        <w:t xml:space="preserve"> a monitoring system applicable to </w:t>
      </w:r>
      <w:r w:rsidR="00226E12" w:rsidRPr="003807C0">
        <w:rPr>
          <w:rFonts w:ascii="Verdana" w:hAnsi="Verdana" w:cs="Avenir Book"/>
          <w:color w:val="000000"/>
          <w:sz w:val="18"/>
          <w:szCs w:val="18"/>
          <w:lang w:val="en-US"/>
        </w:rPr>
        <w:t>all</w:t>
      </w:r>
      <w:r w:rsidR="00111AD3" w:rsidRPr="003807C0">
        <w:rPr>
          <w:rFonts w:ascii="Verdana" w:hAnsi="Verdana" w:cs="Avenir Book"/>
          <w:color w:val="000000"/>
          <w:sz w:val="18"/>
          <w:szCs w:val="18"/>
          <w:lang w:val="en-US"/>
        </w:rPr>
        <w:t xml:space="preserve"> planning levels, to </w:t>
      </w:r>
      <w:r w:rsidR="00226E12" w:rsidRPr="003807C0">
        <w:rPr>
          <w:rFonts w:ascii="Verdana" w:hAnsi="Verdana" w:cs="Avenir Book"/>
          <w:color w:val="000000"/>
          <w:sz w:val="18"/>
          <w:szCs w:val="18"/>
          <w:lang w:val="en-US"/>
        </w:rPr>
        <w:t>define</w:t>
      </w:r>
      <w:r w:rsidR="00111AD3" w:rsidRPr="003807C0">
        <w:rPr>
          <w:rFonts w:ascii="Verdana" w:hAnsi="Verdana" w:cs="Avenir Book"/>
          <w:color w:val="000000"/>
          <w:sz w:val="18"/>
          <w:szCs w:val="18"/>
          <w:lang w:val="en-US"/>
        </w:rPr>
        <w:t xml:space="preserve"> priorit</w:t>
      </w:r>
      <w:r w:rsidR="00226E12" w:rsidRPr="003807C0">
        <w:rPr>
          <w:rFonts w:ascii="Verdana" w:hAnsi="Verdana" w:cs="Avenir Book"/>
          <w:color w:val="000000"/>
          <w:sz w:val="18"/>
          <w:szCs w:val="18"/>
          <w:lang w:val="en-US"/>
        </w:rPr>
        <w:t>ies</w:t>
      </w:r>
      <w:r w:rsidR="00111AD3" w:rsidRPr="003807C0">
        <w:rPr>
          <w:rFonts w:ascii="Verdana" w:hAnsi="Verdana" w:cs="Avenir Book"/>
          <w:color w:val="000000"/>
          <w:sz w:val="18"/>
          <w:szCs w:val="18"/>
          <w:lang w:val="en-US"/>
        </w:rPr>
        <w:t xml:space="preserve"> </w:t>
      </w:r>
      <w:r w:rsidR="00226E12" w:rsidRPr="003807C0">
        <w:rPr>
          <w:rFonts w:ascii="Verdana" w:hAnsi="Verdana" w:cs="Avenir Book"/>
          <w:color w:val="000000"/>
          <w:sz w:val="18"/>
          <w:szCs w:val="18"/>
          <w:lang w:val="en-US"/>
        </w:rPr>
        <w:t xml:space="preserve">in the </w:t>
      </w:r>
      <w:r w:rsidR="00111AD3" w:rsidRPr="003807C0">
        <w:rPr>
          <w:rFonts w:ascii="Verdana" w:hAnsi="Verdana" w:cs="Avenir Book"/>
          <w:color w:val="000000"/>
          <w:sz w:val="18"/>
          <w:szCs w:val="18"/>
          <w:lang w:val="en-US"/>
        </w:rPr>
        <w:t xml:space="preserve">implementation of the </w:t>
      </w:r>
      <w:r w:rsidR="00226E12" w:rsidRPr="003807C0">
        <w:rPr>
          <w:rFonts w:ascii="Verdana" w:hAnsi="Verdana" w:cs="Avenir Book"/>
          <w:color w:val="000000"/>
          <w:sz w:val="18"/>
          <w:szCs w:val="18"/>
          <w:lang w:val="en-US"/>
        </w:rPr>
        <w:t>planned</w:t>
      </w:r>
      <w:r w:rsidR="00111AD3" w:rsidRPr="003807C0">
        <w:rPr>
          <w:rFonts w:ascii="Verdana" w:hAnsi="Verdana" w:cs="Avenir Book"/>
          <w:color w:val="000000"/>
          <w:sz w:val="18"/>
          <w:szCs w:val="18"/>
          <w:lang w:val="en-US"/>
        </w:rPr>
        <w:t xml:space="preserve"> </w:t>
      </w:r>
      <w:r w:rsidR="00226E12" w:rsidRPr="003807C0">
        <w:rPr>
          <w:rFonts w:ascii="Verdana" w:hAnsi="Verdana" w:cs="Avenir Book"/>
          <w:color w:val="000000"/>
          <w:sz w:val="18"/>
          <w:szCs w:val="18"/>
          <w:lang w:val="en-US"/>
        </w:rPr>
        <w:t>activities</w:t>
      </w:r>
      <w:r w:rsidR="00111AD3" w:rsidRPr="003807C0">
        <w:rPr>
          <w:rFonts w:ascii="Verdana" w:hAnsi="Verdana" w:cs="Avenir Book"/>
          <w:color w:val="000000"/>
          <w:sz w:val="18"/>
          <w:szCs w:val="18"/>
          <w:lang w:val="en-US"/>
        </w:rPr>
        <w:t xml:space="preserve">, including infrastructural </w:t>
      </w:r>
      <w:r w:rsidR="00226E12" w:rsidRPr="003807C0">
        <w:rPr>
          <w:rFonts w:ascii="Verdana" w:hAnsi="Verdana" w:cs="Avenir Book"/>
          <w:color w:val="000000"/>
          <w:sz w:val="18"/>
          <w:szCs w:val="18"/>
          <w:lang w:val="en-US"/>
        </w:rPr>
        <w:t>development</w:t>
      </w:r>
      <w:r w:rsidR="00111AD3" w:rsidRPr="003807C0">
        <w:rPr>
          <w:rFonts w:ascii="Verdana" w:hAnsi="Verdana" w:cs="Avenir Book"/>
          <w:color w:val="000000"/>
          <w:sz w:val="18"/>
          <w:szCs w:val="18"/>
          <w:lang w:val="en-US"/>
        </w:rPr>
        <w:t>.</w:t>
      </w:r>
    </w:p>
    <w:p w14:paraId="5A551BFD" w14:textId="31D4BFD9" w:rsidR="00111AD3" w:rsidRPr="003807C0" w:rsidRDefault="00111AD3" w:rsidP="00616923">
      <w:pPr>
        <w:widowControl w:val="0"/>
        <w:autoSpaceDE w:val="0"/>
        <w:autoSpaceDN w:val="0"/>
        <w:adjustRightInd w:val="0"/>
        <w:spacing w:before="120" w:after="120" w:line="240" w:lineRule="auto"/>
        <w:jc w:val="both"/>
        <w:rPr>
          <w:rFonts w:cs="Avenir Book"/>
          <w:color w:val="000000"/>
          <w:lang w:val="en-US" w:eastAsia="en-US"/>
        </w:rPr>
      </w:pPr>
      <w:r w:rsidRPr="003807C0">
        <w:rPr>
          <w:rFonts w:cs="Avenir Book"/>
          <w:color w:val="000000"/>
          <w:lang w:val="en-US" w:eastAsia="en-US"/>
        </w:rPr>
        <w:t xml:space="preserve">Furthermore, </w:t>
      </w:r>
      <w:r w:rsidR="00226E12" w:rsidRPr="003807C0">
        <w:rPr>
          <w:rFonts w:cs="Avenir Book"/>
          <w:color w:val="000000"/>
          <w:lang w:val="en-US" w:eastAsia="en-US"/>
        </w:rPr>
        <w:t xml:space="preserve">it </w:t>
      </w:r>
      <w:r w:rsidRPr="003807C0">
        <w:rPr>
          <w:rFonts w:cs="Avenir Book"/>
          <w:color w:val="000000"/>
          <w:lang w:val="en-US" w:eastAsia="en-US"/>
        </w:rPr>
        <w:t xml:space="preserve">states that the </w:t>
      </w:r>
      <w:r w:rsidR="00226E12" w:rsidRPr="003807C0">
        <w:rPr>
          <w:rFonts w:cs="Avenir Book"/>
          <w:color w:val="000000"/>
          <w:lang w:val="en-US" w:eastAsia="en-US"/>
        </w:rPr>
        <w:t>Regional Plan shall</w:t>
      </w:r>
      <w:r w:rsidRPr="003807C0">
        <w:rPr>
          <w:rFonts w:cs="Avenir Book"/>
          <w:color w:val="000000"/>
          <w:lang w:val="en-US" w:eastAsia="en-US"/>
        </w:rPr>
        <w:t xml:space="preserve"> identif</w:t>
      </w:r>
      <w:r w:rsidR="00226E12" w:rsidRPr="003807C0">
        <w:rPr>
          <w:rFonts w:cs="Avenir Book"/>
          <w:color w:val="000000"/>
          <w:lang w:val="en-US" w:eastAsia="en-US"/>
        </w:rPr>
        <w:t>y</w:t>
      </w:r>
      <w:r w:rsidRPr="003807C0">
        <w:rPr>
          <w:rFonts w:cs="Avenir Book"/>
          <w:color w:val="000000"/>
          <w:lang w:val="en-US" w:eastAsia="en-US"/>
        </w:rPr>
        <w:t xml:space="preserve"> a monitoring system for abandoned industrial areas in which part of the settlement can be located.</w:t>
      </w:r>
    </w:p>
    <w:p w14:paraId="0E1F94C7" w14:textId="1737D45B" w:rsidR="00111AD3" w:rsidRPr="003807C0" w:rsidRDefault="00111AD3" w:rsidP="00616923">
      <w:pPr>
        <w:widowControl w:val="0"/>
        <w:autoSpaceDE w:val="0"/>
        <w:autoSpaceDN w:val="0"/>
        <w:adjustRightInd w:val="0"/>
        <w:spacing w:before="120" w:after="120" w:line="240" w:lineRule="auto"/>
        <w:jc w:val="both"/>
        <w:rPr>
          <w:rFonts w:cs="Avenir Book"/>
          <w:color w:val="000000"/>
          <w:lang w:val="en-US" w:eastAsia="en-US"/>
        </w:rPr>
      </w:pPr>
      <w:r w:rsidRPr="003807C0">
        <w:rPr>
          <w:rFonts w:cs="Avenir Book"/>
          <w:color w:val="000000"/>
          <w:lang w:val="en-US" w:eastAsia="en-US"/>
        </w:rPr>
        <w:t xml:space="preserve">At the level of provincial planning, </w:t>
      </w:r>
      <w:r w:rsidR="00226E12" w:rsidRPr="003807C0">
        <w:rPr>
          <w:rFonts w:cs="Avenir Book"/>
          <w:color w:val="000000"/>
          <w:lang w:val="en-US" w:eastAsia="en-US"/>
        </w:rPr>
        <w:t>the Provincial Plan</w:t>
      </w:r>
      <w:r w:rsidRPr="003807C0">
        <w:rPr>
          <w:rFonts w:cs="Avenir Book"/>
          <w:color w:val="000000"/>
          <w:lang w:val="en-US" w:eastAsia="en-US"/>
        </w:rPr>
        <w:t>:</w:t>
      </w:r>
    </w:p>
    <w:p w14:paraId="6C9B3DED" w14:textId="7F56A3E5" w:rsidR="00111AD3" w:rsidRPr="003807C0" w:rsidRDefault="00D067FE" w:rsidP="00583C9E">
      <w:pPr>
        <w:pStyle w:val="ListParagraph"/>
        <w:widowControl w:val="0"/>
        <w:numPr>
          <w:ilvl w:val="0"/>
          <w:numId w:val="45"/>
        </w:numPr>
        <w:autoSpaceDE w:val="0"/>
        <w:autoSpaceDN w:val="0"/>
        <w:adjustRightInd w:val="0"/>
        <w:spacing w:before="120" w:after="120"/>
        <w:contextualSpacing w:val="0"/>
        <w:jc w:val="both"/>
        <w:rPr>
          <w:rFonts w:ascii="Verdana" w:hAnsi="Verdana" w:cs="Avenir Book"/>
          <w:color w:val="000000"/>
          <w:sz w:val="18"/>
          <w:szCs w:val="18"/>
          <w:lang w:val="en-US"/>
        </w:rPr>
      </w:pPr>
      <w:r w:rsidRPr="003807C0">
        <w:rPr>
          <w:rFonts w:ascii="Verdana" w:hAnsi="Verdana" w:cs="Avenir Book"/>
          <w:color w:val="000000"/>
          <w:sz w:val="18"/>
          <w:szCs w:val="18"/>
          <w:lang w:val="en-US"/>
        </w:rPr>
        <w:t>I</w:t>
      </w:r>
      <w:r w:rsidR="00111AD3" w:rsidRPr="003807C0">
        <w:rPr>
          <w:rFonts w:ascii="Verdana" w:hAnsi="Verdana" w:cs="Avenir Book"/>
          <w:color w:val="000000"/>
          <w:sz w:val="18"/>
          <w:szCs w:val="18"/>
          <w:lang w:val="en-US"/>
        </w:rPr>
        <w:t>ncorporates</w:t>
      </w:r>
      <w:r w:rsidRPr="003807C0">
        <w:rPr>
          <w:rFonts w:ascii="Verdana" w:hAnsi="Verdana" w:cs="Avenir Book"/>
          <w:color w:val="000000"/>
          <w:sz w:val="18"/>
          <w:szCs w:val="18"/>
          <w:lang w:val="en-US"/>
        </w:rPr>
        <w:t xml:space="preserve"> </w:t>
      </w:r>
      <w:r w:rsidR="00111AD3" w:rsidRPr="003807C0">
        <w:rPr>
          <w:rFonts w:ascii="Verdana" w:hAnsi="Verdana" w:cs="Avenir Book"/>
          <w:color w:val="000000"/>
          <w:sz w:val="18"/>
          <w:szCs w:val="18"/>
          <w:lang w:val="en-US"/>
        </w:rPr>
        <w:t xml:space="preserve">the criteria, </w:t>
      </w:r>
      <w:r w:rsidR="00E87E3C" w:rsidRPr="003807C0">
        <w:rPr>
          <w:rFonts w:ascii="Verdana" w:hAnsi="Verdana" w:cs="Avenir Book"/>
          <w:color w:val="000000"/>
          <w:sz w:val="18"/>
          <w:szCs w:val="18"/>
          <w:lang w:val="en-US"/>
        </w:rPr>
        <w:t xml:space="preserve">technical </w:t>
      </w:r>
      <w:r w:rsidR="00111AD3" w:rsidRPr="003807C0">
        <w:rPr>
          <w:rFonts w:ascii="Verdana" w:hAnsi="Verdana" w:cs="Avenir Book"/>
          <w:color w:val="000000"/>
          <w:sz w:val="18"/>
          <w:szCs w:val="18"/>
          <w:lang w:val="en-US"/>
        </w:rPr>
        <w:t xml:space="preserve">guidelines to </w:t>
      </w:r>
      <w:r w:rsidR="00E87E3C" w:rsidRPr="003807C0">
        <w:rPr>
          <w:rFonts w:ascii="Verdana" w:hAnsi="Verdana" w:cs="Avenir Book"/>
          <w:color w:val="000000"/>
          <w:sz w:val="18"/>
          <w:szCs w:val="18"/>
          <w:lang w:val="en-US"/>
        </w:rPr>
        <w:t>limit</w:t>
      </w:r>
      <w:r w:rsidR="00111AD3" w:rsidRPr="003807C0">
        <w:rPr>
          <w:rFonts w:ascii="Verdana" w:hAnsi="Verdana" w:cs="Avenir Book"/>
          <w:color w:val="000000"/>
          <w:sz w:val="18"/>
          <w:szCs w:val="18"/>
          <w:lang w:val="en-US"/>
        </w:rPr>
        <w:t xml:space="preserve"> land consumption;</w:t>
      </w:r>
    </w:p>
    <w:p w14:paraId="1AA3B0AD" w14:textId="3147A6AF" w:rsidR="00111AD3" w:rsidRPr="003807C0" w:rsidRDefault="0036173C" w:rsidP="00583C9E">
      <w:pPr>
        <w:pStyle w:val="ListParagraph"/>
        <w:widowControl w:val="0"/>
        <w:numPr>
          <w:ilvl w:val="0"/>
          <w:numId w:val="45"/>
        </w:numPr>
        <w:autoSpaceDE w:val="0"/>
        <w:autoSpaceDN w:val="0"/>
        <w:adjustRightInd w:val="0"/>
        <w:spacing w:before="120" w:after="120"/>
        <w:contextualSpacing w:val="0"/>
        <w:jc w:val="both"/>
        <w:rPr>
          <w:rFonts w:ascii="Verdana" w:hAnsi="Verdana" w:cs="Avenir Book"/>
          <w:color w:val="000000"/>
          <w:sz w:val="18"/>
          <w:szCs w:val="18"/>
          <w:lang w:val="en-US"/>
        </w:rPr>
      </w:pPr>
      <w:r w:rsidRPr="003807C0">
        <w:rPr>
          <w:rFonts w:ascii="Verdana" w:hAnsi="Verdana" w:cs="Avenir Book"/>
          <w:color w:val="000000"/>
          <w:sz w:val="18"/>
          <w:szCs w:val="18"/>
          <w:lang w:val="en-US"/>
        </w:rPr>
        <w:t>E</w:t>
      </w:r>
      <w:r w:rsidR="00111AD3" w:rsidRPr="003807C0">
        <w:rPr>
          <w:rFonts w:ascii="Verdana" w:hAnsi="Verdana" w:cs="Avenir Book"/>
          <w:color w:val="000000"/>
          <w:sz w:val="18"/>
          <w:szCs w:val="18"/>
          <w:lang w:val="en-US"/>
        </w:rPr>
        <w:t xml:space="preserve">stablishes methods for estimating the overall development objectives, to be </w:t>
      </w:r>
      <w:r w:rsidR="00E87E3C" w:rsidRPr="003807C0">
        <w:rPr>
          <w:rFonts w:ascii="Verdana" w:hAnsi="Verdana" w:cs="Avenir Book"/>
          <w:color w:val="000000"/>
          <w:sz w:val="18"/>
          <w:szCs w:val="18"/>
          <w:lang w:val="en-US"/>
        </w:rPr>
        <w:t>included</w:t>
      </w:r>
      <w:r w:rsidR="00111AD3" w:rsidRPr="003807C0">
        <w:rPr>
          <w:rFonts w:ascii="Verdana" w:hAnsi="Verdana" w:cs="Avenir Book"/>
          <w:color w:val="000000"/>
          <w:sz w:val="18"/>
          <w:szCs w:val="18"/>
          <w:lang w:val="en-US"/>
        </w:rPr>
        <w:t xml:space="preserve"> within the </w:t>
      </w:r>
      <w:r w:rsidR="00E87E3C" w:rsidRPr="003807C0">
        <w:rPr>
          <w:rFonts w:ascii="Verdana" w:hAnsi="Verdana" w:cs="Avenir Book"/>
          <w:color w:val="000000"/>
          <w:sz w:val="18"/>
          <w:szCs w:val="18"/>
          <w:lang w:val="en-US"/>
        </w:rPr>
        <w:t>general plan</w:t>
      </w:r>
      <w:r w:rsidR="00111AD3" w:rsidRPr="003807C0">
        <w:rPr>
          <w:rFonts w:ascii="Verdana" w:hAnsi="Verdana" w:cs="Avenir Book"/>
          <w:color w:val="000000"/>
          <w:sz w:val="18"/>
          <w:szCs w:val="18"/>
          <w:lang w:val="en-US"/>
        </w:rPr>
        <w:t xml:space="preserve">, coherently with the </w:t>
      </w:r>
      <w:r w:rsidR="00E87E3C" w:rsidRPr="003807C0">
        <w:rPr>
          <w:rFonts w:ascii="Verdana" w:hAnsi="Verdana" w:cs="Avenir Book"/>
          <w:color w:val="000000"/>
          <w:sz w:val="18"/>
          <w:szCs w:val="18"/>
          <w:lang w:val="en-US"/>
        </w:rPr>
        <w:t>provincial plan</w:t>
      </w:r>
      <w:r w:rsidR="00111AD3" w:rsidRPr="003807C0">
        <w:rPr>
          <w:rFonts w:ascii="Verdana" w:hAnsi="Verdana" w:cs="Avenir Book"/>
          <w:color w:val="000000"/>
          <w:sz w:val="18"/>
          <w:szCs w:val="18"/>
          <w:lang w:val="en-US"/>
        </w:rPr>
        <w:t>;</w:t>
      </w:r>
    </w:p>
    <w:p w14:paraId="41A4DF3B" w14:textId="3D46CC65" w:rsidR="00111AD3" w:rsidRPr="003807C0" w:rsidRDefault="0036173C" w:rsidP="00583C9E">
      <w:pPr>
        <w:pStyle w:val="ListParagraph"/>
        <w:widowControl w:val="0"/>
        <w:numPr>
          <w:ilvl w:val="0"/>
          <w:numId w:val="45"/>
        </w:numPr>
        <w:autoSpaceDE w:val="0"/>
        <w:autoSpaceDN w:val="0"/>
        <w:adjustRightInd w:val="0"/>
        <w:spacing w:before="120" w:after="120"/>
        <w:contextualSpacing w:val="0"/>
        <w:jc w:val="both"/>
        <w:rPr>
          <w:rFonts w:ascii="Verdana" w:hAnsi="Verdana" w:cs="Avenir Book"/>
          <w:color w:val="000000"/>
          <w:sz w:val="18"/>
          <w:szCs w:val="18"/>
          <w:lang w:val="en-US"/>
        </w:rPr>
      </w:pPr>
      <w:r w:rsidRPr="003807C0">
        <w:rPr>
          <w:rFonts w:ascii="Verdana" w:hAnsi="Verdana" w:cs="Avenir Book"/>
          <w:color w:val="000000"/>
          <w:sz w:val="18"/>
          <w:szCs w:val="18"/>
          <w:lang w:val="en-US"/>
        </w:rPr>
        <w:t>Indicates</w:t>
      </w:r>
      <w:r w:rsidR="00111AD3" w:rsidRPr="003807C0">
        <w:rPr>
          <w:rFonts w:ascii="Verdana" w:hAnsi="Verdana" w:cs="Avenir Book"/>
          <w:color w:val="000000"/>
          <w:sz w:val="18"/>
          <w:szCs w:val="18"/>
          <w:lang w:val="en-US"/>
        </w:rPr>
        <w:t xml:space="preserve"> the criteria for assessing the compatibility of municipal </w:t>
      </w:r>
      <w:r w:rsidR="00E87E3C" w:rsidRPr="003807C0">
        <w:rPr>
          <w:rFonts w:ascii="Verdana" w:hAnsi="Verdana" w:cs="Avenir Book"/>
          <w:color w:val="000000"/>
          <w:sz w:val="18"/>
          <w:szCs w:val="18"/>
          <w:lang w:val="en-US"/>
        </w:rPr>
        <w:t>plan</w:t>
      </w:r>
      <w:r w:rsidR="00111AD3" w:rsidRPr="003807C0">
        <w:rPr>
          <w:rFonts w:ascii="Verdana" w:hAnsi="Verdana" w:cs="Avenir Book"/>
          <w:color w:val="000000"/>
          <w:sz w:val="18"/>
          <w:szCs w:val="18"/>
          <w:lang w:val="en-US"/>
        </w:rPr>
        <w:t xml:space="preserve">, with reference also to the municipal threshold for land consumption and the contents of the </w:t>
      </w:r>
      <w:r w:rsidR="00E87E3C" w:rsidRPr="003807C0">
        <w:rPr>
          <w:rFonts w:ascii="Verdana" w:hAnsi="Verdana" w:cs="Avenir Book"/>
          <w:color w:val="000000"/>
          <w:sz w:val="18"/>
          <w:szCs w:val="18"/>
          <w:lang w:val="en-US"/>
        </w:rPr>
        <w:t>regional plan</w:t>
      </w:r>
      <w:r w:rsidR="00111AD3" w:rsidRPr="003807C0">
        <w:rPr>
          <w:rFonts w:ascii="Verdana" w:hAnsi="Verdana" w:cs="Avenir Book"/>
          <w:color w:val="000000"/>
          <w:sz w:val="18"/>
          <w:szCs w:val="18"/>
          <w:lang w:val="en-US"/>
        </w:rPr>
        <w:t>.</w:t>
      </w:r>
    </w:p>
    <w:p w14:paraId="17C6AD0B" w14:textId="57AF3639" w:rsidR="00111AD3" w:rsidRPr="003807C0" w:rsidRDefault="00111AD3" w:rsidP="00616923">
      <w:pPr>
        <w:widowControl w:val="0"/>
        <w:autoSpaceDE w:val="0"/>
        <w:autoSpaceDN w:val="0"/>
        <w:adjustRightInd w:val="0"/>
        <w:spacing w:before="120" w:after="120" w:line="240" w:lineRule="auto"/>
        <w:jc w:val="both"/>
        <w:rPr>
          <w:rFonts w:cs="Avenir Book"/>
          <w:color w:val="000000"/>
          <w:lang w:val="en-US" w:eastAsia="en-US"/>
        </w:rPr>
      </w:pPr>
      <w:r w:rsidRPr="003807C0">
        <w:rPr>
          <w:rFonts w:cs="Avenir Book"/>
          <w:color w:val="000000"/>
          <w:lang w:val="en-US" w:eastAsia="en-US"/>
        </w:rPr>
        <w:t>Municipalities</w:t>
      </w:r>
      <w:r w:rsidR="00481A4E" w:rsidRPr="003807C0">
        <w:rPr>
          <w:rFonts w:cs="Avenir Book"/>
          <w:color w:val="000000"/>
          <w:lang w:val="en-US" w:eastAsia="en-US"/>
        </w:rPr>
        <w:t>,</w:t>
      </w:r>
      <w:r w:rsidRPr="003807C0">
        <w:rPr>
          <w:rFonts w:cs="Avenir Book"/>
          <w:color w:val="000000"/>
          <w:lang w:val="en-US" w:eastAsia="en-US"/>
        </w:rPr>
        <w:t xml:space="preserve"> </w:t>
      </w:r>
      <w:r w:rsidR="00E87E3C" w:rsidRPr="003807C0">
        <w:rPr>
          <w:rFonts w:cs="Avenir Book"/>
          <w:color w:val="000000"/>
          <w:lang w:val="en-US" w:eastAsia="en-US"/>
        </w:rPr>
        <w:t>in developing their planning tools</w:t>
      </w:r>
      <w:r w:rsidR="00481A4E" w:rsidRPr="003807C0">
        <w:rPr>
          <w:rFonts w:cs="Avenir Book"/>
          <w:color w:val="000000"/>
          <w:lang w:val="en-US" w:eastAsia="en-US"/>
        </w:rPr>
        <w:t>,</w:t>
      </w:r>
      <w:r w:rsidR="00E87E3C" w:rsidRPr="003807C0">
        <w:rPr>
          <w:rFonts w:cs="Avenir Book"/>
          <w:color w:val="000000"/>
          <w:lang w:val="en-US" w:eastAsia="en-US"/>
        </w:rPr>
        <w:t xml:space="preserve"> shall take into account the criteria and technical guidelines adopted at regional and provincial level.</w:t>
      </w:r>
    </w:p>
    <w:p w14:paraId="4D3C584E" w14:textId="1E43774F" w:rsidR="002F27D6" w:rsidRPr="003807C0" w:rsidRDefault="00111AD3" w:rsidP="00616923">
      <w:pPr>
        <w:widowControl w:val="0"/>
        <w:autoSpaceDE w:val="0"/>
        <w:autoSpaceDN w:val="0"/>
        <w:adjustRightInd w:val="0"/>
        <w:spacing w:before="120" w:after="120" w:line="240" w:lineRule="auto"/>
        <w:jc w:val="both"/>
        <w:rPr>
          <w:rFonts w:cs="Avenir Book"/>
          <w:color w:val="000000"/>
          <w:lang w:val="en-US" w:eastAsia="en-US"/>
        </w:rPr>
      </w:pPr>
      <w:r w:rsidRPr="003807C0">
        <w:rPr>
          <w:rFonts w:cs="Avenir Book"/>
          <w:color w:val="000000"/>
          <w:lang w:val="en-US" w:eastAsia="en-US"/>
        </w:rPr>
        <w:t>T</w:t>
      </w:r>
      <w:r w:rsidR="00D067FE" w:rsidRPr="003807C0">
        <w:rPr>
          <w:rFonts w:cs="Avenir Book"/>
          <w:color w:val="000000"/>
          <w:lang w:val="en-US" w:eastAsia="en-US"/>
        </w:rPr>
        <w:t>he</w:t>
      </w:r>
      <w:r w:rsidRPr="003807C0">
        <w:rPr>
          <w:rFonts w:cs="Avenir Book"/>
          <w:color w:val="000000"/>
          <w:lang w:val="en-US" w:eastAsia="en-US"/>
        </w:rPr>
        <w:t xml:space="preserve"> L</w:t>
      </w:r>
      <w:r w:rsidR="00E87E3C" w:rsidRPr="003807C0">
        <w:rPr>
          <w:rFonts w:cs="Avenir Book"/>
          <w:color w:val="000000"/>
          <w:lang w:val="en-US" w:eastAsia="en-US"/>
        </w:rPr>
        <w:t>aw</w:t>
      </w:r>
      <w:r w:rsidR="00D067FE" w:rsidRPr="003807C0">
        <w:rPr>
          <w:rFonts w:cs="Avenir Book"/>
          <w:color w:val="000000"/>
          <w:lang w:val="en-US" w:eastAsia="en-US"/>
        </w:rPr>
        <w:t>,</w:t>
      </w:r>
      <w:r w:rsidRPr="003807C0">
        <w:rPr>
          <w:rFonts w:cs="Avenir Book"/>
          <w:color w:val="000000"/>
          <w:lang w:val="en-US" w:eastAsia="en-US"/>
        </w:rPr>
        <w:t xml:space="preserve"> </w:t>
      </w:r>
      <w:r w:rsidR="00DB114F" w:rsidRPr="003807C0">
        <w:rPr>
          <w:rFonts w:cs="Avenir Book"/>
          <w:color w:val="000000"/>
          <w:lang w:val="en-US" w:eastAsia="en-US"/>
        </w:rPr>
        <w:t>defining the structure and contents of the Regional planning document</w:t>
      </w:r>
      <w:r w:rsidR="00D067FE" w:rsidRPr="003807C0">
        <w:rPr>
          <w:rFonts w:cs="Avenir Book"/>
          <w:color w:val="000000"/>
          <w:lang w:val="en-US" w:eastAsia="en-US"/>
        </w:rPr>
        <w:t>s,</w:t>
      </w:r>
      <w:r w:rsidR="00DB114F" w:rsidRPr="003807C0">
        <w:rPr>
          <w:rFonts w:cs="Avenir Book"/>
          <w:color w:val="000000"/>
          <w:lang w:val="en-US" w:eastAsia="en-US"/>
        </w:rPr>
        <w:t xml:space="preserve"> identif</w:t>
      </w:r>
      <w:r w:rsidR="00D067FE" w:rsidRPr="003807C0">
        <w:rPr>
          <w:rFonts w:cs="Avenir Book"/>
          <w:color w:val="000000"/>
          <w:lang w:val="en-US" w:eastAsia="en-US"/>
        </w:rPr>
        <w:t>ies</w:t>
      </w:r>
      <w:r w:rsidR="00DB114F" w:rsidRPr="003807C0">
        <w:rPr>
          <w:rFonts w:cs="Avenir Book"/>
          <w:color w:val="000000"/>
          <w:lang w:val="en-US" w:eastAsia="en-US"/>
        </w:rPr>
        <w:t xml:space="preserve">, among other things, the areas in which urban and territorial regeneration processes should be initiated, by providing specific </w:t>
      </w:r>
      <w:r w:rsidR="00DB114F" w:rsidRPr="003807C0">
        <w:rPr>
          <w:rFonts w:cs="Avenir Book"/>
          <w:b/>
          <w:color w:val="000000"/>
          <w:lang w:val="en-US" w:eastAsia="en-US"/>
        </w:rPr>
        <w:t>methodology and adequate incentive measures</w:t>
      </w:r>
      <w:r w:rsidR="00DB114F" w:rsidRPr="003807C0">
        <w:rPr>
          <w:rFonts w:cs="Avenir Book"/>
          <w:color w:val="000000"/>
          <w:lang w:val="en-US" w:eastAsia="en-US"/>
        </w:rPr>
        <w:t>, with the aim of guaranteeing functional reintegration within the urban system and increasing its environmen</w:t>
      </w:r>
      <w:r w:rsidR="00E87E3C" w:rsidRPr="003807C0">
        <w:rPr>
          <w:rFonts w:cs="Avenir Book"/>
          <w:color w:val="000000"/>
          <w:lang w:val="en-US" w:eastAsia="en-US"/>
        </w:rPr>
        <w:t>tal and ecological performance</w:t>
      </w:r>
      <w:r w:rsidR="00DB114F" w:rsidRPr="003807C0">
        <w:rPr>
          <w:rFonts w:cs="Avenir Book"/>
          <w:color w:val="000000"/>
          <w:lang w:val="en-US" w:eastAsia="en-US"/>
        </w:rPr>
        <w:t>, landscape and energy.</w:t>
      </w:r>
      <w:r w:rsidR="006D2648" w:rsidRPr="003807C0">
        <w:rPr>
          <w:rFonts w:cs="Avenir Book"/>
          <w:color w:val="000000"/>
          <w:lang w:val="en-US" w:eastAsia="en-US"/>
        </w:rPr>
        <w:t xml:space="preserve"> </w:t>
      </w:r>
    </w:p>
    <w:p w14:paraId="7A05C30A" w14:textId="48E6D877" w:rsidR="00481A4E" w:rsidRPr="003807C0" w:rsidRDefault="007C5B00" w:rsidP="00481A4E">
      <w:pPr>
        <w:widowControl w:val="0"/>
        <w:autoSpaceDE w:val="0"/>
        <w:autoSpaceDN w:val="0"/>
        <w:adjustRightInd w:val="0"/>
        <w:spacing w:before="120" w:after="120" w:line="240" w:lineRule="auto"/>
        <w:jc w:val="both"/>
        <w:rPr>
          <w:rFonts w:cs="Avenir Book"/>
          <w:color w:val="000000"/>
          <w:lang w:val="en-US" w:eastAsia="en-US"/>
        </w:rPr>
      </w:pPr>
      <w:r w:rsidRPr="003807C0">
        <w:rPr>
          <w:rFonts w:cs="Avenir Book"/>
          <w:color w:val="000000"/>
          <w:lang w:val="en-US" w:eastAsia="en-US"/>
        </w:rPr>
        <w:t>Furthermore t</w:t>
      </w:r>
      <w:r w:rsidR="00481A4E" w:rsidRPr="003807C0">
        <w:rPr>
          <w:rFonts w:cs="Avenir Book"/>
          <w:color w:val="000000"/>
          <w:lang w:val="en-US" w:eastAsia="en-US"/>
        </w:rPr>
        <w:t>he Region is providing technical support to the local authorities through ad hoc trainings, studies and guidelines focused primarily on the feasibility of land use changes (taking into account accessibility and sustainability), the analysis of costs, the investigation of available European funds, research of investors interested in re-qualifying the areas identified</w:t>
      </w:r>
      <w:r w:rsidRPr="003807C0">
        <w:rPr>
          <w:rFonts w:cs="Avenir Book"/>
          <w:color w:val="000000"/>
          <w:lang w:val="en-US" w:eastAsia="en-US"/>
        </w:rPr>
        <w:t>, etc.</w:t>
      </w:r>
      <w:r w:rsidR="00481A4E" w:rsidRPr="003807C0">
        <w:rPr>
          <w:rFonts w:cs="Avenir Book"/>
          <w:color w:val="000000"/>
          <w:lang w:val="en-US" w:eastAsia="en-US"/>
        </w:rPr>
        <w:t>.</w:t>
      </w:r>
    </w:p>
    <w:p w14:paraId="1F447D15" w14:textId="09D081AB" w:rsidR="007C5B00" w:rsidRPr="003807C0" w:rsidRDefault="007C5B00" w:rsidP="00802750">
      <w:pPr>
        <w:widowControl w:val="0"/>
        <w:autoSpaceDE w:val="0"/>
        <w:autoSpaceDN w:val="0"/>
        <w:adjustRightInd w:val="0"/>
        <w:spacing w:before="120" w:after="120" w:line="240" w:lineRule="auto"/>
        <w:jc w:val="both"/>
        <w:rPr>
          <w:rFonts w:cs="Avenir Book"/>
          <w:color w:val="000000"/>
          <w:lang w:val="en-US" w:eastAsia="en-US"/>
        </w:rPr>
      </w:pPr>
      <w:r w:rsidRPr="003807C0">
        <w:rPr>
          <w:rFonts w:cs="Avenir Book"/>
          <w:color w:val="000000"/>
          <w:lang w:val="en-US" w:eastAsia="en-US"/>
        </w:rPr>
        <w:t>Incentives are provided for the remediation of contaminated sites. The incentives concern the development of Characterization Plans and their execution, feasibility studies, as necessary and preliminary step for the remediation of the contaminated areas.</w:t>
      </w:r>
    </w:p>
    <w:p w14:paraId="15E3A725" w14:textId="77777777" w:rsidR="00A4073C" w:rsidRPr="003807C0" w:rsidRDefault="007B515C" w:rsidP="00802750">
      <w:pPr>
        <w:widowControl w:val="0"/>
        <w:autoSpaceDE w:val="0"/>
        <w:autoSpaceDN w:val="0"/>
        <w:adjustRightInd w:val="0"/>
        <w:spacing w:before="120" w:after="120" w:line="240" w:lineRule="auto"/>
        <w:jc w:val="both"/>
        <w:rPr>
          <w:rFonts w:cs="Avenir Book"/>
          <w:color w:val="000000"/>
          <w:lang w:val="en-US" w:eastAsia="en-US"/>
        </w:rPr>
      </w:pPr>
      <w:r w:rsidRPr="003807C0">
        <w:rPr>
          <w:rFonts w:cs="Avenir Book"/>
          <w:color w:val="000000"/>
          <w:lang w:val="en-US" w:eastAsia="en-US"/>
        </w:rPr>
        <w:t>The Regional Law o</w:t>
      </w:r>
      <w:r w:rsidR="00134DC6" w:rsidRPr="003807C0">
        <w:rPr>
          <w:rFonts w:cs="Avenir Book"/>
          <w:color w:val="000000"/>
          <w:lang w:val="en-US" w:eastAsia="en-US"/>
        </w:rPr>
        <w:t>f</w:t>
      </w:r>
      <w:r w:rsidRPr="003807C0">
        <w:rPr>
          <w:rFonts w:cs="Avenir Book"/>
          <w:color w:val="000000"/>
          <w:lang w:val="en-US" w:eastAsia="en-US"/>
        </w:rPr>
        <w:t xml:space="preserve"> Veneto </w:t>
      </w:r>
      <w:r w:rsidR="00134DC6" w:rsidRPr="003807C0">
        <w:rPr>
          <w:rFonts w:cs="Avenir Book"/>
          <w:color w:val="000000"/>
          <w:lang w:val="en-US" w:eastAsia="en-US"/>
        </w:rPr>
        <w:t>No</w:t>
      </w:r>
      <w:r w:rsidR="002F69AA" w:rsidRPr="003807C0">
        <w:rPr>
          <w:rFonts w:cs="Avenir Book"/>
          <w:color w:val="000000"/>
          <w:lang w:val="en-US" w:eastAsia="en-US"/>
        </w:rPr>
        <w:t xml:space="preserve"> 14/2017 </w:t>
      </w:r>
      <w:r w:rsidR="00134DC6" w:rsidRPr="003807C0">
        <w:rPr>
          <w:rFonts w:cs="Avenir Book"/>
          <w:color w:val="000000"/>
          <w:lang w:val="en-US" w:eastAsia="en-US"/>
        </w:rPr>
        <w:t xml:space="preserve">on </w:t>
      </w:r>
      <w:r w:rsidR="002F69AA" w:rsidRPr="003807C0">
        <w:rPr>
          <w:rFonts w:cs="Avenir Book"/>
          <w:color w:val="000000"/>
          <w:lang w:val="en-US" w:eastAsia="en-US"/>
        </w:rPr>
        <w:t xml:space="preserve">"Provisions for the reduction of land consumption” </w:t>
      </w:r>
      <w:r w:rsidRPr="003807C0">
        <w:rPr>
          <w:rFonts w:cs="Avenir Book"/>
          <w:color w:val="000000"/>
          <w:lang w:val="en-US" w:eastAsia="en-US"/>
        </w:rPr>
        <w:t>as well is</w:t>
      </w:r>
      <w:r w:rsidR="002F69AA" w:rsidRPr="003807C0">
        <w:rPr>
          <w:rFonts w:cs="Avenir Book"/>
          <w:color w:val="000000"/>
          <w:lang w:val="en-US" w:eastAsia="en-US"/>
        </w:rPr>
        <w:t>:</w:t>
      </w:r>
      <w:r w:rsidRPr="003807C0">
        <w:rPr>
          <w:rFonts w:cs="Avenir Book"/>
          <w:color w:val="000000"/>
          <w:lang w:val="en-US" w:eastAsia="en-US"/>
        </w:rPr>
        <w:t xml:space="preserve"> </w:t>
      </w:r>
      <w:r w:rsidR="00134DC6" w:rsidRPr="003807C0">
        <w:rPr>
          <w:rFonts w:cs="Avenir Book"/>
          <w:color w:val="000000"/>
          <w:lang w:val="en-US" w:eastAsia="en-US"/>
        </w:rPr>
        <w:t>1. prescribing the development of general criteria for the reduction of soil consumption, to be applied at regional and municipal level</w:t>
      </w:r>
      <w:r w:rsidRPr="003807C0">
        <w:rPr>
          <w:rFonts w:cs="Avenir Book"/>
          <w:color w:val="000000"/>
          <w:lang w:val="en-US" w:eastAsia="en-US"/>
        </w:rPr>
        <w:t xml:space="preserve">, with binding effects for municipal planning. </w:t>
      </w:r>
      <w:r w:rsidR="00134DC6" w:rsidRPr="003807C0">
        <w:rPr>
          <w:rFonts w:cs="Avenir Book"/>
          <w:color w:val="000000"/>
          <w:lang w:val="en-US" w:eastAsia="en-US"/>
        </w:rPr>
        <w:t>2.</w:t>
      </w:r>
      <w:r w:rsidRPr="003807C0">
        <w:rPr>
          <w:rFonts w:cs="Avenir Book"/>
          <w:color w:val="000000"/>
          <w:lang w:val="en-US" w:eastAsia="en-US"/>
        </w:rPr>
        <w:t xml:space="preserve"> </w:t>
      </w:r>
      <w:r w:rsidR="00134DC6" w:rsidRPr="003807C0">
        <w:rPr>
          <w:rFonts w:cs="Avenir Book"/>
          <w:b/>
          <w:color w:val="000000"/>
          <w:lang w:val="en-US" w:eastAsia="en-US"/>
        </w:rPr>
        <w:t>Providing</w:t>
      </w:r>
      <w:r w:rsidRPr="003807C0">
        <w:rPr>
          <w:rFonts w:cs="Avenir Book"/>
          <w:b/>
          <w:color w:val="000000"/>
          <w:lang w:val="en-US" w:eastAsia="en-US"/>
        </w:rPr>
        <w:t xml:space="preserve"> legal </w:t>
      </w:r>
      <w:r w:rsidR="00134DC6" w:rsidRPr="003807C0">
        <w:rPr>
          <w:rFonts w:cs="Avenir Book"/>
          <w:b/>
          <w:color w:val="000000"/>
          <w:lang w:val="en-US" w:eastAsia="en-US"/>
        </w:rPr>
        <w:t>tools</w:t>
      </w:r>
      <w:r w:rsidRPr="003807C0">
        <w:rPr>
          <w:rFonts w:cs="Avenir Book"/>
          <w:b/>
          <w:color w:val="000000"/>
          <w:lang w:val="en-US" w:eastAsia="en-US"/>
        </w:rPr>
        <w:t xml:space="preserve"> and incentives</w:t>
      </w:r>
      <w:r w:rsidRPr="003807C0">
        <w:rPr>
          <w:rFonts w:cs="Avenir Book"/>
          <w:color w:val="000000"/>
          <w:lang w:val="en-US" w:eastAsia="en-US"/>
        </w:rPr>
        <w:t xml:space="preserve"> to </w:t>
      </w:r>
      <w:r w:rsidR="00134DC6" w:rsidRPr="003807C0">
        <w:rPr>
          <w:rFonts w:cs="Avenir Book"/>
          <w:color w:val="000000"/>
          <w:lang w:val="en-US" w:eastAsia="en-US"/>
        </w:rPr>
        <w:t>encourage</w:t>
      </w:r>
      <w:r w:rsidRPr="003807C0">
        <w:rPr>
          <w:rFonts w:cs="Avenir Book"/>
          <w:color w:val="000000"/>
          <w:lang w:val="en-US" w:eastAsia="en-US"/>
        </w:rPr>
        <w:t xml:space="preserve"> the requalification </w:t>
      </w:r>
      <w:r w:rsidR="00134DC6" w:rsidRPr="003807C0">
        <w:rPr>
          <w:rFonts w:cs="Avenir Book"/>
          <w:color w:val="000000"/>
          <w:lang w:val="en-US" w:eastAsia="en-US"/>
        </w:rPr>
        <w:t>of building as well as the</w:t>
      </w:r>
      <w:r w:rsidRPr="003807C0">
        <w:rPr>
          <w:rFonts w:cs="Avenir Book"/>
          <w:color w:val="000000"/>
          <w:lang w:val="en-US" w:eastAsia="en-US"/>
        </w:rPr>
        <w:t xml:space="preserve"> </w:t>
      </w:r>
      <w:r w:rsidR="00134DC6" w:rsidRPr="003807C0">
        <w:rPr>
          <w:rFonts w:cs="Avenir Book"/>
          <w:color w:val="000000"/>
          <w:lang w:val="en-US" w:eastAsia="en-US"/>
        </w:rPr>
        <w:t xml:space="preserve">recovery of </w:t>
      </w:r>
      <w:r w:rsidRPr="003807C0">
        <w:rPr>
          <w:rFonts w:cs="Avenir Book"/>
          <w:color w:val="000000"/>
          <w:lang w:val="en-US" w:eastAsia="en-US"/>
        </w:rPr>
        <w:t xml:space="preserve">urban </w:t>
      </w:r>
      <w:r w:rsidR="00134DC6" w:rsidRPr="003807C0">
        <w:rPr>
          <w:rFonts w:cs="Avenir Book"/>
          <w:color w:val="000000"/>
          <w:lang w:val="en-US" w:eastAsia="en-US"/>
        </w:rPr>
        <w:t>areas,</w:t>
      </w:r>
      <w:r w:rsidRPr="003807C0">
        <w:rPr>
          <w:rFonts w:cs="Avenir Book"/>
          <w:color w:val="000000"/>
          <w:lang w:val="en-US" w:eastAsia="en-US"/>
        </w:rPr>
        <w:t xml:space="preserve"> through specific long-term programs.</w:t>
      </w:r>
    </w:p>
    <w:p w14:paraId="56993340" w14:textId="64D8810E" w:rsidR="005B00B4" w:rsidRPr="003807C0" w:rsidRDefault="009611B3" w:rsidP="00E82166">
      <w:pPr>
        <w:pStyle w:val="NormalWeb"/>
        <w:spacing w:before="120" w:after="120" w:line="240" w:lineRule="auto"/>
        <w:jc w:val="both"/>
        <w:rPr>
          <w:rFonts w:ascii="Verdana" w:hAnsi="Verdana" w:cs="Avenir Book"/>
          <w:color w:val="000000"/>
          <w:sz w:val="18"/>
          <w:lang w:val="en-US" w:eastAsia="en-US"/>
        </w:rPr>
      </w:pPr>
      <w:r w:rsidRPr="003807C0">
        <w:rPr>
          <w:rFonts w:ascii="Verdana" w:hAnsi="Verdana" w:cs="Avenir Book"/>
          <w:color w:val="000000"/>
          <w:sz w:val="18"/>
          <w:lang w:val="en-US" w:eastAsia="en-US"/>
        </w:rPr>
        <w:t>Beyond these two examples, i</w:t>
      </w:r>
      <w:r w:rsidR="00611C36" w:rsidRPr="003807C0">
        <w:rPr>
          <w:rFonts w:ascii="Verdana" w:hAnsi="Verdana" w:cs="Avenir Book"/>
          <w:color w:val="000000"/>
          <w:sz w:val="18"/>
          <w:lang w:val="en-US" w:eastAsia="en-US"/>
        </w:rPr>
        <w:t>n the absence of a national standard, the framework of regional legislation is rather heterogeneous</w:t>
      </w:r>
      <w:r w:rsidRPr="003807C0">
        <w:rPr>
          <w:rFonts w:ascii="Verdana" w:hAnsi="Verdana" w:cs="Avenir Book"/>
          <w:color w:val="000000"/>
          <w:sz w:val="18"/>
          <w:lang w:val="en-US" w:eastAsia="en-US"/>
        </w:rPr>
        <w:t>, and in some regions</w:t>
      </w:r>
      <w:r w:rsidR="00611C36" w:rsidRPr="003807C0">
        <w:rPr>
          <w:rFonts w:ascii="Verdana" w:hAnsi="Verdana" w:cs="Avenir Book"/>
          <w:color w:val="000000"/>
          <w:sz w:val="18"/>
          <w:lang w:val="en-US" w:eastAsia="en-US"/>
        </w:rPr>
        <w:t xml:space="preserve"> the definition of soil consumption </w:t>
      </w:r>
      <w:r w:rsidR="00616923" w:rsidRPr="003807C0">
        <w:rPr>
          <w:rFonts w:ascii="Verdana" w:hAnsi="Verdana" w:cs="Avenir Book"/>
          <w:color w:val="000000"/>
          <w:sz w:val="18"/>
          <w:lang w:val="en-US" w:eastAsia="en-US"/>
        </w:rPr>
        <w:t>still need to be aligned with the EU policy</w:t>
      </w:r>
      <w:r w:rsidR="00802750" w:rsidRPr="003807C0">
        <w:rPr>
          <w:rFonts w:ascii="Verdana" w:hAnsi="Verdana" w:cs="Avenir Book"/>
          <w:color w:val="000000"/>
          <w:sz w:val="18"/>
          <w:lang w:val="en-US" w:eastAsia="en-US"/>
        </w:rPr>
        <w:t xml:space="preserve"> (</w:t>
      </w:r>
      <w:r w:rsidR="00723852" w:rsidRPr="003807C0">
        <w:rPr>
          <w:rFonts w:ascii="Verdana" w:hAnsi="Verdana" w:cs="Avenir Book"/>
          <w:i/>
          <w:color w:val="000000"/>
          <w:sz w:val="18"/>
          <w:lang w:val="en-US" w:eastAsia="en-US"/>
        </w:rPr>
        <w:t>Z</w:t>
      </w:r>
      <w:r w:rsidR="00723852" w:rsidRPr="003807C0">
        <w:rPr>
          <w:rFonts w:ascii="Verdana" w:hAnsi="Verdana"/>
          <w:i/>
          <w:sz w:val="18"/>
          <w:lang w:val="en-US" w:eastAsia="en-US"/>
        </w:rPr>
        <w:t>ero land take objective</w:t>
      </w:r>
      <w:r w:rsidR="00802750" w:rsidRPr="003807C0">
        <w:rPr>
          <w:rFonts w:ascii="Verdana" w:hAnsi="Verdana"/>
          <w:sz w:val="18"/>
          <w:lang w:val="en-US" w:eastAsia="en-US"/>
        </w:rPr>
        <w:t>)</w:t>
      </w:r>
      <w:r w:rsidRPr="003807C0">
        <w:rPr>
          <w:rFonts w:ascii="Verdana" w:hAnsi="Verdana" w:cs="Avenir Book"/>
          <w:color w:val="000000"/>
          <w:sz w:val="18"/>
          <w:lang w:val="en-US" w:eastAsia="en-US"/>
        </w:rPr>
        <w:t>; currently a draft law at national level has been prepared in order to de</w:t>
      </w:r>
      <w:r w:rsidR="00802750" w:rsidRPr="003807C0">
        <w:rPr>
          <w:rFonts w:ascii="Verdana" w:hAnsi="Verdana" w:cs="Avenir Book"/>
          <w:color w:val="000000"/>
          <w:sz w:val="18"/>
          <w:lang w:val="en-US" w:eastAsia="en-US"/>
        </w:rPr>
        <w:t xml:space="preserve">fine common standards and rules to be applicable to the </w:t>
      </w:r>
      <w:r w:rsidRPr="003807C0">
        <w:rPr>
          <w:rFonts w:ascii="Verdana" w:hAnsi="Verdana" w:cs="Avenir Book"/>
          <w:color w:val="000000"/>
          <w:sz w:val="18"/>
          <w:lang w:val="en-US" w:eastAsia="en-US"/>
        </w:rPr>
        <w:t>whole national territory</w:t>
      </w:r>
      <w:r w:rsidR="00611C36" w:rsidRPr="003807C0">
        <w:rPr>
          <w:rFonts w:ascii="Verdana" w:hAnsi="Verdana" w:cs="Avenir Book"/>
          <w:color w:val="000000"/>
          <w:sz w:val="18"/>
          <w:lang w:val="en-US" w:eastAsia="en-US"/>
        </w:rPr>
        <w:t xml:space="preserve">. </w:t>
      </w:r>
      <w:bookmarkStart w:id="8" w:name="_Toc536524554"/>
      <w:bookmarkStart w:id="9" w:name="_Toc536524555"/>
      <w:bookmarkStart w:id="10" w:name="_Toc536524556"/>
      <w:bookmarkEnd w:id="8"/>
      <w:bookmarkEnd w:id="9"/>
      <w:bookmarkEnd w:id="10"/>
    </w:p>
    <w:p w14:paraId="1923CC66" w14:textId="28E39F10" w:rsidR="005B00B4" w:rsidRPr="003807C0" w:rsidRDefault="0036173C" w:rsidP="003807C0">
      <w:pPr>
        <w:pStyle w:val="Heading2"/>
        <w:spacing w:before="120" w:after="120" w:line="240" w:lineRule="auto"/>
        <w:ind w:left="0"/>
        <w:jc w:val="both"/>
        <w:rPr>
          <w:lang w:val="en-US"/>
        </w:rPr>
      </w:pPr>
      <w:bookmarkStart w:id="11" w:name="_Toc443246274"/>
      <w:r w:rsidRPr="003807C0">
        <w:rPr>
          <w:lang w:val="en-US"/>
        </w:rPr>
        <w:t>2.</w:t>
      </w:r>
      <w:r w:rsidR="00B91FBC" w:rsidRPr="003807C0">
        <w:rPr>
          <w:lang w:val="en-US"/>
        </w:rPr>
        <w:t>3</w:t>
      </w:r>
      <w:r w:rsidR="005B00B4" w:rsidRPr="003807C0">
        <w:rPr>
          <w:lang w:val="en-US"/>
        </w:rPr>
        <w:t xml:space="preserve"> Development of Incentives in </w:t>
      </w:r>
      <w:r w:rsidR="00222F08" w:rsidRPr="003807C0">
        <w:rPr>
          <w:lang w:val="en-US"/>
        </w:rPr>
        <w:t>A</w:t>
      </w:r>
      <w:r w:rsidR="005B00B4" w:rsidRPr="003807C0">
        <w:rPr>
          <w:lang w:val="en-US"/>
        </w:rPr>
        <w:t>griculture</w:t>
      </w:r>
      <w:r w:rsidR="00222F08" w:rsidRPr="003807C0">
        <w:rPr>
          <w:lang w:val="en-US"/>
        </w:rPr>
        <w:t xml:space="preserve"> </w:t>
      </w:r>
      <w:r w:rsidR="005B00B4" w:rsidRPr="003807C0">
        <w:rPr>
          <w:lang w:val="en-US"/>
        </w:rPr>
        <w:t>and Rural Development in Albania for SLM</w:t>
      </w:r>
      <w:bookmarkEnd w:id="11"/>
    </w:p>
    <w:p w14:paraId="1A0B9B69" w14:textId="77777777" w:rsidR="005B00B4" w:rsidRPr="003807C0" w:rsidRDefault="005B00B4" w:rsidP="00507295">
      <w:pPr>
        <w:pStyle w:val="NormalWeb"/>
        <w:spacing w:before="120" w:after="120" w:line="240" w:lineRule="auto"/>
        <w:jc w:val="both"/>
        <w:rPr>
          <w:rFonts w:ascii="Verdana" w:hAnsi="Verdana" w:cs="Avenir Book"/>
          <w:color w:val="000000"/>
          <w:sz w:val="18"/>
          <w:lang w:val="en-US" w:eastAsia="en-US"/>
        </w:rPr>
      </w:pPr>
      <w:r w:rsidRPr="003807C0">
        <w:rPr>
          <w:rFonts w:ascii="Verdana" w:hAnsi="Verdana" w:cs="Avenir Book"/>
          <w:color w:val="000000"/>
          <w:sz w:val="18"/>
          <w:lang w:val="en-US" w:eastAsia="en-US"/>
        </w:rPr>
        <w:t xml:space="preserve">Economic Instruments for stimulating in land productivity are coordinated mainly through the Ministry of Agriculture and Rural Development. </w:t>
      </w:r>
    </w:p>
    <w:p w14:paraId="4A55D0C1" w14:textId="77777777" w:rsidR="005B00B4" w:rsidRPr="003807C0" w:rsidRDefault="005B00B4" w:rsidP="00507295">
      <w:pPr>
        <w:pStyle w:val="NormalWeb"/>
        <w:spacing w:before="120" w:after="120" w:line="240" w:lineRule="auto"/>
        <w:jc w:val="both"/>
        <w:rPr>
          <w:rFonts w:ascii="Verdana" w:hAnsi="Verdana" w:cs="Avenir Book"/>
          <w:color w:val="000000"/>
          <w:sz w:val="18"/>
          <w:lang w:val="en-US" w:eastAsia="en-US"/>
        </w:rPr>
      </w:pPr>
      <w:r w:rsidRPr="003807C0">
        <w:rPr>
          <w:rFonts w:ascii="Verdana" w:hAnsi="Verdana" w:cs="Avenir Book"/>
          <w:color w:val="000000"/>
          <w:sz w:val="18"/>
          <w:lang w:val="en-US" w:eastAsia="en-US"/>
        </w:rPr>
        <w:t>Law No. 9817 “On Agriculture and Rural Development” sets out the objectives, measures and programming of agricultural rural development policies, public agricultural services, research and vocational training, as well as the database and policy information in the agricultural and rural development sectors.</w:t>
      </w:r>
    </w:p>
    <w:p w14:paraId="59364C23" w14:textId="77777777" w:rsidR="005B00B4" w:rsidRPr="003807C0" w:rsidRDefault="005B00B4" w:rsidP="00507295">
      <w:pPr>
        <w:pStyle w:val="NormalWeb"/>
        <w:spacing w:before="120" w:after="120" w:line="240" w:lineRule="auto"/>
        <w:jc w:val="both"/>
        <w:rPr>
          <w:rFonts w:ascii="Verdana" w:hAnsi="Verdana" w:cs="Avenir Book"/>
          <w:color w:val="000000"/>
          <w:sz w:val="18"/>
          <w:lang w:val="en-US" w:eastAsia="en-US"/>
        </w:rPr>
      </w:pPr>
      <w:r w:rsidRPr="003807C0">
        <w:rPr>
          <w:rFonts w:ascii="Verdana" w:hAnsi="Verdana" w:cs="Avenir Book"/>
          <w:color w:val="000000"/>
          <w:sz w:val="18"/>
          <w:lang w:val="en-US" w:eastAsia="en-US"/>
        </w:rPr>
        <w:t>Objectives of agricultural and rural development policies under this law are to undertake measures for the implementation of agricultural policies and rural development are intended to achieve the following general objectives:</w:t>
      </w:r>
    </w:p>
    <w:p w14:paraId="1313B442" w14:textId="7A8C12BB" w:rsidR="005B00B4" w:rsidRPr="003807C0" w:rsidRDefault="005B00B4" w:rsidP="00507295">
      <w:pPr>
        <w:pStyle w:val="ListParagraph"/>
        <w:widowControl w:val="0"/>
        <w:numPr>
          <w:ilvl w:val="0"/>
          <w:numId w:val="45"/>
        </w:numPr>
        <w:autoSpaceDE w:val="0"/>
        <w:autoSpaceDN w:val="0"/>
        <w:adjustRightInd w:val="0"/>
        <w:spacing w:before="120" w:after="120"/>
        <w:contextualSpacing w:val="0"/>
        <w:jc w:val="both"/>
        <w:rPr>
          <w:rFonts w:ascii="Verdana" w:hAnsi="Verdana" w:cs="Avenir Book"/>
          <w:color w:val="000000"/>
          <w:sz w:val="18"/>
          <w:szCs w:val="18"/>
          <w:lang w:val="en-US"/>
        </w:rPr>
      </w:pPr>
      <w:r w:rsidRPr="003807C0">
        <w:rPr>
          <w:rFonts w:ascii="Verdana" w:hAnsi="Verdana" w:cs="Avenir Book"/>
          <w:color w:val="000000"/>
          <w:sz w:val="18"/>
          <w:szCs w:val="18"/>
          <w:lang w:val="en-US"/>
        </w:rPr>
        <w:t xml:space="preserve">Increasing incomes for the rural population, increasing their well-being by improving their </w:t>
      </w:r>
      <w:r w:rsidRPr="003807C0">
        <w:rPr>
          <w:rFonts w:ascii="Verdana" w:hAnsi="Verdana" w:cs="Avenir Book"/>
          <w:color w:val="000000"/>
          <w:sz w:val="18"/>
          <w:szCs w:val="18"/>
          <w:lang w:val="en-US"/>
        </w:rPr>
        <w:lastRenderedPageBreak/>
        <w:t>working and living conditions, and creating equal opportunities for men and women;</w:t>
      </w:r>
    </w:p>
    <w:p w14:paraId="75F6FDC6" w14:textId="4D8A4671" w:rsidR="005B00B4" w:rsidRPr="003807C0" w:rsidRDefault="005B00B4" w:rsidP="00507295">
      <w:pPr>
        <w:pStyle w:val="ListParagraph"/>
        <w:widowControl w:val="0"/>
        <w:numPr>
          <w:ilvl w:val="0"/>
          <w:numId w:val="45"/>
        </w:numPr>
        <w:autoSpaceDE w:val="0"/>
        <w:autoSpaceDN w:val="0"/>
        <w:adjustRightInd w:val="0"/>
        <w:spacing w:before="120" w:after="120"/>
        <w:contextualSpacing w:val="0"/>
        <w:jc w:val="both"/>
        <w:rPr>
          <w:rFonts w:ascii="Verdana" w:hAnsi="Verdana" w:cs="Avenir Book"/>
          <w:color w:val="000000"/>
          <w:sz w:val="18"/>
          <w:szCs w:val="18"/>
          <w:lang w:val="en-US"/>
        </w:rPr>
      </w:pPr>
      <w:r w:rsidRPr="003807C0">
        <w:rPr>
          <w:rFonts w:ascii="Verdana" w:hAnsi="Verdana" w:cs="Avenir Book"/>
          <w:color w:val="000000"/>
          <w:sz w:val="18"/>
          <w:szCs w:val="18"/>
          <w:lang w:val="en-US"/>
        </w:rPr>
        <w:t>Increasing production by promoting competitiveness and technical progress, as well as ensuring optimum use of production factors and in particular labour;</w:t>
      </w:r>
    </w:p>
    <w:p w14:paraId="1F727ECE" w14:textId="1FDC37FC" w:rsidR="005B00B4" w:rsidRPr="003807C0" w:rsidRDefault="005B00B4" w:rsidP="00507295">
      <w:pPr>
        <w:pStyle w:val="ListParagraph"/>
        <w:widowControl w:val="0"/>
        <w:numPr>
          <w:ilvl w:val="0"/>
          <w:numId w:val="45"/>
        </w:numPr>
        <w:autoSpaceDE w:val="0"/>
        <w:autoSpaceDN w:val="0"/>
        <w:adjustRightInd w:val="0"/>
        <w:spacing w:before="120" w:after="120"/>
        <w:contextualSpacing w:val="0"/>
        <w:jc w:val="both"/>
        <w:rPr>
          <w:rFonts w:ascii="Verdana" w:hAnsi="Verdana" w:cs="Avenir Book"/>
          <w:color w:val="000000"/>
          <w:sz w:val="18"/>
          <w:szCs w:val="18"/>
          <w:lang w:val="en-US"/>
        </w:rPr>
      </w:pPr>
      <w:r w:rsidRPr="003807C0">
        <w:rPr>
          <w:rFonts w:ascii="Verdana" w:hAnsi="Verdana" w:cs="Avenir Book"/>
          <w:color w:val="000000"/>
          <w:sz w:val="18"/>
          <w:szCs w:val="18"/>
          <w:lang w:val="en-US"/>
        </w:rPr>
        <w:t>Market stability, ensuring sustainability in agricultural production;</w:t>
      </w:r>
    </w:p>
    <w:p w14:paraId="067771A4" w14:textId="1B97C177" w:rsidR="005B00B4" w:rsidRPr="003807C0" w:rsidRDefault="005B00B4" w:rsidP="00507295">
      <w:pPr>
        <w:pStyle w:val="ListParagraph"/>
        <w:widowControl w:val="0"/>
        <w:numPr>
          <w:ilvl w:val="0"/>
          <w:numId w:val="45"/>
        </w:numPr>
        <w:autoSpaceDE w:val="0"/>
        <w:autoSpaceDN w:val="0"/>
        <w:adjustRightInd w:val="0"/>
        <w:spacing w:before="120" w:after="120"/>
        <w:contextualSpacing w:val="0"/>
        <w:jc w:val="both"/>
        <w:rPr>
          <w:rFonts w:ascii="Verdana" w:hAnsi="Verdana" w:cs="Avenir Book"/>
          <w:color w:val="000000"/>
          <w:sz w:val="18"/>
          <w:szCs w:val="18"/>
          <w:lang w:val="en-US"/>
        </w:rPr>
      </w:pPr>
      <w:r w:rsidRPr="003807C0">
        <w:rPr>
          <w:rFonts w:ascii="Verdana" w:hAnsi="Verdana" w:cs="Avenir Book"/>
          <w:color w:val="000000"/>
          <w:sz w:val="18"/>
          <w:szCs w:val="18"/>
          <w:lang w:val="en-US"/>
        </w:rPr>
        <w:t>Food quality and safety, ensuring that the food chain is of a sustainable quality and does not cause harmful effects on human health;</w:t>
      </w:r>
    </w:p>
    <w:p w14:paraId="2F4F5B06" w14:textId="27E5BF42" w:rsidR="005B00B4" w:rsidRPr="003807C0" w:rsidRDefault="005B00B4" w:rsidP="00507295">
      <w:pPr>
        <w:pStyle w:val="ListParagraph"/>
        <w:widowControl w:val="0"/>
        <w:numPr>
          <w:ilvl w:val="0"/>
          <w:numId w:val="45"/>
        </w:numPr>
        <w:autoSpaceDE w:val="0"/>
        <w:autoSpaceDN w:val="0"/>
        <w:adjustRightInd w:val="0"/>
        <w:spacing w:before="120" w:after="120"/>
        <w:contextualSpacing w:val="0"/>
        <w:jc w:val="both"/>
        <w:rPr>
          <w:rFonts w:ascii="Verdana" w:hAnsi="Verdana" w:cs="Avenir Book"/>
          <w:color w:val="000000"/>
          <w:sz w:val="18"/>
          <w:szCs w:val="18"/>
          <w:lang w:val="en-US"/>
        </w:rPr>
      </w:pPr>
      <w:r w:rsidRPr="003807C0">
        <w:rPr>
          <w:rFonts w:ascii="Verdana" w:hAnsi="Verdana" w:cs="Avenir Book"/>
          <w:color w:val="000000"/>
          <w:sz w:val="18"/>
          <w:szCs w:val="18"/>
          <w:lang w:val="en-US"/>
        </w:rPr>
        <w:t>Protecting and preserving the environment by ensuring that agriculture preserves natural resources;</w:t>
      </w:r>
    </w:p>
    <w:p w14:paraId="1263C2BC" w14:textId="6C87AE22" w:rsidR="005B00B4" w:rsidRPr="003807C0" w:rsidRDefault="005B00B4" w:rsidP="00507295">
      <w:pPr>
        <w:pStyle w:val="ListParagraph"/>
        <w:widowControl w:val="0"/>
        <w:numPr>
          <w:ilvl w:val="0"/>
          <w:numId w:val="45"/>
        </w:numPr>
        <w:autoSpaceDE w:val="0"/>
        <w:autoSpaceDN w:val="0"/>
        <w:adjustRightInd w:val="0"/>
        <w:spacing w:before="120" w:after="120"/>
        <w:contextualSpacing w:val="0"/>
        <w:jc w:val="both"/>
        <w:rPr>
          <w:rFonts w:ascii="Verdana" w:hAnsi="Verdana" w:cs="Avenir Book"/>
          <w:color w:val="000000"/>
          <w:sz w:val="18"/>
          <w:szCs w:val="18"/>
          <w:lang w:val="en-US"/>
        </w:rPr>
      </w:pPr>
      <w:r w:rsidRPr="003807C0">
        <w:rPr>
          <w:rFonts w:ascii="Verdana" w:hAnsi="Verdana" w:cs="Avenir Book"/>
          <w:color w:val="000000"/>
          <w:sz w:val="18"/>
          <w:szCs w:val="18"/>
          <w:lang w:val="en-US"/>
        </w:rPr>
        <w:t>Poverty reduction, which aims to reduce disparities between levels of development in different regions, as well as the backwardness of less-favoured rural areas, by developing alternative and complementary employment-generating activities with a view to slowing down employment removing the population from the villages as well as empowering small and medium-sized businesses.</w:t>
      </w:r>
    </w:p>
    <w:p w14:paraId="183259B3" w14:textId="77777777" w:rsidR="005B00B4" w:rsidRPr="003807C0" w:rsidRDefault="005B00B4" w:rsidP="00507295">
      <w:pPr>
        <w:pStyle w:val="NormalWeb"/>
        <w:spacing w:before="120" w:after="120" w:line="240" w:lineRule="auto"/>
        <w:jc w:val="both"/>
        <w:rPr>
          <w:rFonts w:ascii="Verdana" w:hAnsi="Verdana" w:cs="Avenir Book"/>
          <w:b/>
          <w:color w:val="000000"/>
          <w:sz w:val="18"/>
          <w:lang w:val="en-US" w:eastAsia="en-US"/>
        </w:rPr>
      </w:pPr>
      <w:r w:rsidRPr="003807C0">
        <w:rPr>
          <w:rFonts w:ascii="Verdana" w:hAnsi="Verdana" w:cs="Avenir Book"/>
          <w:color w:val="000000"/>
          <w:sz w:val="18"/>
          <w:lang w:val="en-US" w:eastAsia="en-US"/>
        </w:rPr>
        <w:t xml:space="preserve">This law also sets </w:t>
      </w:r>
      <w:r w:rsidRPr="003807C0">
        <w:rPr>
          <w:rFonts w:ascii="Verdana" w:hAnsi="Verdana" w:cs="Avenir Book"/>
          <w:b/>
          <w:color w:val="000000"/>
          <w:sz w:val="18"/>
          <w:lang w:val="en-US" w:eastAsia="en-US"/>
        </w:rPr>
        <w:t>a program, which aims to support the development of agriculture in the country, to gradually guarantee the effectiveness of agricultural policy and rural development measures, paying attention to the needs, project implementation planning and support measures.</w:t>
      </w:r>
    </w:p>
    <w:p w14:paraId="5EA7F2BB" w14:textId="77777777" w:rsidR="005B00B4" w:rsidRPr="003807C0" w:rsidRDefault="005B00B4" w:rsidP="00507295">
      <w:pPr>
        <w:pStyle w:val="NormalWeb"/>
        <w:spacing w:before="120" w:after="120" w:line="240" w:lineRule="auto"/>
        <w:jc w:val="both"/>
        <w:rPr>
          <w:rFonts w:ascii="Verdana" w:hAnsi="Verdana" w:cs="Avenir Book"/>
          <w:color w:val="000000"/>
          <w:sz w:val="18"/>
          <w:lang w:val="en-US" w:eastAsia="en-US"/>
        </w:rPr>
      </w:pPr>
      <w:r w:rsidRPr="003807C0">
        <w:rPr>
          <w:rFonts w:ascii="Verdana" w:hAnsi="Verdana" w:cs="Avenir Book"/>
          <w:color w:val="000000"/>
          <w:sz w:val="18"/>
          <w:lang w:val="en-US" w:eastAsia="en-US"/>
        </w:rPr>
        <w:t>The financial resources of the program are provided by:</w:t>
      </w:r>
    </w:p>
    <w:p w14:paraId="6C17CD71" w14:textId="75DB4B4B" w:rsidR="005B00B4" w:rsidRPr="003807C0" w:rsidRDefault="005B00B4" w:rsidP="00507295">
      <w:pPr>
        <w:pStyle w:val="ListParagraph"/>
        <w:widowControl w:val="0"/>
        <w:numPr>
          <w:ilvl w:val="0"/>
          <w:numId w:val="45"/>
        </w:numPr>
        <w:autoSpaceDE w:val="0"/>
        <w:autoSpaceDN w:val="0"/>
        <w:adjustRightInd w:val="0"/>
        <w:spacing w:before="120" w:after="120"/>
        <w:contextualSpacing w:val="0"/>
        <w:jc w:val="both"/>
        <w:rPr>
          <w:rFonts w:ascii="Verdana" w:hAnsi="Verdana" w:cs="Avenir Book"/>
          <w:color w:val="000000"/>
          <w:sz w:val="18"/>
          <w:szCs w:val="18"/>
          <w:lang w:val="en-US"/>
        </w:rPr>
      </w:pPr>
      <w:r w:rsidRPr="003807C0">
        <w:rPr>
          <w:rFonts w:ascii="Verdana" w:hAnsi="Verdana" w:cs="Avenir Book"/>
          <w:color w:val="000000"/>
          <w:sz w:val="18"/>
          <w:szCs w:val="18"/>
          <w:lang w:val="en-US"/>
        </w:rPr>
        <w:t>State Budget;</w:t>
      </w:r>
    </w:p>
    <w:p w14:paraId="68315C43" w14:textId="78E468AA" w:rsidR="005B00B4" w:rsidRPr="003807C0" w:rsidRDefault="005B00B4" w:rsidP="00507295">
      <w:pPr>
        <w:pStyle w:val="ListParagraph"/>
        <w:widowControl w:val="0"/>
        <w:numPr>
          <w:ilvl w:val="0"/>
          <w:numId w:val="45"/>
        </w:numPr>
        <w:autoSpaceDE w:val="0"/>
        <w:autoSpaceDN w:val="0"/>
        <w:adjustRightInd w:val="0"/>
        <w:spacing w:before="120" w:after="120"/>
        <w:contextualSpacing w:val="0"/>
        <w:jc w:val="both"/>
        <w:rPr>
          <w:rFonts w:ascii="Verdana" w:hAnsi="Verdana" w:cs="Avenir Book"/>
          <w:color w:val="000000"/>
          <w:sz w:val="18"/>
          <w:szCs w:val="18"/>
          <w:lang w:val="en-US"/>
        </w:rPr>
      </w:pPr>
      <w:r w:rsidRPr="003807C0">
        <w:rPr>
          <w:rFonts w:ascii="Verdana" w:hAnsi="Verdana" w:cs="Avenir Book"/>
          <w:color w:val="000000"/>
          <w:sz w:val="18"/>
          <w:szCs w:val="18"/>
          <w:lang w:val="en-US"/>
        </w:rPr>
        <w:t>International donors, in accordance with relevant agreements;</w:t>
      </w:r>
    </w:p>
    <w:p w14:paraId="48AD6C0D" w14:textId="6D903BAA" w:rsidR="005B00B4" w:rsidRPr="003807C0" w:rsidRDefault="005B00B4" w:rsidP="00507295">
      <w:pPr>
        <w:pStyle w:val="ListParagraph"/>
        <w:widowControl w:val="0"/>
        <w:numPr>
          <w:ilvl w:val="0"/>
          <w:numId w:val="45"/>
        </w:numPr>
        <w:autoSpaceDE w:val="0"/>
        <w:autoSpaceDN w:val="0"/>
        <w:adjustRightInd w:val="0"/>
        <w:spacing w:before="120" w:after="120"/>
        <w:contextualSpacing w:val="0"/>
        <w:jc w:val="both"/>
        <w:rPr>
          <w:rFonts w:ascii="Verdana" w:hAnsi="Verdana" w:cs="Avenir Book"/>
          <w:color w:val="000000"/>
          <w:sz w:val="18"/>
          <w:szCs w:val="18"/>
          <w:lang w:val="en-US"/>
        </w:rPr>
      </w:pPr>
      <w:r w:rsidRPr="003807C0">
        <w:rPr>
          <w:rFonts w:ascii="Verdana" w:hAnsi="Verdana" w:cs="Avenir Book"/>
          <w:color w:val="000000"/>
          <w:sz w:val="18"/>
          <w:szCs w:val="18"/>
          <w:lang w:val="en-US"/>
        </w:rPr>
        <w:t>Budget of the municipalities;</w:t>
      </w:r>
    </w:p>
    <w:p w14:paraId="40171646" w14:textId="77777777" w:rsidR="005B00B4" w:rsidRPr="003807C0" w:rsidRDefault="005B00B4" w:rsidP="00507295">
      <w:pPr>
        <w:pStyle w:val="NormalWeb"/>
        <w:spacing w:before="120" w:after="120" w:line="240" w:lineRule="auto"/>
        <w:jc w:val="both"/>
        <w:rPr>
          <w:rFonts w:ascii="Verdana" w:hAnsi="Verdana" w:cs="Avenir Book"/>
          <w:color w:val="000000"/>
          <w:sz w:val="18"/>
          <w:lang w:val="en-US" w:eastAsia="en-US"/>
        </w:rPr>
      </w:pPr>
      <w:r w:rsidRPr="003807C0">
        <w:rPr>
          <w:rFonts w:ascii="Verdana" w:hAnsi="Verdana" w:cs="Avenir Book"/>
          <w:color w:val="000000"/>
          <w:sz w:val="18"/>
          <w:lang w:val="en-US" w:eastAsia="en-US"/>
        </w:rPr>
        <w:t>The agriculture and rural development program is permanent and administered by the ministry through the Paying Agency.</w:t>
      </w:r>
    </w:p>
    <w:p w14:paraId="50BE5651" w14:textId="77777777" w:rsidR="005B00B4" w:rsidRPr="003807C0" w:rsidRDefault="005B00B4" w:rsidP="00507295">
      <w:pPr>
        <w:pStyle w:val="NormalWeb"/>
        <w:spacing w:before="120" w:after="120" w:line="240" w:lineRule="auto"/>
        <w:jc w:val="both"/>
        <w:rPr>
          <w:rFonts w:ascii="Verdana" w:hAnsi="Verdana" w:cs="Avenir Book"/>
          <w:color w:val="000000"/>
          <w:sz w:val="18"/>
          <w:lang w:val="en-US" w:eastAsia="en-US"/>
        </w:rPr>
      </w:pPr>
      <w:r w:rsidRPr="003807C0">
        <w:rPr>
          <w:rFonts w:ascii="Verdana" w:hAnsi="Verdana" w:cs="Avenir Book"/>
          <w:color w:val="000000"/>
          <w:sz w:val="18"/>
          <w:lang w:val="en-US" w:eastAsia="en-US"/>
        </w:rPr>
        <w:t xml:space="preserve">Also law 139/2015 “On local Self-Government” provides that LGU’s have the responsibility for the creation and administration of local agriculture and rural development grant schemes, funded by the local budget and / or co-financed by third parties, ensuring balanced gender equality access. In this regard there is no evidence that LGU’s allocate any funds for these responsibilities. </w:t>
      </w:r>
    </w:p>
    <w:p w14:paraId="310247EE" w14:textId="0EB8EBF4" w:rsidR="005B00B4" w:rsidRPr="003807C0" w:rsidRDefault="005B00B4" w:rsidP="00507295">
      <w:pPr>
        <w:pStyle w:val="NormalWeb"/>
        <w:spacing w:before="120" w:after="120" w:line="240" w:lineRule="auto"/>
        <w:jc w:val="both"/>
        <w:rPr>
          <w:rFonts w:ascii="Verdana" w:hAnsi="Verdana" w:cs="Avenir Book"/>
          <w:color w:val="000000"/>
          <w:sz w:val="18"/>
          <w:lang w:val="en-US" w:eastAsia="en-US"/>
        </w:rPr>
      </w:pPr>
      <w:r w:rsidRPr="003807C0">
        <w:rPr>
          <w:rFonts w:ascii="Verdana" w:hAnsi="Verdana" w:cs="Avenir Book"/>
          <w:color w:val="000000"/>
          <w:sz w:val="18"/>
          <w:lang w:val="en-US" w:eastAsia="en-US"/>
        </w:rPr>
        <w:t>The Council of Ministers adopted DCM No. 709, dated 29.10.2014, “For the approval of the Cross-Sectorial Strategy for Rural and Agricultural Development 2014-2020”. The Inter Sectorial Agricultural and Rural Development Strategy (ISARDS) is designed according to the “Europe 2020” strategic framework for a rapid, sustainable and inclusive growth and the general strategic objective of Albania for EU membership, and in line with the EU strategic planning approach for the Common Agriculture Policy (CAP) 2014-2020, at the same time focusing on the specific needs for the development of agriculture, agro-processing and rural areas in Albania.</w:t>
      </w:r>
    </w:p>
    <w:p w14:paraId="3F8E3B85" w14:textId="77777777" w:rsidR="005B00B4" w:rsidRPr="003807C0" w:rsidRDefault="005B00B4" w:rsidP="00507295">
      <w:pPr>
        <w:pStyle w:val="NormalWeb"/>
        <w:spacing w:before="120" w:after="120" w:line="240" w:lineRule="auto"/>
        <w:jc w:val="both"/>
        <w:rPr>
          <w:rFonts w:ascii="Verdana" w:hAnsi="Verdana" w:cs="Avenir Book"/>
          <w:color w:val="000000"/>
          <w:sz w:val="18"/>
          <w:lang w:val="en-US" w:eastAsia="en-US"/>
        </w:rPr>
      </w:pPr>
      <w:r w:rsidRPr="003807C0">
        <w:rPr>
          <w:rFonts w:ascii="Verdana" w:hAnsi="Verdana" w:cs="Avenir Book"/>
          <w:color w:val="000000"/>
          <w:sz w:val="18"/>
          <w:lang w:val="en-US" w:eastAsia="en-US"/>
        </w:rPr>
        <w:t>The main objective of ISARDS is to define the strategic framework to treat the challenges faced by the agriculture and agro-processing sector, as well as the development of rural areas in a sustainable economic, environmental and social manner, proposing similar policy instruments to the CAP, paying a special attention to the preparation of the sectors, policy instruments and institutional approximation for EU membership, to achieve a sustainable improvement of competition in Albania.</w:t>
      </w:r>
    </w:p>
    <w:p w14:paraId="4E8E30C9" w14:textId="77777777" w:rsidR="005B00B4" w:rsidRPr="003807C0" w:rsidRDefault="005B00B4" w:rsidP="00507295">
      <w:pPr>
        <w:pStyle w:val="NormalWeb"/>
        <w:spacing w:before="120" w:after="120" w:line="240" w:lineRule="auto"/>
        <w:jc w:val="both"/>
        <w:rPr>
          <w:rFonts w:ascii="Verdana" w:hAnsi="Verdana" w:cs="Avenir Book"/>
          <w:color w:val="000000"/>
          <w:sz w:val="18"/>
          <w:lang w:val="en-US" w:eastAsia="en-US"/>
        </w:rPr>
      </w:pPr>
      <w:r w:rsidRPr="003807C0">
        <w:rPr>
          <w:rFonts w:ascii="Verdana" w:hAnsi="Verdana" w:cs="Avenir Book"/>
          <w:color w:val="000000"/>
          <w:sz w:val="18"/>
          <w:lang w:val="en-US" w:eastAsia="en-US"/>
        </w:rPr>
        <w:t xml:space="preserve">Albania, as a candidate country for EU membership, is struggling to fulfil its long-term strategic objectives and align with the requirements derived from Europe 2020 strategy. Since 2014, the year in which the candidate status was awarded, Government of Albania is making efforts to formulate compliant agriculture and rural development policy as well as update the legal and institutional base for alignment to Common Agriculture Policy (CAP). The agriculture policy is of multi-dimensional importance, from meeting the EU standards related to food security and agricultural practices to preparing the agricultural sector to withstand the competitive pressures of the upcoming membership in the single market. That implies that the Albania’s agricultural policy should comply with the EU’s CAP in order to achieve economically viable farming, improved food security and sustainable rural livelihood. As such, this emerging political set-up requires a new vision for policymaking as well as a new approach for designing the budgetary support measures for the agricultural sector. </w:t>
      </w:r>
    </w:p>
    <w:p w14:paraId="3FF27632" w14:textId="67409B66" w:rsidR="005B00B4" w:rsidRPr="003807C0" w:rsidRDefault="005B00B4" w:rsidP="00507295">
      <w:pPr>
        <w:pStyle w:val="NormalWeb"/>
        <w:spacing w:before="120" w:after="120" w:line="240" w:lineRule="auto"/>
        <w:jc w:val="both"/>
        <w:rPr>
          <w:rFonts w:ascii="Verdana" w:hAnsi="Verdana" w:cs="Avenir Book"/>
          <w:color w:val="000000"/>
          <w:sz w:val="18"/>
          <w:lang w:val="en-US" w:eastAsia="en-US"/>
        </w:rPr>
      </w:pPr>
      <w:r w:rsidRPr="003807C0">
        <w:rPr>
          <w:rFonts w:ascii="Verdana" w:hAnsi="Verdana" w:cs="Avenir Book"/>
          <w:b/>
          <w:color w:val="000000"/>
          <w:sz w:val="18"/>
          <w:lang w:val="en-US" w:eastAsia="en-US"/>
        </w:rPr>
        <w:t>National support schemes providing incentives are determined by an annual budgeting program</w:t>
      </w:r>
      <w:r w:rsidRPr="003807C0">
        <w:rPr>
          <w:rFonts w:ascii="Verdana" w:hAnsi="Verdana" w:cs="Avenir Book"/>
          <w:color w:val="000000"/>
          <w:sz w:val="18"/>
          <w:lang w:val="en-US" w:eastAsia="en-US"/>
        </w:rPr>
        <w:t xml:space="preserve"> and enforced by the decisions of the Council of Ministers. The main financial resource of the programme for agriculture and rural development are EU funds through IPARD II Programme. </w:t>
      </w:r>
    </w:p>
    <w:p w14:paraId="53AD3A93" w14:textId="77777777" w:rsidR="005B00B4" w:rsidRPr="003807C0" w:rsidRDefault="005B00B4" w:rsidP="00507295">
      <w:pPr>
        <w:pStyle w:val="NormalWeb"/>
        <w:spacing w:before="120" w:after="120" w:line="240" w:lineRule="auto"/>
        <w:jc w:val="both"/>
        <w:rPr>
          <w:rFonts w:ascii="Verdana" w:hAnsi="Verdana" w:cs="Avenir Book"/>
          <w:color w:val="000000"/>
          <w:sz w:val="18"/>
          <w:lang w:val="en-US" w:eastAsia="en-US"/>
        </w:rPr>
      </w:pPr>
      <w:r w:rsidRPr="003807C0">
        <w:rPr>
          <w:rFonts w:ascii="Verdana" w:hAnsi="Verdana" w:cs="Avenir Book"/>
          <w:color w:val="000000"/>
          <w:sz w:val="18"/>
          <w:lang w:val="en-US" w:eastAsia="en-US"/>
        </w:rPr>
        <w:t>Albania is eligible for assistance under the IPA II Regulation. On 16 April 2015 a framework agreement was concluded between Albania and the Commission on the arrangements for implementation of Union financial assistance to Albania under IPA II (hereinafter referred to as the "FWA").</w:t>
      </w:r>
    </w:p>
    <w:p w14:paraId="37ACEE26" w14:textId="77777777" w:rsidR="005B00B4" w:rsidRPr="003807C0" w:rsidRDefault="005B00B4" w:rsidP="00507295">
      <w:pPr>
        <w:pStyle w:val="NormalWeb"/>
        <w:spacing w:before="120" w:after="120" w:line="240" w:lineRule="auto"/>
        <w:jc w:val="both"/>
        <w:rPr>
          <w:rFonts w:ascii="Verdana" w:hAnsi="Verdana" w:cs="Avenir Book"/>
          <w:color w:val="000000"/>
          <w:sz w:val="18"/>
          <w:lang w:val="en-US" w:eastAsia="en-US"/>
        </w:rPr>
      </w:pPr>
      <w:r w:rsidRPr="003807C0">
        <w:rPr>
          <w:rFonts w:ascii="Verdana" w:hAnsi="Verdana" w:cs="Avenir Book"/>
          <w:color w:val="000000"/>
          <w:sz w:val="18"/>
          <w:lang w:val="en-US" w:eastAsia="en-US"/>
        </w:rPr>
        <w:lastRenderedPageBreak/>
        <w:t>A sectorial agreement between the government of the republic of Albania and the European Commission have been agreed for setting out the management and implementation of union financial assistance to the Republic of Albania under the instrument for pre-accession assistance in the policy area 'agriculture and rural development' (IPARD)</w:t>
      </w:r>
    </w:p>
    <w:p w14:paraId="0038EBFE" w14:textId="77777777" w:rsidR="005B00B4" w:rsidRPr="003807C0" w:rsidRDefault="005B00B4" w:rsidP="00507295">
      <w:pPr>
        <w:pStyle w:val="NormalWeb"/>
        <w:spacing w:before="120" w:after="120" w:line="240" w:lineRule="auto"/>
        <w:jc w:val="both"/>
        <w:rPr>
          <w:rFonts w:ascii="Verdana" w:hAnsi="Verdana" w:cs="Avenir Book"/>
          <w:color w:val="000000"/>
          <w:sz w:val="18"/>
          <w:lang w:val="en-US" w:eastAsia="en-US"/>
        </w:rPr>
      </w:pPr>
      <w:r w:rsidRPr="003807C0">
        <w:rPr>
          <w:rFonts w:ascii="Verdana" w:hAnsi="Verdana" w:cs="Avenir Book"/>
          <w:color w:val="000000"/>
          <w:sz w:val="18"/>
          <w:lang w:val="en-US" w:eastAsia="en-US"/>
        </w:rPr>
        <w:t>Rural development programmes are to be implemented by Albania on the basis of indirect management in accordance with Article 58(1) (c) of Regulation (EU, EURATOM) No 966/2012 of the European Parliament and of the Council and they have to indicate the actions to be financed with IPA II assistance. The selected types of actions have to be of a nature similar to those provided for under Regulation (EU) No 1305/2013 of the European Parliament and of the Council.</w:t>
      </w:r>
    </w:p>
    <w:p w14:paraId="22C22DFE" w14:textId="2F131A73" w:rsidR="005B00B4" w:rsidRPr="003807C0" w:rsidRDefault="005B00B4" w:rsidP="00507295">
      <w:pPr>
        <w:pStyle w:val="NormalWeb"/>
        <w:spacing w:before="120" w:after="120" w:line="240" w:lineRule="auto"/>
        <w:jc w:val="both"/>
        <w:rPr>
          <w:rFonts w:ascii="Verdana" w:hAnsi="Verdana" w:cs="Avenir Book"/>
          <w:color w:val="000000"/>
          <w:sz w:val="18"/>
          <w:lang w:val="en-US" w:eastAsia="en-US"/>
        </w:rPr>
      </w:pPr>
      <w:r w:rsidRPr="003807C0">
        <w:rPr>
          <w:rFonts w:ascii="Verdana" w:hAnsi="Verdana" w:cs="Avenir Book"/>
          <w:color w:val="000000"/>
          <w:sz w:val="18"/>
          <w:lang w:val="en-US" w:eastAsia="en-US"/>
        </w:rPr>
        <w:t>The European Commission and Albania ensure consistency and co-ordination of assistance within and between the IPARD II programme, the other policy area actions under the IPA II Regulation and assistance from the European Investment Bank and other international financial instruments, at the levels of planning, programming and implementation. The first step of ISARD consists of starting the IPARD II Progra</w:t>
      </w:r>
      <w:r w:rsidR="008A6F2F" w:rsidRPr="003807C0">
        <w:rPr>
          <w:rFonts w:ascii="Verdana" w:hAnsi="Verdana" w:cs="Avenir Book"/>
          <w:color w:val="000000"/>
          <w:sz w:val="18"/>
          <w:lang w:val="en-US" w:eastAsia="en-US"/>
        </w:rPr>
        <w:t>mme, is progressing.  The IPARD</w:t>
      </w:r>
      <w:r w:rsidRPr="003807C0">
        <w:rPr>
          <w:rFonts w:ascii="Verdana" w:hAnsi="Verdana" w:cs="Avenir Book"/>
          <w:color w:val="000000"/>
          <w:sz w:val="18"/>
          <w:lang w:val="en-US" w:eastAsia="en-US"/>
        </w:rPr>
        <w:t xml:space="preserve"> II  Programme  has  been  adopted  by  the  Government of  Albania  (GoA) and  approved  by </w:t>
      </w:r>
      <w:r w:rsidR="00960B0F" w:rsidRPr="003807C0">
        <w:rPr>
          <w:rFonts w:ascii="Verdana" w:hAnsi="Verdana" w:cs="Avenir Book"/>
          <w:color w:val="000000"/>
          <w:sz w:val="18"/>
          <w:lang w:val="en-US" w:eastAsia="en-US"/>
        </w:rPr>
        <w:t>the European Commission (EC) in</w:t>
      </w:r>
      <w:r w:rsidRPr="003807C0">
        <w:rPr>
          <w:rFonts w:ascii="Verdana" w:hAnsi="Verdana" w:cs="Avenir Book"/>
          <w:color w:val="000000"/>
          <w:sz w:val="18"/>
          <w:lang w:val="en-US" w:eastAsia="en-US"/>
        </w:rPr>
        <w:t xml:space="preserve"> July  2015 and  ratified  by  the Albanian Parliament  in  March 2016. At this stage, the IPARD Operating Structure (Managing Authority) and the Agricultural and Rural Development Agency (ARDA; the Paying Agency) is subject to accreditation process. Other activities stated by ISARD 2014-2020(MARDWA, 2016a) are under continuous review in terms of implementation. Some of the measures are partly accomplished and left for implementation during the period 2016-2018 and other measures are planned to be applied </w:t>
      </w:r>
    </w:p>
    <w:p w14:paraId="3E6BAF9C" w14:textId="77777777" w:rsidR="005B00B4" w:rsidRPr="003807C0" w:rsidRDefault="005B00B4" w:rsidP="00507295">
      <w:pPr>
        <w:pStyle w:val="NormalWeb"/>
        <w:spacing w:before="120" w:after="120" w:line="240" w:lineRule="auto"/>
        <w:jc w:val="both"/>
        <w:rPr>
          <w:rFonts w:ascii="Verdana" w:hAnsi="Verdana" w:cs="Avenir Book"/>
          <w:color w:val="000000"/>
          <w:sz w:val="18"/>
          <w:lang w:val="en-US" w:eastAsia="en-US"/>
        </w:rPr>
      </w:pPr>
      <w:r w:rsidRPr="003807C0">
        <w:rPr>
          <w:rFonts w:ascii="Verdana" w:hAnsi="Verdana" w:cs="Avenir Book"/>
          <w:color w:val="000000"/>
          <w:sz w:val="18"/>
          <w:lang w:val="en-US" w:eastAsia="en-US"/>
        </w:rPr>
        <w:t xml:space="preserve">The budgetary support to agriculture in Albania is modest when compared to the agriculture sector’s size, needs and contribution to the national economy as well as the support given in other Western Balkan countries and the EU for this sector (Volk et al. (eds) 2014). Although the budgetary support is higher than in previous years. </w:t>
      </w:r>
    </w:p>
    <w:p w14:paraId="443CCEEF" w14:textId="05C3E530" w:rsidR="005B00B4" w:rsidRPr="003807C0" w:rsidRDefault="005B00B4" w:rsidP="00507295">
      <w:pPr>
        <w:pStyle w:val="NormalWeb"/>
        <w:spacing w:before="120" w:after="120" w:line="240" w:lineRule="auto"/>
        <w:jc w:val="both"/>
        <w:rPr>
          <w:rFonts w:ascii="Verdana" w:hAnsi="Verdana" w:cs="Avenir Book"/>
          <w:color w:val="000000"/>
          <w:sz w:val="18"/>
          <w:lang w:val="en-US" w:eastAsia="en-US"/>
        </w:rPr>
      </w:pPr>
      <w:r w:rsidRPr="003807C0">
        <w:rPr>
          <w:rFonts w:ascii="Verdana" w:hAnsi="Verdana" w:cs="Avenir Book"/>
          <w:color w:val="000000"/>
          <w:sz w:val="18"/>
          <w:lang w:val="en-US" w:eastAsia="en-US"/>
        </w:rPr>
        <w:t xml:space="preserve">The entire funding for structural and rural development measures is oriented to improve the competitiveness of the agro-food sector. </w:t>
      </w:r>
      <w:r w:rsidRPr="003807C0">
        <w:rPr>
          <w:rFonts w:ascii="Verdana" w:hAnsi="Verdana" w:cs="Avenir Book"/>
          <w:b/>
          <w:color w:val="000000"/>
          <w:sz w:val="18"/>
          <w:lang w:val="en-US" w:eastAsia="en-US"/>
        </w:rPr>
        <w:t xml:space="preserve">No funds are intended to support rural economy and population or preserving of environment and </w:t>
      </w:r>
      <w:r w:rsidR="00960B0F" w:rsidRPr="003807C0">
        <w:rPr>
          <w:rFonts w:ascii="Verdana" w:hAnsi="Verdana" w:cs="Avenir Book"/>
          <w:b/>
          <w:color w:val="000000"/>
          <w:sz w:val="18"/>
          <w:lang w:val="en-US" w:eastAsia="en-US"/>
        </w:rPr>
        <w:t>ecosystems.</w:t>
      </w:r>
    </w:p>
    <w:p w14:paraId="6BDB89CD" w14:textId="77777777" w:rsidR="005B00B4" w:rsidRPr="003807C0" w:rsidRDefault="005B00B4" w:rsidP="00507295">
      <w:pPr>
        <w:pStyle w:val="NormalWeb"/>
        <w:spacing w:before="120" w:after="120" w:line="240" w:lineRule="auto"/>
        <w:jc w:val="both"/>
        <w:rPr>
          <w:rFonts w:ascii="Verdana" w:hAnsi="Verdana" w:cs="Avenir Book"/>
          <w:color w:val="000000"/>
          <w:sz w:val="18"/>
          <w:lang w:val="en-US" w:eastAsia="en-US"/>
        </w:rPr>
      </w:pPr>
      <w:r w:rsidRPr="003807C0">
        <w:rPr>
          <w:rFonts w:ascii="Verdana" w:hAnsi="Verdana" w:cs="Avenir Book"/>
          <w:color w:val="000000"/>
          <w:sz w:val="18"/>
          <w:lang w:val="en-US" w:eastAsia="en-US"/>
        </w:rPr>
        <w:t>Among structural and rural development support measures the largest share of funds belongs to financing of drainage, irrigation and other water resource management infrastructure (in 2010-2015, 60% on average).</w:t>
      </w:r>
    </w:p>
    <w:p w14:paraId="60427BA6" w14:textId="705095EA" w:rsidR="005B00B4" w:rsidRPr="003807C0" w:rsidRDefault="005B00B4" w:rsidP="00507295">
      <w:pPr>
        <w:pStyle w:val="NormalWeb"/>
        <w:spacing w:before="120" w:after="120" w:line="240" w:lineRule="auto"/>
        <w:jc w:val="both"/>
        <w:rPr>
          <w:rFonts w:ascii="Verdana" w:hAnsi="Verdana" w:cs="Avenir Book"/>
          <w:color w:val="000000"/>
          <w:sz w:val="18"/>
          <w:lang w:val="en-US" w:eastAsia="en-US"/>
        </w:rPr>
      </w:pPr>
      <w:r w:rsidRPr="003807C0">
        <w:rPr>
          <w:rFonts w:ascii="Verdana" w:hAnsi="Verdana" w:cs="Avenir Book"/>
          <w:color w:val="000000"/>
          <w:sz w:val="18"/>
          <w:lang w:val="en-US" w:eastAsia="en-US"/>
        </w:rPr>
        <w:t xml:space="preserve">The on farm investment support has witnessed a decrease that started from 2010. This  decreasing  trend  is  caused  mainly  by  the  reduction  in  support  to permanent  crop plantations (especially olives). Higher importance was given to technology improvement (drop irrigation, wells and biomass heating), plantation of medicinal herbs, </w:t>
      </w:r>
      <w:r w:rsidR="00960B0F" w:rsidRPr="003807C0">
        <w:rPr>
          <w:rFonts w:ascii="Verdana" w:hAnsi="Verdana" w:cs="Avenir Book"/>
          <w:color w:val="000000"/>
          <w:sz w:val="18"/>
          <w:lang w:val="en-US" w:eastAsia="en-US"/>
        </w:rPr>
        <w:t xml:space="preserve">expansion </w:t>
      </w:r>
      <w:r w:rsidRPr="003807C0">
        <w:rPr>
          <w:rFonts w:ascii="Verdana" w:hAnsi="Verdana" w:cs="Avenir Book"/>
          <w:color w:val="000000"/>
          <w:sz w:val="18"/>
          <w:lang w:val="en-US" w:eastAsia="en-US"/>
        </w:rPr>
        <w:t>of greenhouses and modernization of farms (new equipment, buildings and light constructions). The food processing industry support started gaining importance especially in 2014 with the introduction of two main measures: the support that covers 50% of the value of investments in storage, post-harvest and processing infrastructure and support covering 70% of interest rates for new investments in agro-food industry sector. General support measures consist of  support  to agriculture research and development, advisory and extension services for agriculture, public financing of measures in the field of food safety and food quality and other measures  of  a  general character (mostly  technical  assistance).In  2015, budgeting  for general support measures decreased considerably compared with  2014. This reduction was mainly a consequence of reduced international funds relating to food safety and technical assistance.</w:t>
      </w:r>
    </w:p>
    <w:p w14:paraId="718E8B02" w14:textId="77777777" w:rsidR="005B00B4" w:rsidRPr="003807C0" w:rsidRDefault="005B00B4" w:rsidP="00507295">
      <w:pPr>
        <w:pStyle w:val="NormalWeb"/>
        <w:spacing w:before="120" w:after="120" w:line="240" w:lineRule="auto"/>
        <w:jc w:val="both"/>
        <w:rPr>
          <w:rFonts w:ascii="Verdana" w:hAnsi="Verdana" w:cs="Avenir Book"/>
          <w:color w:val="000000"/>
          <w:sz w:val="18"/>
          <w:lang w:val="en-US" w:eastAsia="en-US"/>
        </w:rPr>
      </w:pPr>
      <w:r w:rsidRPr="003807C0">
        <w:rPr>
          <w:rFonts w:ascii="Verdana" w:hAnsi="Verdana" w:cs="Avenir Book"/>
          <w:color w:val="000000"/>
          <w:sz w:val="18"/>
          <w:lang w:val="en-US" w:eastAsia="en-US"/>
        </w:rPr>
        <w:t xml:space="preserve">The direct producer support measures in the country continue to be very modest, however, in recent years this support has been increasing constantly. The major part of direct payments goes for supporting the livestock sector, mainly in the form of head age payments for small ruminants.  </w:t>
      </w:r>
    </w:p>
    <w:p w14:paraId="0477C7A9" w14:textId="77777777" w:rsidR="005B00B4" w:rsidRPr="003807C0" w:rsidRDefault="005B00B4" w:rsidP="00507295">
      <w:pPr>
        <w:pStyle w:val="NormalWeb"/>
        <w:spacing w:before="120" w:after="120" w:line="240" w:lineRule="auto"/>
        <w:jc w:val="both"/>
        <w:rPr>
          <w:rFonts w:ascii="Verdana" w:hAnsi="Verdana" w:cs="Avenir Book"/>
          <w:color w:val="000000"/>
          <w:sz w:val="18"/>
          <w:lang w:val="en-US" w:eastAsia="en-US"/>
        </w:rPr>
      </w:pPr>
      <w:r w:rsidRPr="003807C0">
        <w:rPr>
          <w:rFonts w:ascii="Verdana" w:hAnsi="Verdana" w:cs="Avenir Book"/>
          <w:color w:val="000000"/>
          <w:sz w:val="18"/>
          <w:lang w:val="en-US" w:eastAsia="en-US"/>
        </w:rPr>
        <w:t xml:space="preserve">The enforcement of measures has been characterized by frequent changes along the years due to a “leakage of funds” in the past. </w:t>
      </w:r>
    </w:p>
    <w:p w14:paraId="023362A9" w14:textId="27AD86BF" w:rsidR="005B00B4" w:rsidRPr="003807C0" w:rsidRDefault="005B00B4" w:rsidP="00507295">
      <w:pPr>
        <w:pStyle w:val="NormalWeb"/>
        <w:spacing w:before="120" w:after="120" w:line="240" w:lineRule="auto"/>
        <w:jc w:val="both"/>
        <w:rPr>
          <w:rFonts w:ascii="Verdana" w:hAnsi="Verdana" w:cs="Avenir Book"/>
          <w:color w:val="000000"/>
          <w:sz w:val="18"/>
          <w:lang w:val="en-US" w:eastAsia="en-US"/>
        </w:rPr>
      </w:pPr>
      <w:r w:rsidRPr="003807C0">
        <w:rPr>
          <w:rFonts w:ascii="Verdana" w:hAnsi="Verdana" w:cs="Avenir Book"/>
          <w:b/>
          <w:color w:val="000000"/>
          <w:sz w:val="18"/>
          <w:lang w:val="en-US" w:eastAsia="en-US"/>
        </w:rPr>
        <w:t>Decoupled payments do not exist</w:t>
      </w:r>
      <w:r w:rsidRPr="003807C0">
        <w:rPr>
          <w:rFonts w:ascii="Verdana" w:hAnsi="Verdana" w:cs="Avenir Book"/>
          <w:color w:val="000000"/>
          <w:sz w:val="18"/>
          <w:lang w:val="en-US" w:eastAsia="en-US"/>
        </w:rPr>
        <w:t xml:space="preserve">, although they are core concept of CAP 2020. Basic elements such as Farm Register and LPIS system required as a fundamental step for the establishment of IACS (Integrated Administration and Control System) are not ready yet.  </w:t>
      </w:r>
      <w:r w:rsidR="00F877C0" w:rsidRPr="003807C0">
        <w:rPr>
          <w:rFonts w:ascii="Verdana" w:hAnsi="Verdana" w:cs="Avenir Book"/>
          <w:color w:val="000000"/>
          <w:sz w:val="18"/>
          <w:lang w:val="en-US" w:eastAsia="en-US"/>
        </w:rPr>
        <w:t>Therefore,</w:t>
      </w:r>
      <w:r w:rsidRPr="003807C0">
        <w:rPr>
          <w:rFonts w:ascii="Verdana" w:hAnsi="Verdana" w:cs="Avenir Book"/>
          <w:color w:val="000000"/>
          <w:sz w:val="18"/>
          <w:lang w:val="en-US" w:eastAsia="en-US"/>
        </w:rPr>
        <w:t xml:space="preserve"> decoupled payments will be missing in the near future (optimistic scenario to be implemented in 2020). The  recent  two  years  witnessed  an  increase indirect  payments based  on  output,  a  measure initiated to  intensify  and  formalize  vertical  relations  in  the  value  chains. In  the  past  direct payment  based  on  output  was  used  to  consolidate  the  supply  for  extra  virgin  olive  oil  which was exempted in 2013. In 2013-2014 output related payments were being used for supporting the  collection  and  delivery  of  forestry  fruits,  while  lately  a  price  premium was  granted for  the milk delivered to  dairy industry as well as for fruits and vegetables destined to collection and processing points. </w:t>
      </w:r>
    </w:p>
    <w:p w14:paraId="085C8CB8" w14:textId="77777777" w:rsidR="005B00B4" w:rsidRPr="003807C0" w:rsidRDefault="005B00B4" w:rsidP="00507295">
      <w:pPr>
        <w:pStyle w:val="NormalWeb"/>
        <w:spacing w:before="120" w:after="120" w:line="240" w:lineRule="auto"/>
        <w:jc w:val="both"/>
        <w:rPr>
          <w:rFonts w:ascii="Verdana" w:hAnsi="Verdana" w:cs="Avenir Book"/>
          <w:color w:val="000000"/>
          <w:sz w:val="18"/>
          <w:lang w:val="en-US" w:eastAsia="en-US"/>
        </w:rPr>
      </w:pPr>
      <w:r w:rsidRPr="003807C0">
        <w:rPr>
          <w:rFonts w:ascii="Verdana" w:hAnsi="Verdana" w:cs="Avenir Book"/>
          <w:color w:val="000000"/>
          <w:sz w:val="18"/>
          <w:lang w:val="en-US" w:eastAsia="en-US"/>
        </w:rPr>
        <w:lastRenderedPageBreak/>
        <w:t xml:space="preserve">Major agriculture subsectors are characterized by high informality due to weak registration and low fiscal control during the recent two decades. Moreover, vertical coordination is very weak due to low contracting activity and weak cooperation (Imami et al.2016; Gerdoci et al.2016). </w:t>
      </w:r>
    </w:p>
    <w:p w14:paraId="4AB7515E" w14:textId="17BBAC26" w:rsidR="005B00B4" w:rsidRPr="003807C0" w:rsidRDefault="005B00B4" w:rsidP="00507295">
      <w:pPr>
        <w:pStyle w:val="NormalWeb"/>
        <w:spacing w:before="120" w:after="120" w:line="240" w:lineRule="auto"/>
        <w:jc w:val="both"/>
        <w:rPr>
          <w:rFonts w:ascii="Verdana" w:hAnsi="Verdana" w:cs="Avenir Book"/>
          <w:color w:val="000000"/>
          <w:sz w:val="18"/>
          <w:lang w:val="en-US" w:eastAsia="en-US"/>
        </w:rPr>
      </w:pPr>
      <w:r w:rsidRPr="003807C0">
        <w:rPr>
          <w:rFonts w:ascii="Verdana" w:hAnsi="Verdana" w:cs="Avenir Book"/>
          <w:color w:val="000000"/>
          <w:sz w:val="18"/>
          <w:lang w:val="en-US" w:eastAsia="en-US"/>
        </w:rPr>
        <w:t>Expanded role of IPARD Programme II is planned which provides a financial benefit from the EU funds of EUR 71 million till 2020, while the national budget funding will increase from EUR 20 million in 2014 to EUR 23 million in 2020. In the implementation there are no strong disparities between ISARD planned and realised expenditures in terms of support to agriculture and rural development. The difference averages at not more than 5% during the recent three years. In case  there  is  less  demand  for  a  part  of the  schemes  in  the  first six months of  the  year,  than  the  funds are allocated  to  remaining schemes during the second half of the year. Concerns exist on the gap between the policy formulation and policy implementation especially with regards to national support schemes. Assuring coherence and coordination between ISARD 2014-2020, IPARD II and yearly action plan with the schemes of natio</w:t>
      </w:r>
      <w:r w:rsidR="00960B0F" w:rsidRPr="003807C0">
        <w:rPr>
          <w:rFonts w:ascii="Verdana" w:hAnsi="Verdana" w:cs="Avenir Book"/>
          <w:color w:val="000000"/>
          <w:sz w:val="18"/>
          <w:lang w:val="en-US" w:eastAsia="en-US"/>
        </w:rPr>
        <w:t>nal support to agriculture and rural</w:t>
      </w:r>
      <w:r w:rsidRPr="003807C0">
        <w:rPr>
          <w:rFonts w:ascii="Verdana" w:hAnsi="Verdana" w:cs="Avenir Book"/>
          <w:color w:val="000000"/>
          <w:sz w:val="18"/>
          <w:lang w:val="en-US" w:eastAsia="en-US"/>
        </w:rPr>
        <w:t xml:space="preserve"> development should be a priority for Albanian policymaking and executive institutions. </w:t>
      </w:r>
    </w:p>
    <w:p w14:paraId="75B96DB2" w14:textId="7C03DFF1" w:rsidR="005B00B4" w:rsidRPr="003807C0" w:rsidRDefault="005B00B4" w:rsidP="00507295">
      <w:pPr>
        <w:pStyle w:val="NormalWeb"/>
        <w:spacing w:before="120" w:after="120" w:line="240" w:lineRule="auto"/>
        <w:jc w:val="both"/>
        <w:rPr>
          <w:rFonts w:ascii="Verdana" w:hAnsi="Verdana" w:cs="Avenir Book"/>
          <w:color w:val="000000"/>
          <w:sz w:val="18"/>
          <w:lang w:val="en-US" w:eastAsia="en-US"/>
        </w:rPr>
      </w:pPr>
      <w:r w:rsidRPr="003807C0">
        <w:rPr>
          <w:rFonts w:ascii="Verdana" w:hAnsi="Verdana" w:cs="Avenir Book"/>
          <w:color w:val="000000"/>
          <w:sz w:val="18"/>
          <w:lang w:val="en-US" w:eastAsia="en-US"/>
        </w:rPr>
        <w:t>The number of support schemes is still deemed too high (10 measures with 17 sub-measures) despite they are reduced in number. Number</w:t>
      </w:r>
      <w:r w:rsidR="00960B0F" w:rsidRPr="003807C0">
        <w:rPr>
          <w:rFonts w:ascii="Verdana" w:hAnsi="Verdana" w:cs="Avenir Book"/>
          <w:color w:val="000000"/>
          <w:sz w:val="18"/>
          <w:lang w:val="en-US" w:eastAsia="en-US"/>
        </w:rPr>
        <w:t xml:space="preserve"> </w:t>
      </w:r>
      <w:r w:rsidRPr="003807C0">
        <w:rPr>
          <w:rFonts w:ascii="Verdana" w:hAnsi="Verdana" w:cs="Avenir Book"/>
          <w:color w:val="000000"/>
          <w:sz w:val="18"/>
          <w:lang w:val="en-US" w:eastAsia="en-US"/>
        </w:rPr>
        <w:t xml:space="preserve">of measures is changing frequently, with no solid links to policy vision. Schemes are not always based </w:t>
      </w:r>
      <w:r w:rsidR="00960B0F" w:rsidRPr="003807C0">
        <w:rPr>
          <w:rFonts w:ascii="Verdana" w:hAnsi="Verdana" w:cs="Avenir Book"/>
          <w:color w:val="000000"/>
          <w:sz w:val="18"/>
          <w:lang w:val="en-US" w:eastAsia="en-US"/>
        </w:rPr>
        <w:t>on in-depth</w:t>
      </w:r>
      <w:r w:rsidRPr="003807C0">
        <w:rPr>
          <w:rFonts w:ascii="Verdana" w:hAnsi="Verdana" w:cs="Avenir Book"/>
          <w:color w:val="000000"/>
          <w:sz w:val="18"/>
          <w:lang w:val="en-US" w:eastAsia="en-US"/>
        </w:rPr>
        <w:t xml:space="preserve"> ex-ante evaluation which</w:t>
      </w:r>
      <w:r w:rsidR="00E64691" w:rsidRPr="003807C0">
        <w:rPr>
          <w:rFonts w:ascii="Verdana" w:hAnsi="Verdana" w:cs="Avenir Book"/>
          <w:color w:val="000000"/>
          <w:sz w:val="18"/>
          <w:lang w:val="en-US" w:eastAsia="en-US"/>
        </w:rPr>
        <w:t xml:space="preserve"> has led to</w:t>
      </w:r>
      <w:r w:rsidRPr="003807C0">
        <w:rPr>
          <w:rFonts w:ascii="Verdana" w:hAnsi="Verdana" w:cs="Avenir Book"/>
          <w:color w:val="000000"/>
          <w:sz w:val="18"/>
          <w:lang w:val="en-US" w:eastAsia="en-US"/>
        </w:rPr>
        <w:t xml:space="preserve"> the one</w:t>
      </w:r>
      <w:r w:rsidR="00960B0F" w:rsidRPr="003807C0">
        <w:rPr>
          <w:rFonts w:ascii="Verdana" w:hAnsi="Verdana" w:cs="Avenir Book"/>
          <w:color w:val="000000"/>
          <w:sz w:val="18"/>
          <w:lang w:val="en-US" w:eastAsia="en-US"/>
        </w:rPr>
        <w:t>-time/year appearance of some</w:t>
      </w:r>
      <w:r w:rsidRPr="003807C0">
        <w:rPr>
          <w:rFonts w:ascii="Verdana" w:hAnsi="Verdana" w:cs="Avenir Book"/>
          <w:color w:val="000000"/>
          <w:sz w:val="18"/>
          <w:lang w:val="en-US" w:eastAsia="en-US"/>
        </w:rPr>
        <w:t xml:space="preserve"> s</w:t>
      </w:r>
      <w:r w:rsidR="00960B0F" w:rsidRPr="003807C0">
        <w:rPr>
          <w:rFonts w:ascii="Verdana" w:hAnsi="Verdana" w:cs="Avenir Book"/>
          <w:color w:val="000000"/>
          <w:sz w:val="18"/>
          <w:lang w:val="en-US" w:eastAsia="en-US"/>
        </w:rPr>
        <w:t>chemes (such as meat or skin</w:t>
      </w:r>
      <w:r w:rsidRPr="003807C0">
        <w:rPr>
          <w:rFonts w:ascii="Verdana" w:hAnsi="Verdana" w:cs="Avenir Book"/>
          <w:color w:val="000000"/>
          <w:sz w:val="18"/>
          <w:lang w:val="en-US" w:eastAsia="en-US"/>
        </w:rPr>
        <w:t xml:space="preserve"> delivery to</w:t>
      </w:r>
      <w:r w:rsidR="00E64691" w:rsidRPr="003807C0">
        <w:rPr>
          <w:rFonts w:ascii="Verdana" w:hAnsi="Verdana" w:cs="Avenir Book"/>
          <w:color w:val="000000"/>
          <w:sz w:val="18"/>
          <w:lang w:val="en-US" w:eastAsia="en-US"/>
        </w:rPr>
        <w:t xml:space="preserve"> </w:t>
      </w:r>
      <w:r w:rsidRPr="003807C0">
        <w:rPr>
          <w:rFonts w:ascii="Verdana" w:hAnsi="Verdana" w:cs="Avenir Book"/>
          <w:color w:val="000000"/>
          <w:sz w:val="18"/>
          <w:lang w:val="en-US" w:eastAsia="en-US"/>
        </w:rPr>
        <w:t>the</w:t>
      </w:r>
      <w:r w:rsidR="00E64691" w:rsidRPr="003807C0">
        <w:rPr>
          <w:rFonts w:ascii="Verdana" w:hAnsi="Verdana" w:cs="Avenir Book"/>
          <w:color w:val="000000"/>
          <w:sz w:val="18"/>
          <w:lang w:val="en-US" w:eastAsia="en-US"/>
        </w:rPr>
        <w:t xml:space="preserve"> </w:t>
      </w:r>
      <w:r w:rsidRPr="003807C0">
        <w:rPr>
          <w:rFonts w:ascii="Verdana" w:hAnsi="Verdana" w:cs="Avenir Book"/>
          <w:color w:val="000000"/>
          <w:sz w:val="18"/>
          <w:lang w:val="en-US" w:eastAsia="en-US"/>
        </w:rPr>
        <w:t>slaughterhouses). Moreover, some schemes survive for some years and then vanish and are not repeated during the next budgetary program. It seems that also ex-post evaluation in terms of efficiency and impact are rare (so far only one study available, see</w:t>
      </w:r>
      <w:r w:rsidR="00E64691" w:rsidRPr="003807C0">
        <w:rPr>
          <w:rFonts w:ascii="Verdana" w:hAnsi="Verdana" w:cs="Avenir Book"/>
          <w:color w:val="000000"/>
          <w:sz w:val="18"/>
          <w:lang w:val="en-US" w:eastAsia="en-US"/>
        </w:rPr>
        <w:t xml:space="preserve"> </w:t>
      </w:r>
      <w:r w:rsidRPr="003807C0">
        <w:rPr>
          <w:rFonts w:ascii="Verdana" w:hAnsi="Verdana" w:cs="Avenir Book"/>
          <w:color w:val="000000"/>
          <w:sz w:val="18"/>
          <w:lang w:val="en-US" w:eastAsia="en-US"/>
        </w:rPr>
        <w:t>Shkreli et al.2015). Frequent changes and short term orientation do not provide reliable incentives and orientation to the supported sectors.</w:t>
      </w:r>
      <w:r w:rsidR="00E64691" w:rsidRPr="003807C0">
        <w:rPr>
          <w:rFonts w:ascii="Verdana" w:hAnsi="Verdana" w:cs="Avenir Book"/>
          <w:color w:val="000000"/>
          <w:sz w:val="18"/>
          <w:lang w:val="en-US" w:eastAsia="en-US"/>
        </w:rPr>
        <w:t xml:space="preserve"> </w:t>
      </w:r>
      <w:r w:rsidRPr="003807C0">
        <w:rPr>
          <w:rFonts w:ascii="Verdana" w:hAnsi="Verdana" w:cs="Avenir Book"/>
          <w:color w:val="000000"/>
          <w:sz w:val="18"/>
          <w:lang w:val="en-US" w:eastAsia="en-US"/>
        </w:rPr>
        <w:t xml:space="preserve">Moreover, </w:t>
      </w:r>
      <w:r w:rsidRPr="003807C0">
        <w:rPr>
          <w:rFonts w:ascii="Verdana" w:hAnsi="Verdana" w:cs="Avenir Book"/>
          <w:b/>
          <w:color w:val="000000"/>
          <w:sz w:val="18"/>
          <w:lang w:val="en-US" w:eastAsia="en-US"/>
        </w:rPr>
        <w:t>there are few schemes deemed to be compatible with C</w:t>
      </w:r>
      <w:r w:rsidR="00960B0F" w:rsidRPr="003807C0">
        <w:rPr>
          <w:rFonts w:ascii="Verdana" w:hAnsi="Verdana" w:cs="Avenir Book"/>
          <w:b/>
          <w:color w:val="000000"/>
          <w:sz w:val="18"/>
          <w:lang w:val="en-US" w:eastAsia="en-US"/>
        </w:rPr>
        <w:t>AP</w:t>
      </w:r>
      <w:r w:rsidR="00960B0F" w:rsidRPr="003807C0">
        <w:rPr>
          <w:rFonts w:ascii="Verdana" w:hAnsi="Verdana" w:cs="Avenir Book"/>
          <w:color w:val="000000"/>
          <w:sz w:val="18"/>
          <w:lang w:val="en-US" w:eastAsia="en-US"/>
        </w:rPr>
        <w:t>. Despite the commitment of MARD expressed through the master action plan where</w:t>
      </w:r>
      <w:r w:rsidRPr="003807C0">
        <w:rPr>
          <w:rFonts w:ascii="Verdana" w:hAnsi="Verdana" w:cs="Avenir Book"/>
          <w:color w:val="000000"/>
          <w:sz w:val="18"/>
          <w:lang w:val="en-US" w:eastAsia="en-US"/>
        </w:rPr>
        <w:t xml:space="preserve"> one of the objectives is to achieve compatibility between CAP and national scheme of support, there exist various legal weaknesses that hampered the introduction</w:t>
      </w:r>
      <w:r w:rsidR="00960B0F" w:rsidRPr="003807C0">
        <w:rPr>
          <w:rFonts w:ascii="Verdana" w:hAnsi="Verdana" w:cs="Avenir Book"/>
          <w:color w:val="000000"/>
          <w:sz w:val="18"/>
          <w:lang w:val="en-US" w:eastAsia="en-US"/>
        </w:rPr>
        <w:t xml:space="preserve"> of the </w:t>
      </w:r>
      <w:r w:rsidRPr="003807C0">
        <w:rPr>
          <w:rFonts w:ascii="Verdana" w:hAnsi="Verdana" w:cs="Avenir Book"/>
          <w:color w:val="000000"/>
          <w:sz w:val="18"/>
          <w:lang w:val="en-US" w:eastAsia="en-US"/>
        </w:rPr>
        <w:t>CAP-like schemes on time. In order to schemat</w:t>
      </w:r>
      <w:r w:rsidR="00960B0F" w:rsidRPr="003807C0">
        <w:rPr>
          <w:rFonts w:ascii="Verdana" w:hAnsi="Verdana" w:cs="Avenir Book"/>
          <w:color w:val="000000"/>
          <w:sz w:val="18"/>
          <w:lang w:val="en-US" w:eastAsia="en-US"/>
        </w:rPr>
        <w:t>ize the analysis a framework</w:t>
      </w:r>
      <w:r w:rsidRPr="003807C0">
        <w:rPr>
          <w:rFonts w:ascii="Verdana" w:hAnsi="Verdana" w:cs="Avenir Book"/>
          <w:color w:val="000000"/>
          <w:sz w:val="18"/>
          <w:lang w:val="en-US" w:eastAsia="en-US"/>
        </w:rPr>
        <w:t xml:space="preserve"> of measures is tabulated below, where in left side of the</w:t>
      </w:r>
      <w:r w:rsidR="00960B0F" w:rsidRPr="003807C0">
        <w:rPr>
          <w:rFonts w:ascii="Verdana" w:hAnsi="Verdana" w:cs="Avenir Book"/>
          <w:color w:val="000000"/>
          <w:sz w:val="18"/>
          <w:lang w:val="en-US" w:eastAsia="en-US"/>
        </w:rPr>
        <w:t xml:space="preserve"> table the</w:t>
      </w:r>
      <w:r w:rsidRPr="003807C0">
        <w:rPr>
          <w:rFonts w:ascii="Verdana" w:hAnsi="Verdana" w:cs="Avenir Book"/>
          <w:color w:val="000000"/>
          <w:sz w:val="18"/>
          <w:lang w:val="en-US" w:eastAsia="en-US"/>
        </w:rPr>
        <w:t xml:space="preserve"> major</w:t>
      </w:r>
      <w:r w:rsidR="00E64691" w:rsidRPr="003807C0">
        <w:rPr>
          <w:rFonts w:ascii="Verdana" w:hAnsi="Verdana" w:cs="Avenir Book"/>
          <w:color w:val="000000"/>
          <w:sz w:val="18"/>
          <w:lang w:val="en-US" w:eastAsia="en-US"/>
        </w:rPr>
        <w:t xml:space="preserve"> </w:t>
      </w:r>
      <w:r w:rsidRPr="003807C0">
        <w:rPr>
          <w:rFonts w:ascii="Verdana" w:hAnsi="Verdana" w:cs="Avenir Book"/>
          <w:color w:val="000000"/>
          <w:sz w:val="18"/>
          <w:lang w:val="en-US" w:eastAsia="en-US"/>
        </w:rPr>
        <w:t xml:space="preserve">measures of agriculture and rural development support gaps are ranked and </w:t>
      </w:r>
      <w:r w:rsidR="00960B0F" w:rsidRPr="003807C0">
        <w:rPr>
          <w:rFonts w:ascii="Verdana" w:hAnsi="Verdana" w:cs="Avenir Book"/>
          <w:color w:val="000000"/>
          <w:sz w:val="18"/>
          <w:lang w:val="en-US" w:eastAsia="en-US"/>
        </w:rPr>
        <w:t>i</w:t>
      </w:r>
      <w:r w:rsidRPr="003807C0">
        <w:rPr>
          <w:rFonts w:ascii="Verdana" w:hAnsi="Verdana" w:cs="Avenir Book"/>
          <w:color w:val="000000"/>
          <w:sz w:val="18"/>
          <w:lang w:val="en-US" w:eastAsia="en-US"/>
        </w:rPr>
        <w:t>n the right</w:t>
      </w:r>
      <w:r w:rsidR="00E64691" w:rsidRPr="003807C0">
        <w:rPr>
          <w:rFonts w:ascii="Verdana" w:hAnsi="Verdana" w:cs="Avenir Book"/>
          <w:color w:val="000000"/>
          <w:sz w:val="18"/>
          <w:lang w:val="en-US" w:eastAsia="en-US"/>
        </w:rPr>
        <w:t xml:space="preserve"> </w:t>
      </w:r>
      <w:r w:rsidRPr="003807C0">
        <w:rPr>
          <w:rFonts w:ascii="Verdana" w:hAnsi="Verdana" w:cs="Avenir Book"/>
          <w:color w:val="000000"/>
          <w:sz w:val="18"/>
          <w:lang w:val="en-US" w:eastAsia="en-US"/>
        </w:rPr>
        <w:t>side the institutional and legislative reasons and time targets are provided).</w:t>
      </w:r>
    </w:p>
    <w:p w14:paraId="7F1E9635" w14:textId="07AB9409" w:rsidR="005B00B4" w:rsidRPr="00F877C0" w:rsidRDefault="005B00B4" w:rsidP="00F877C0">
      <w:pPr>
        <w:pStyle w:val="NormalWeb"/>
        <w:spacing w:before="120" w:after="120" w:line="240" w:lineRule="auto"/>
        <w:jc w:val="both"/>
        <w:rPr>
          <w:rFonts w:ascii="Verdana" w:hAnsi="Verdana" w:cs="Avenir Book"/>
          <w:color w:val="000000"/>
          <w:sz w:val="18"/>
          <w:lang w:val="en-US" w:eastAsia="en-US"/>
        </w:rPr>
      </w:pPr>
      <w:r w:rsidRPr="003807C0">
        <w:rPr>
          <w:rFonts w:ascii="Verdana" w:hAnsi="Verdana" w:cs="Avenir Book"/>
          <w:color w:val="000000"/>
          <w:sz w:val="18"/>
          <w:lang w:val="en-US" w:eastAsia="en-US"/>
        </w:rPr>
        <w:t> </w:t>
      </w:r>
      <w:r w:rsidR="00960B0F" w:rsidRPr="003807C0">
        <w:rPr>
          <w:rFonts w:cs="Avenir Book"/>
          <w:color w:val="000000"/>
          <w:lang w:val="en-US" w:eastAsia="en-US"/>
        </w:rPr>
        <w:br w:type="page"/>
      </w:r>
      <w:r w:rsidR="00570C27" w:rsidRPr="003807C0">
        <w:rPr>
          <w:b/>
          <w:i/>
          <w:lang w:val="en-US"/>
        </w:rPr>
        <w:lastRenderedPageBreak/>
        <w:t>2.</w:t>
      </w:r>
      <w:r w:rsidR="00B91FBC" w:rsidRPr="003807C0">
        <w:rPr>
          <w:b/>
          <w:i/>
          <w:lang w:val="en-US"/>
        </w:rPr>
        <w:t>3.1</w:t>
      </w:r>
      <w:r w:rsidR="00570C27" w:rsidRPr="003807C0">
        <w:rPr>
          <w:b/>
          <w:i/>
          <w:lang w:val="en-US"/>
        </w:rPr>
        <w:t xml:space="preserve"> </w:t>
      </w:r>
      <w:r w:rsidRPr="003807C0">
        <w:rPr>
          <w:b/>
          <w:i/>
          <w:lang w:val="en-US"/>
        </w:rPr>
        <w:t>Support measures and relation to Master Action Plan activities by status of achievement</w:t>
      </w:r>
    </w:p>
    <w:p w14:paraId="35DBEC2C" w14:textId="4AF07AE7" w:rsidR="00960B0F" w:rsidRPr="003807C0" w:rsidRDefault="005B00B4" w:rsidP="00F877C0">
      <w:pPr>
        <w:pStyle w:val="NormalWeb"/>
        <w:spacing w:before="120" w:after="120" w:line="240" w:lineRule="auto"/>
        <w:jc w:val="both"/>
        <w:rPr>
          <w:rFonts w:cs="Avenir Book"/>
          <w:color w:val="000000"/>
          <w:lang w:val="en-US" w:eastAsia="en-US"/>
        </w:rPr>
      </w:pPr>
      <w:r w:rsidRPr="003807C0">
        <w:rPr>
          <w:rFonts w:ascii="Verdana" w:hAnsi="Verdana" w:cs="Avenir Book"/>
          <w:color w:val="000000"/>
          <w:sz w:val="18"/>
          <w:lang w:val="en-US" w:eastAsia="en-US"/>
        </w:rPr>
        <w:t xml:space="preserve"> </w:t>
      </w:r>
      <w:r w:rsidR="00960B0F" w:rsidRPr="003807C0">
        <w:rPr>
          <w:noProof/>
          <w:lang w:val="en-US" w:eastAsia="en-US"/>
        </w:rPr>
        <w:drawing>
          <wp:inline distT="0" distB="0" distL="0" distR="0" wp14:anchorId="1E8349A2" wp14:editId="3D33144F">
            <wp:extent cx="5810250" cy="541958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5818388" cy="5427174"/>
                    </a:xfrm>
                    <a:prstGeom prst="rect">
                      <a:avLst/>
                    </a:prstGeom>
                  </pic:spPr>
                </pic:pic>
              </a:graphicData>
            </a:graphic>
          </wp:inline>
        </w:drawing>
      </w:r>
    </w:p>
    <w:p w14:paraId="5B95096D" w14:textId="51003325" w:rsidR="005B00B4" w:rsidRPr="003807C0" w:rsidRDefault="005B00B4" w:rsidP="00507295">
      <w:pPr>
        <w:spacing w:before="120" w:after="120" w:line="240" w:lineRule="auto"/>
        <w:jc w:val="both"/>
        <w:rPr>
          <w:rFonts w:cs="Avenir Book"/>
          <w:b/>
          <w:color w:val="000000"/>
          <w:lang w:val="en-US" w:eastAsia="en-US"/>
        </w:rPr>
      </w:pPr>
      <w:bookmarkStart w:id="12" w:name="_GoBack"/>
      <w:bookmarkEnd w:id="12"/>
      <w:r w:rsidRPr="003807C0">
        <w:rPr>
          <w:rFonts w:cs="Avenir Book"/>
          <w:color w:val="000000"/>
          <w:lang w:val="en-US" w:eastAsia="en-US"/>
        </w:rPr>
        <w:t xml:space="preserve">These measures accompanied by technical assistance are designed and ready to be implemented after accreditation of the implementing structure. However except this part of first package other activities planned are still not solved. For instance, </w:t>
      </w:r>
      <w:r w:rsidRPr="003807C0">
        <w:rPr>
          <w:rFonts w:cs="Avenir Book"/>
          <w:b/>
          <w:color w:val="000000"/>
          <w:lang w:val="en-US" w:eastAsia="en-US"/>
        </w:rPr>
        <w:t>issues such as strengthening of collective actions among farmers and other stakeholders, achieving land consolidation, supporting quality schemes for agriculture products, enhancing agro-environment-climate measures and supporting organic farming are not yet accomplished.</w:t>
      </w:r>
    </w:p>
    <w:p w14:paraId="7F976F90" w14:textId="6EACEF51" w:rsidR="005B00B4" w:rsidRPr="003807C0" w:rsidRDefault="005B00B4" w:rsidP="00507295">
      <w:pPr>
        <w:pStyle w:val="NormalWeb"/>
        <w:spacing w:before="120" w:after="120" w:line="240" w:lineRule="auto"/>
        <w:jc w:val="both"/>
        <w:rPr>
          <w:rFonts w:ascii="Verdana" w:hAnsi="Verdana" w:cs="Avenir Book"/>
          <w:color w:val="000000"/>
          <w:sz w:val="18"/>
          <w:lang w:val="en-US" w:eastAsia="en-US"/>
        </w:rPr>
      </w:pPr>
      <w:r w:rsidRPr="003807C0">
        <w:rPr>
          <w:rFonts w:ascii="Verdana" w:hAnsi="Verdana" w:cs="Avenir Book"/>
          <w:color w:val="000000"/>
          <w:sz w:val="18"/>
          <w:lang w:val="en-US" w:eastAsia="en-US"/>
        </w:rPr>
        <w:t>A</w:t>
      </w:r>
      <w:r w:rsidR="00960B0F" w:rsidRPr="003807C0">
        <w:rPr>
          <w:rFonts w:ascii="Verdana" w:hAnsi="Verdana" w:cs="Avenir Book"/>
          <w:color w:val="000000"/>
          <w:sz w:val="18"/>
          <w:lang w:val="en-US" w:eastAsia="en-US"/>
        </w:rPr>
        <w:t xml:space="preserve"> second </w:t>
      </w:r>
      <w:r w:rsidRPr="003807C0">
        <w:rPr>
          <w:rFonts w:ascii="Verdana" w:hAnsi="Verdana" w:cs="Avenir Book"/>
          <w:color w:val="000000"/>
          <w:sz w:val="18"/>
          <w:lang w:val="en-US" w:eastAsia="en-US"/>
        </w:rPr>
        <w:t>grou</w:t>
      </w:r>
      <w:r w:rsidR="00960B0F" w:rsidRPr="003807C0">
        <w:rPr>
          <w:rFonts w:ascii="Verdana" w:hAnsi="Verdana" w:cs="Avenir Book"/>
          <w:color w:val="000000"/>
          <w:sz w:val="18"/>
          <w:lang w:val="en-US" w:eastAsia="en-US"/>
        </w:rPr>
        <w:t xml:space="preserve">p of measures is related to </w:t>
      </w:r>
      <w:r w:rsidRPr="003807C0">
        <w:rPr>
          <w:rFonts w:ascii="Verdana" w:hAnsi="Verdana" w:cs="Avenir Book"/>
          <w:color w:val="000000"/>
          <w:sz w:val="18"/>
          <w:lang w:val="en-US" w:eastAsia="en-US"/>
        </w:rPr>
        <w:t>s</w:t>
      </w:r>
      <w:r w:rsidR="00960B0F" w:rsidRPr="003807C0">
        <w:rPr>
          <w:rFonts w:ascii="Verdana" w:hAnsi="Verdana" w:cs="Avenir Book"/>
          <w:color w:val="000000"/>
          <w:sz w:val="18"/>
          <w:lang w:val="en-US" w:eastAsia="en-US"/>
        </w:rPr>
        <w:t>upport of advisory services,</w:t>
      </w:r>
      <w:r w:rsidRPr="003807C0">
        <w:rPr>
          <w:rFonts w:ascii="Verdana" w:hAnsi="Verdana" w:cs="Avenir Book"/>
          <w:color w:val="000000"/>
          <w:sz w:val="18"/>
          <w:lang w:val="en-US" w:eastAsia="en-US"/>
        </w:rPr>
        <w:t xml:space="preserve"> p</w:t>
      </w:r>
      <w:r w:rsidR="00960B0F" w:rsidRPr="003807C0">
        <w:rPr>
          <w:rFonts w:ascii="Verdana" w:hAnsi="Verdana" w:cs="Avenir Book"/>
          <w:color w:val="000000"/>
          <w:sz w:val="18"/>
          <w:lang w:val="en-US" w:eastAsia="en-US"/>
        </w:rPr>
        <w:t>reparation and implementation of local rural development</w:t>
      </w:r>
      <w:r w:rsidRPr="003807C0">
        <w:rPr>
          <w:rFonts w:ascii="Verdana" w:hAnsi="Verdana" w:cs="Avenir Book"/>
          <w:color w:val="000000"/>
          <w:sz w:val="18"/>
          <w:lang w:val="en-US" w:eastAsia="en-US"/>
        </w:rPr>
        <w:t xml:space="preserve"> strategie</w:t>
      </w:r>
      <w:r w:rsidR="00960B0F" w:rsidRPr="003807C0">
        <w:rPr>
          <w:rFonts w:ascii="Verdana" w:hAnsi="Verdana" w:cs="Avenir Book"/>
          <w:color w:val="000000"/>
          <w:sz w:val="18"/>
          <w:lang w:val="en-US" w:eastAsia="en-US"/>
        </w:rPr>
        <w:t xml:space="preserve">s which has undergone subsequent changes due to the territorial </w:t>
      </w:r>
      <w:r w:rsidRPr="003807C0">
        <w:rPr>
          <w:rFonts w:ascii="Verdana" w:hAnsi="Verdana" w:cs="Avenir Book"/>
          <w:color w:val="000000"/>
          <w:sz w:val="18"/>
          <w:lang w:val="en-US" w:eastAsia="en-US"/>
        </w:rPr>
        <w:t xml:space="preserve">reform. Territorial restructuring is accompanied with a vast number of changes halting the reforms on veterinary service, advisory services, water and irrigation management as well as land and forestry management. </w:t>
      </w:r>
      <w:r w:rsidRPr="003807C0">
        <w:rPr>
          <w:rFonts w:ascii="Verdana" w:hAnsi="Verdana" w:cs="Avenir Book"/>
          <w:b/>
          <w:color w:val="000000"/>
          <w:sz w:val="18"/>
          <w:lang w:val="en-US" w:eastAsia="en-US"/>
        </w:rPr>
        <w:t>One of the main problems for implementing this second group of measurers is the lack of coordination between central and local institutions.</w:t>
      </w:r>
    </w:p>
    <w:p w14:paraId="1355E8F5" w14:textId="77777777" w:rsidR="00960B0F" w:rsidRPr="003807C0" w:rsidRDefault="00960B0F" w:rsidP="00507295">
      <w:pPr>
        <w:spacing w:before="120" w:after="120" w:line="240" w:lineRule="auto"/>
        <w:jc w:val="both"/>
        <w:rPr>
          <w:rFonts w:cs="Avenir Book"/>
          <w:b/>
          <w:color w:val="000000"/>
          <w:lang w:val="en-US" w:eastAsia="en-US"/>
        </w:rPr>
      </w:pPr>
      <w:r w:rsidRPr="003807C0">
        <w:rPr>
          <w:rFonts w:cs="Avenir Book"/>
          <w:b/>
          <w:color w:val="000000"/>
          <w:lang w:val="en-US" w:eastAsia="en-US"/>
        </w:rPr>
        <w:br w:type="page"/>
      </w:r>
    </w:p>
    <w:p w14:paraId="6CE4082C" w14:textId="77777777" w:rsidR="009C13CB" w:rsidRPr="003807C0" w:rsidRDefault="009C13CB" w:rsidP="00507295">
      <w:pPr>
        <w:pStyle w:val="Heading2"/>
        <w:spacing w:before="120" w:after="120" w:line="240" w:lineRule="auto"/>
        <w:ind w:left="0"/>
        <w:jc w:val="both"/>
        <w:rPr>
          <w:lang w:val="en-US"/>
        </w:rPr>
      </w:pPr>
    </w:p>
    <w:p w14:paraId="6F9FE6C3" w14:textId="7A4F96A1" w:rsidR="005B00B4" w:rsidRPr="003807C0" w:rsidRDefault="00264208" w:rsidP="00264208">
      <w:pPr>
        <w:pStyle w:val="Heading1"/>
        <w:rPr>
          <w:lang w:val="en-US"/>
        </w:rPr>
      </w:pPr>
      <w:bookmarkStart w:id="13" w:name="_Toc443246275"/>
      <w:r w:rsidRPr="003807C0">
        <w:rPr>
          <w:lang w:val="en-US"/>
        </w:rPr>
        <w:t>3.</w:t>
      </w:r>
      <w:r w:rsidR="00960B0F" w:rsidRPr="003807C0">
        <w:rPr>
          <w:lang w:val="en-US"/>
        </w:rPr>
        <w:t xml:space="preserve"> </w:t>
      </w:r>
      <w:r w:rsidR="005B00B4" w:rsidRPr="003807C0">
        <w:rPr>
          <w:lang w:val="en-US"/>
        </w:rPr>
        <w:t>Conclusion</w:t>
      </w:r>
      <w:r w:rsidR="00960B0F" w:rsidRPr="003807C0">
        <w:rPr>
          <w:lang w:val="en-US"/>
        </w:rPr>
        <w:t xml:space="preserve"> and Recommendation</w:t>
      </w:r>
      <w:bookmarkEnd w:id="13"/>
    </w:p>
    <w:p w14:paraId="07A14AA1" w14:textId="097BA02C" w:rsidR="004879BD" w:rsidRPr="003807C0" w:rsidRDefault="004879BD" w:rsidP="00507295">
      <w:pPr>
        <w:spacing w:before="120" w:after="120" w:line="240" w:lineRule="auto"/>
        <w:jc w:val="both"/>
        <w:rPr>
          <w:rFonts w:cs="Avenir Book"/>
          <w:color w:val="000000"/>
          <w:u w:val="single"/>
          <w:lang w:val="en-US"/>
        </w:rPr>
      </w:pPr>
      <w:r w:rsidRPr="003807C0">
        <w:rPr>
          <w:rFonts w:cs="Avenir Book"/>
          <w:color w:val="000000"/>
          <w:u w:val="single"/>
          <w:lang w:val="en-US"/>
        </w:rPr>
        <w:t>In general:</w:t>
      </w:r>
    </w:p>
    <w:p w14:paraId="3697272C" w14:textId="216DCCB0" w:rsidR="00B0645C" w:rsidRPr="003807C0" w:rsidRDefault="0052283B" w:rsidP="00507295">
      <w:pPr>
        <w:pStyle w:val="ListParagraph"/>
        <w:numPr>
          <w:ilvl w:val="0"/>
          <w:numId w:val="51"/>
        </w:numPr>
        <w:spacing w:before="120" w:after="120"/>
        <w:ind w:left="714" w:hanging="357"/>
        <w:contextualSpacing w:val="0"/>
        <w:jc w:val="both"/>
        <w:rPr>
          <w:rFonts w:ascii="Verdana" w:hAnsi="Verdana" w:cs="Avenir Book"/>
          <w:color w:val="000000"/>
          <w:sz w:val="18"/>
          <w:szCs w:val="18"/>
          <w:lang w:val="en-US"/>
        </w:rPr>
      </w:pPr>
      <w:r w:rsidRPr="003807C0">
        <w:rPr>
          <w:rFonts w:ascii="Verdana" w:hAnsi="Verdana" w:cs="Avenir Book"/>
          <w:color w:val="000000"/>
          <w:sz w:val="18"/>
          <w:szCs w:val="18"/>
          <w:lang w:val="en-US"/>
        </w:rPr>
        <w:t>According to the European Environmental Agency</w:t>
      </w:r>
      <w:r w:rsidRPr="003807C0">
        <w:rPr>
          <w:rFonts w:ascii="Verdana" w:hAnsi="Verdana"/>
          <w:sz w:val="18"/>
          <w:szCs w:val="18"/>
          <w:vertAlign w:val="superscript"/>
          <w:lang w:val="en-US"/>
        </w:rPr>
        <w:footnoteReference w:id="20"/>
      </w:r>
      <w:r w:rsidRPr="003807C0">
        <w:rPr>
          <w:rFonts w:ascii="Verdana" w:hAnsi="Verdana" w:cs="Avenir Book"/>
          <w:color w:val="000000"/>
          <w:sz w:val="18"/>
          <w:szCs w:val="18"/>
          <w:lang w:val="en-US"/>
        </w:rPr>
        <w:t xml:space="preserve"> between 2000 and 2018 Land take during those 18 years was particularly high in Albania, especially along the coastal area and around the capital region. In eighteen years it was </w:t>
      </w:r>
      <w:r w:rsidR="006649AA" w:rsidRPr="003807C0">
        <w:rPr>
          <w:rFonts w:ascii="Verdana" w:hAnsi="Verdana" w:cs="Avenir Book"/>
          <w:color w:val="000000"/>
          <w:sz w:val="18"/>
          <w:szCs w:val="18"/>
          <w:lang w:val="en-US"/>
        </w:rPr>
        <w:t>registered approximately the 56</w:t>
      </w:r>
      <w:r w:rsidRPr="003807C0">
        <w:rPr>
          <w:rFonts w:ascii="Verdana" w:hAnsi="Verdana" w:cs="Avenir Book"/>
          <w:color w:val="000000"/>
          <w:sz w:val="18"/>
          <w:szCs w:val="18"/>
          <w:lang w:val="en-US"/>
        </w:rPr>
        <w:t>% increase in artificial surfaces.</w:t>
      </w:r>
    </w:p>
    <w:p w14:paraId="22E64429" w14:textId="3E636004" w:rsidR="00B0645C" w:rsidRPr="003807C0" w:rsidRDefault="00691524" w:rsidP="00507295">
      <w:pPr>
        <w:pStyle w:val="ListParagraph"/>
        <w:numPr>
          <w:ilvl w:val="0"/>
          <w:numId w:val="51"/>
        </w:numPr>
        <w:spacing w:before="120" w:after="120"/>
        <w:ind w:left="714" w:hanging="357"/>
        <w:contextualSpacing w:val="0"/>
        <w:jc w:val="both"/>
        <w:rPr>
          <w:rFonts w:ascii="Verdana" w:eastAsia="Times New Roman" w:hAnsi="Verdana"/>
          <w:sz w:val="18"/>
          <w:szCs w:val="18"/>
          <w:lang w:val="en-US"/>
        </w:rPr>
      </w:pPr>
      <w:r w:rsidRPr="003807C0">
        <w:rPr>
          <w:rFonts w:ascii="Verdana" w:hAnsi="Verdana" w:cs="Times Roman"/>
          <w:color w:val="000000"/>
          <w:sz w:val="18"/>
          <w:szCs w:val="18"/>
          <w:lang w:val="en-US"/>
        </w:rPr>
        <w:t xml:space="preserve">The environmental taxation and fiscal system </w:t>
      </w:r>
      <w:r w:rsidR="004879BD" w:rsidRPr="003807C0">
        <w:rPr>
          <w:rFonts w:ascii="Verdana" w:hAnsi="Verdana" w:cs="Times Roman"/>
          <w:color w:val="000000"/>
          <w:sz w:val="18"/>
          <w:szCs w:val="18"/>
          <w:lang w:val="en-US"/>
        </w:rPr>
        <w:t>should be</w:t>
      </w:r>
      <w:r w:rsidRPr="003807C0">
        <w:rPr>
          <w:rFonts w:ascii="Verdana" w:hAnsi="Verdana" w:cs="Times Roman"/>
          <w:color w:val="000000"/>
          <w:sz w:val="18"/>
          <w:szCs w:val="18"/>
          <w:lang w:val="en-US"/>
        </w:rPr>
        <w:t xml:space="preserve"> effectively regulated</w:t>
      </w:r>
      <w:r w:rsidRPr="003807C0">
        <w:rPr>
          <w:rFonts w:ascii="Verdana" w:eastAsia="Times New Roman" w:hAnsi="Verdana"/>
          <w:sz w:val="18"/>
          <w:szCs w:val="18"/>
          <w:lang w:val="en-US"/>
        </w:rPr>
        <w:t xml:space="preserve">. </w:t>
      </w:r>
      <w:r w:rsidR="006649AA" w:rsidRPr="003807C0">
        <w:rPr>
          <w:rFonts w:ascii="Verdana" w:eastAsia="Times New Roman" w:hAnsi="Verdana"/>
          <w:sz w:val="18"/>
          <w:szCs w:val="18"/>
          <w:lang w:val="en-US"/>
        </w:rPr>
        <w:t xml:space="preserve">The </w:t>
      </w:r>
      <w:r w:rsidRPr="003807C0">
        <w:rPr>
          <w:rFonts w:ascii="Verdana" w:eastAsia="Times New Roman" w:hAnsi="Verdana"/>
          <w:sz w:val="18"/>
          <w:szCs w:val="18"/>
          <w:lang w:val="en-US"/>
        </w:rPr>
        <w:t xml:space="preserve">national environmental fund </w:t>
      </w:r>
      <w:r w:rsidR="004879BD" w:rsidRPr="003807C0">
        <w:rPr>
          <w:rFonts w:ascii="Verdana" w:eastAsia="Times New Roman" w:hAnsi="Verdana"/>
          <w:sz w:val="18"/>
          <w:szCs w:val="18"/>
          <w:lang w:val="en-US"/>
        </w:rPr>
        <w:t>should be</w:t>
      </w:r>
      <w:r w:rsidR="006649AA" w:rsidRPr="003807C0">
        <w:rPr>
          <w:rFonts w:ascii="Verdana" w:eastAsia="Times New Roman" w:hAnsi="Verdana"/>
          <w:sz w:val="18"/>
          <w:szCs w:val="18"/>
          <w:lang w:val="en-US"/>
        </w:rPr>
        <w:t xml:space="preserve"> established, </w:t>
      </w:r>
      <w:r w:rsidR="004879BD" w:rsidRPr="003807C0">
        <w:rPr>
          <w:rFonts w:ascii="Verdana" w:eastAsia="Times New Roman" w:hAnsi="Verdana"/>
          <w:sz w:val="18"/>
          <w:szCs w:val="18"/>
          <w:lang w:val="en-US"/>
        </w:rPr>
        <w:t>and / or</w:t>
      </w:r>
      <w:r w:rsidRPr="003807C0">
        <w:rPr>
          <w:rFonts w:ascii="Verdana" w:eastAsia="Times New Roman" w:hAnsi="Verdana"/>
          <w:sz w:val="18"/>
          <w:szCs w:val="18"/>
          <w:lang w:val="en-US"/>
        </w:rPr>
        <w:t xml:space="preserve"> </w:t>
      </w:r>
      <w:r w:rsidR="006649AA" w:rsidRPr="003807C0">
        <w:rPr>
          <w:rFonts w:ascii="Verdana" w:eastAsia="Times New Roman" w:hAnsi="Verdana"/>
          <w:sz w:val="18"/>
          <w:szCs w:val="18"/>
          <w:lang w:val="en-US"/>
        </w:rPr>
        <w:t xml:space="preserve">a </w:t>
      </w:r>
      <w:r w:rsidRPr="003807C0">
        <w:rPr>
          <w:rFonts w:ascii="Verdana" w:eastAsia="Times New Roman" w:hAnsi="Verdana"/>
          <w:sz w:val="18"/>
          <w:szCs w:val="18"/>
          <w:lang w:val="en-US"/>
        </w:rPr>
        <w:t xml:space="preserve">state budget line for an environment-related purpose </w:t>
      </w:r>
      <w:r w:rsidR="004879BD" w:rsidRPr="003807C0">
        <w:rPr>
          <w:rFonts w:ascii="Verdana" w:eastAsia="Times New Roman" w:hAnsi="Verdana"/>
          <w:sz w:val="18"/>
          <w:szCs w:val="18"/>
          <w:lang w:val="en-US"/>
        </w:rPr>
        <w:t>should be</w:t>
      </w:r>
      <w:r w:rsidRPr="003807C0">
        <w:rPr>
          <w:rFonts w:ascii="Verdana" w:eastAsia="Times New Roman" w:hAnsi="Verdana"/>
          <w:sz w:val="18"/>
          <w:szCs w:val="18"/>
          <w:lang w:val="en-US"/>
        </w:rPr>
        <w:t xml:space="preserve"> </w:t>
      </w:r>
      <w:r w:rsidR="006649AA" w:rsidRPr="003807C0">
        <w:rPr>
          <w:rFonts w:ascii="Verdana" w:eastAsia="Times New Roman" w:hAnsi="Verdana"/>
          <w:sz w:val="18"/>
          <w:szCs w:val="18"/>
          <w:lang w:val="en-US"/>
        </w:rPr>
        <w:t>identified</w:t>
      </w:r>
      <w:r w:rsidRPr="003807C0">
        <w:rPr>
          <w:rFonts w:ascii="Verdana" w:eastAsia="Times New Roman" w:hAnsi="Verdana"/>
          <w:sz w:val="18"/>
          <w:szCs w:val="18"/>
          <w:lang w:val="en-US"/>
        </w:rPr>
        <w:t xml:space="preserve">. </w:t>
      </w:r>
    </w:p>
    <w:p w14:paraId="2F1F0E57" w14:textId="77777777" w:rsidR="00B0645C" w:rsidRPr="003807C0" w:rsidRDefault="00691524" w:rsidP="00507295">
      <w:pPr>
        <w:pStyle w:val="ListParagraph"/>
        <w:numPr>
          <w:ilvl w:val="0"/>
          <w:numId w:val="51"/>
        </w:numPr>
        <w:spacing w:before="120" w:after="120"/>
        <w:ind w:left="714" w:hanging="357"/>
        <w:contextualSpacing w:val="0"/>
        <w:jc w:val="both"/>
        <w:rPr>
          <w:rFonts w:ascii="Verdana" w:eastAsia="Times New Roman" w:hAnsi="Verdana"/>
          <w:sz w:val="18"/>
          <w:szCs w:val="18"/>
          <w:lang w:val="en-US"/>
        </w:rPr>
      </w:pPr>
      <w:r w:rsidRPr="003807C0">
        <w:rPr>
          <w:rFonts w:ascii="Verdana" w:eastAsia="Times New Roman" w:hAnsi="Verdana"/>
          <w:sz w:val="18"/>
          <w:szCs w:val="18"/>
          <w:lang w:val="en-US"/>
        </w:rPr>
        <w:t>The fiscal decentralization has not been implemented yet. Local governments lack appropriate financial resources or local revenues to implement their environmental competences</w:t>
      </w:r>
      <w:r w:rsidRPr="003807C0">
        <w:rPr>
          <w:rFonts w:ascii="Verdana" w:eastAsia="Times New Roman" w:hAnsi="Verdana"/>
          <w:sz w:val="18"/>
          <w:szCs w:val="18"/>
          <w:vertAlign w:val="superscript"/>
          <w:lang w:val="en-US"/>
        </w:rPr>
        <w:footnoteReference w:id="21"/>
      </w:r>
      <w:r w:rsidRPr="003807C0">
        <w:rPr>
          <w:rFonts w:ascii="Verdana" w:eastAsia="Times New Roman" w:hAnsi="Verdana"/>
          <w:sz w:val="18"/>
          <w:szCs w:val="18"/>
          <w:lang w:val="en-US"/>
        </w:rPr>
        <w:t>.</w:t>
      </w:r>
    </w:p>
    <w:p w14:paraId="1CE7E45E" w14:textId="5575F4A6" w:rsidR="0052283B" w:rsidRPr="003807C0" w:rsidRDefault="00ED3114" w:rsidP="00507295">
      <w:pPr>
        <w:pStyle w:val="ListParagraph"/>
        <w:numPr>
          <w:ilvl w:val="0"/>
          <w:numId w:val="51"/>
        </w:numPr>
        <w:spacing w:before="120" w:after="120"/>
        <w:ind w:left="714" w:hanging="357"/>
        <w:contextualSpacing w:val="0"/>
        <w:jc w:val="both"/>
        <w:rPr>
          <w:rFonts w:ascii="Verdana" w:eastAsia="Times New Roman" w:hAnsi="Verdana"/>
          <w:sz w:val="18"/>
          <w:szCs w:val="18"/>
          <w:lang w:val="en-US"/>
        </w:rPr>
      </w:pPr>
      <w:r w:rsidRPr="003807C0">
        <w:rPr>
          <w:rFonts w:ascii="Verdana" w:eastAsia="Times New Roman" w:hAnsi="Verdana"/>
          <w:sz w:val="18"/>
          <w:szCs w:val="18"/>
          <w:lang w:val="en-US"/>
        </w:rPr>
        <w:t xml:space="preserve">Several recommendations to improve the current legal framework </w:t>
      </w:r>
      <w:r w:rsidR="0052283B" w:rsidRPr="003807C0">
        <w:rPr>
          <w:rFonts w:ascii="Verdana" w:eastAsia="Times New Roman" w:hAnsi="Verdana"/>
          <w:sz w:val="18"/>
          <w:szCs w:val="18"/>
          <w:lang w:val="en-US"/>
        </w:rPr>
        <w:t xml:space="preserve">and to adopt economic instruments to support the establishment of a sustainable land management system </w:t>
      </w:r>
      <w:r w:rsidRPr="003807C0">
        <w:rPr>
          <w:rFonts w:ascii="Verdana" w:eastAsia="Times New Roman" w:hAnsi="Verdana"/>
          <w:sz w:val="18"/>
          <w:szCs w:val="18"/>
          <w:lang w:val="en-US"/>
        </w:rPr>
        <w:t>have been provided in the Legal Assessment report prepared within he framework of Task 1.1.1.</w:t>
      </w:r>
    </w:p>
    <w:p w14:paraId="3C71E8E1" w14:textId="47B8FA97" w:rsidR="0011120B" w:rsidRPr="003807C0" w:rsidRDefault="009C13CB" w:rsidP="00507295">
      <w:pPr>
        <w:numPr>
          <w:ilvl w:val="0"/>
          <w:numId w:val="51"/>
        </w:numPr>
        <w:spacing w:before="120" w:after="120" w:line="240" w:lineRule="auto"/>
        <w:jc w:val="both"/>
        <w:rPr>
          <w:lang w:val="en-US" w:eastAsia="en-US"/>
        </w:rPr>
      </w:pPr>
      <w:r w:rsidRPr="003807C0">
        <w:rPr>
          <w:lang w:val="en-US" w:eastAsia="en-US"/>
        </w:rPr>
        <w:t>Existing incentives mechanisms for agricultural development should be strengthened and oriented towards SLM, and additional financing tools shoul</w:t>
      </w:r>
      <w:r w:rsidR="004879BD" w:rsidRPr="003807C0">
        <w:rPr>
          <w:lang w:val="en-US" w:eastAsia="en-US"/>
        </w:rPr>
        <w:t xml:space="preserve">d be added </w:t>
      </w:r>
      <w:r w:rsidRPr="003807C0">
        <w:rPr>
          <w:lang w:val="en-US" w:eastAsia="en-US"/>
        </w:rPr>
        <w:t>e.g.. microcredit to support farmers i</w:t>
      </w:r>
      <w:r w:rsidR="004879BD" w:rsidRPr="003807C0">
        <w:rPr>
          <w:lang w:val="en-US" w:eastAsia="en-US"/>
        </w:rPr>
        <w:t>n the adoption of SLM practices</w:t>
      </w:r>
      <w:r w:rsidRPr="003807C0">
        <w:rPr>
          <w:lang w:val="en-US" w:eastAsia="en-US"/>
        </w:rPr>
        <w:t>.</w:t>
      </w:r>
    </w:p>
    <w:p w14:paraId="258BA9CB" w14:textId="77777777" w:rsidR="00145476" w:rsidRPr="003807C0" w:rsidRDefault="009C13CB" w:rsidP="00507295">
      <w:pPr>
        <w:numPr>
          <w:ilvl w:val="0"/>
          <w:numId w:val="51"/>
        </w:numPr>
        <w:spacing w:before="120" w:after="120" w:line="240" w:lineRule="auto"/>
        <w:jc w:val="both"/>
        <w:rPr>
          <w:lang w:val="en-US" w:eastAsia="en-US"/>
        </w:rPr>
      </w:pPr>
      <w:r w:rsidRPr="003807C0">
        <w:rPr>
          <w:lang w:val="en-US" w:eastAsia="en-US"/>
        </w:rPr>
        <w:t>SLM technologies should be incentivized</w:t>
      </w:r>
      <w:r w:rsidR="0011120B" w:rsidRPr="003807C0">
        <w:rPr>
          <w:lang w:val="en-US" w:eastAsia="en-US"/>
        </w:rPr>
        <w:t>, in general investments and incentives for sustainable land use and for prevention of land and soil degradation are presently inadequate and would need to be substantially increased.</w:t>
      </w:r>
    </w:p>
    <w:p w14:paraId="7B39076A" w14:textId="7090BC3F" w:rsidR="00691524" w:rsidRPr="003807C0" w:rsidRDefault="00145476" w:rsidP="00507295">
      <w:pPr>
        <w:numPr>
          <w:ilvl w:val="0"/>
          <w:numId w:val="51"/>
        </w:numPr>
        <w:spacing w:before="120" w:after="120" w:line="240" w:lineRule="auto"/>
        <w:jc w:val="both"/>
        <w:rPr>
          <w:lang w:val="en-US" w:eastAsia="en-US"/>
        </w:rPr>
      </w:pPr>
      <w:r w:rsidRPr="003807C0">
        <w:rPr>
          <w:lang w:val="en-US" w:eastAsia="en-US"/>
        </w:rPr>
        <w:t>The use of PES schemes for the conservation of standing forests or wildlife habitat to combat land degradation shall be promoted</w:t>
      </w:r>
      <w:r w:rsidR="00B83609" w:rsidRPr="003807C0">
        <w:rPr>
          <w:lang w:val="en-US" w:eastAsia="en-US"/>
        </w:rPr>
        <w:t>.</w:t>
      </w:r>
    </w:p>
    <w:p w14:paraId="0DD99E0B" w14:textId="77777777" w:rsidR="00B83609" w:rsidRPr="003807C0" w:rsidRDefault="00B83609" w:rsidP="00507295">
      <w:pPr>
        <w:spacing w:before="120" w:after="120" w:line="240" w:lineRule="auto"/>
        <w:ind w:left="720"/>
        <w:jc w:val="both"/>
        <w:rPr>
          <w:lang w:val="en-US" w:eastAsia="en-US"/>
        </w:rPr>
      </w:pPr>
    </w:p>
    <w:p w14:paraId="514CC817" w14:textId="2152FC2F" w:rsidR="001155C4" w:rsidRPr="003807C0" w:rsidRDefault="004879BD" w:rsidP="00507295">
      <w:pPr>
        <w:pStyle w:val="NormalWeb"/>
        <w:spacing w:before="120" w:after="120" w:line="240" w:lineRule="auto"/>
        <w:jc w:val="both"/>
        <w:rPr>
          <w:rFonts w:ascii="Verdana" w:hAnsi="Verdana" w:cs="Avenir Book"/>
          <w:color w:val="000000"/>
          <w:sz w:val="18"/>
          <w:u w:val="single"/>
          <w:lang w:val="en-US" w:eastAsia="en-US"/>
        </w:rPr>
      </w:pPr>
      <w:r w:rsidRPr="003807C0">
        <w:rPr>
          <w:rFonts w:ascii="Verdana" w:hAnsi="Verdana" w:cs="Avenir Book"/>
          <w:color w:val="000000"/>
          <w:sz w:val="18"/>
          <w:u w:val="single"/>
          <w:lang w:val="en-US" w:eastAsia="en-US"/>
        </w:rPr>
        <w:t>In particular r</w:t>
      </w:r>
      <w:r w:rsidR="00691524" w:rsidRPr="003807C0">
        <w:rPr>
          <w:rFonts w:ascii="Verdana" w:hAnsi="Verdana" w:cs="Avenir Book"/>
          <w:color w:val="000000"/>
          <w:sz w:val="18"/>
          <w:u w:val="single"/>
          <w:lang w:val="en-US" w:eastAsia="en-US"/>
        </w:rPr>
        <w:t xml:space="preserve">egarding </w:t>
      </w:r>
      <w:r w:rsidR="001155C4" w:rsidRPr="003807C0">
        <w:rPr>
          <w:rFonts w:ascii="Verdana" w:hAnsi="Verdana" w:cs="Avenir Book"/>
          <w:color w:val="000000"/>
          <w:sz w:val="18"/>
          <w:u w:val="single"/>
          <w:lang w:val="en-US" w:eastAsia="en-US"/>
        </w:rPr>
        <w:t>Agriculture and rural development</w:t>
      </w:r>
    </w:p>
    <w:p w14:paraId="6464C5FE" w14:textId="77777777" w:rsidR="005B00B4" w:rsidRPr="003807C0" w:rsidRDefault="005B00B4" w:rsidP="00507295">
      <w:pPr>
        <w:pStyle w:val="NormalWeb"/>
        <w:spacing w:before="120" w:after="120" w:line="240" w:lineRule="auto"/>
        <w:jc w:val="both"/>
        <w:rPr>
          <w:rFonts w:ascii="Verdana" w:hAnsi="Verdana" w:cs="Avenir Book"/>
          <w:color w:val="000000"/>
          <w:sz w:val="18"/>
          <w:lang w:val="en-US" w:eastAsia="en-US"/>
        </w:rPr>
      </w:pPr>
      <w:r w:rsidRPr="003807C0">
        <w:rPr>
          <w:rFonts w:ascii="Verdana" w:hAnsi="Verdana" w:cs="Avenir Book"/>
          <w:color w:val="000000"/>
          <w:sz w:val="18"/>
          <w:lang w:val="en-US" w:eastAsia="en-US"/>
        </w:rPr>
        <w:t xml:space="preserve">Despite the agriculture policy properly addresses the agriculture and rural development challenges its implementation is still lagging behind the schedule. Overall funding for agriculture and rural development has increased but is still far from what government has targeted for 2020. </w:t>
      </w:r>
    </w:p>
    <w:p w14:paraId="090C848F" w14:textId="3CEAF4BE" w:rsidR="005B00B4" w:rsidRPr="003807C0" w:rsidRDefault="005B00B4" w:rsidP="00507295">
      <w:pPr>
        <w:pStyle w:val="NormalWeb"/>
        <w:spacing w:before="120" w:after="120" w:line="240" w:lineRule="auto"/>
        <w:jc w:val="both"/>
        <w:rPr>
          <w:rFonts w:ascii="Verdana" w:hAnsi="Verdana" w:cs="Avenir Book"/>
          <w:color w:val="000000"/>
          <w:sz w:val="18"/>
          <w:lang w:val="en-US" w:eastAsia="en-US"/>
        </w:rPr>
      </w:pPr>
      <w:r w:rsidRPr="003807C0">
        <w:rPr>
          <w:rFonts w:ascii="Verdana" w:hAnsi="Verdana" w:cs="Avenir Book"/>
          <w:color w:val="000000"/>
          <w:sz w:val="18"/>
          <w:lang w:val="en-US" w:eastAsia="en-US"/>
        </w:rPr>
        <w:t xml:space="preserve">Structural and rural development measures (second pillar) have expanded, gaining 60% of </w:t>
      </w:r>
      <w:r w:rsidR="00B0645C" w:rsidRPr="003807C0">
        <w:rPr>
          <w:rFonts w:ascii="Verdana" w:hAnsi="Verdana" w:cs="Avenir Book"/>
          <w:color w:val="000000"/>
          <w:sz w:val="18"/>
          <w:lang w:val="en-US" w:eastAsia="en-US"/>
        </w:rPr>
        <w:t>the overall support funds. This</w:t>
      </w:r>
      <w:r w:rsidR="003757A6" w:rsidRPr="003807C0">
        <w:rPr>
          <w:rFonts w:ascii="Verdana" w:hAnsi="Verdana" w:cs="Avenir Book"/>
          <w:color w:val="000000"/>
          <w:sz w:val="18"/>
          <w:lang w:val="en-US" w:eastAsia="en-US"/>
        </w:rPr>
        <w:t xml:space="preserve"> policy does properly met with</w:t>
      </w:r>
      <w:r w:rsidRPr="003807C0">
        <w:rPr>
          <w:rFonts w:ascii="Verdana" w:hAnsi="Verdana" w:cs="Avenir Book"/>
          <w:color w:val="000000"/>
          <w:sz w:val="18"/>
          <w:lang w:val="en-US" w:eastAsia="en-US"/>
        </w:rPr>
        <w:t xml:space="preserve"> the</w:t>
      </w:r>
      <w:r w:rsidR="003757A6" w:rsidRPr="003807C0">
        <w:rPr>
          <w:rFonts w:ascii="Verdana" w:hAnsi="Verdana" w:cs="Avenir Book"/>
          <w:color w:val="000000"/>
          <w:sz w:val="18"/>
          <w:lang w:val="en-US" w:eastAsia="en-US"/>
        </w:rPr>
        <w:t xml:space="preserve"> structural</w:t>
      </w:r>
      <w:r w:rsidRPr="003807C0">
        <w:rPr>
          <w:rFonts w:ascii="Verdana" w:hAnsi="Verdana" w:cs="Avenir Book"/>
          <w:color w:val="000000"/>
          <w:sz w:val="18"/>
          <w:lang w:val="en-US" w:eastAsia="en-US"/>
        </w:rPr>
        <w:t xml:space="preserve"> needs of </w:t>
      </w:r>
      <w:r w:rsidR="002A3BD0" w:rsidRPr="003807C0">
        <w:rPr>
          <w:rFonts w:ascii="Verdana" w:hAnsi="Verdana" w:cs="Avenir Book"/>
          <w:color w:val="000000"/>
          <w:sz w:val="18"/>
          <w:lang w:val="en-US" w:eastAsia="en-US"/>
        </w:rPr>
        <w:t>the agriculture sector</w:t>
      </w:r>
      <w:r w:rsidRPr="003807C0">
        <w:rPr>
          <w:rFonts w:ascii="Verdana" w:hAnsi="Verdana" w:cs="Avenir Book"/>
          <w:color w:val="000000"/>
          <w:sz w:val="18"/>
          <w:lang w:val="en-US" w:eastAsia="en-US"/>
        </w:rPr>
        <w:t xml:space="preserve">. It supports the restructuring and increase of competitiveness of the farms, reduces their structural vulnerability and promotes the vertical and horizontal farm integration by supporting the investments in postharvest and processing. </w:t>
      </w:r>
    </w:p>
    <w:p w14:paraId="404608EA" w14:textId="290FAD4E" w:rsidR="005B00B4" w:rsidRPr="003807C0" w:rsidRDefault="00960B0F" w:rsidP="00507295">
      <w:pPr>
        <w:pStyle w:val="NormalWeb"/>
        <w:spacing w:before="120" w:after="120" w:line="240" w:lineRule="auto"/>
        <w:jc w:val="both"/>
        <w:rPr>
          <w:rFonts w:ascii="Verdana" w:hAnsi="Verdana" w:cs="Avenir Book"/>
          <w:color w:val="000000"/>
          <w:sz w:val="18"/>
          <w:lang w:val="en-US" w:eastAsia="en-US"/>
        </w:rPr>
      </w:pPr>
      <w:r w:rsidRPr="003807C0">
        <w:rPr>
          <w:rFonts w:ascii="Verdana" w:hAnsi="Verdana" w:cs="Avenir Book"/>
          <w:color w:val="000000"/>
          <w:sz w:val="18"/>
          <w:lang w:val="en-US" w:eastAsia="en-US"/>
        </w:rPr>
        <w:t>Despite the expansion of this pillar,</w:t>
      </w:r>
      <w:r w:rsidR="005B00B4" w:rsidRPr="003807C0">
        <w:rPr>
          <w:rFonts w:ascii="Verdana" w:hAnsi="Verdana" w:cs="Avenir Book"/>
          <w:color w:val="000000"/>
          <w:sz w:val="18"/>
          <w:lang w:val="en-US" w:eastAsia="en-US"/>
        </w:rPr>
        <w:t xml:space="preserve"> again</w:t>
      </w:r>
      <w:r w:rsidRPr="003807C0">
        <w:rPr>
          <w:rFonts w:ascii="Verdana" w:hAnsi="Verdana" w:cs="Avenir Book"/>
          <w:color w:val="000000"/>
          <w:sz w:val="18"/>
          <w:lang w:val="en-US" w:eastAsia="en-US"/>
        </w:rPr>
        <w:t xml:space="preserve"> no funds are oriented to the support of</w:t>
      </w:r>
      <w:r w:rsidR="005B00B4" w:rsidRPr="003807C0">
        <w:rPr>
          <w:rFonts w:ascii="Verdana" w:hAnsi="Verdana" w:cs="Avenir Book"/>
          <w:color w:val="000000"/>
          <w:sz w:val="18"/>
          <w:lang w:val="en-US" w:eastAsia="en-US"/>
        </w:rPr>
        <w:t xml:space="preserve"> rural economy and population and forestry. The structural support provided to rural development in Albania is focused only on the improvement of the competitiveness of agricultural sector.</w:t>
      </w:r>
    </w:p>
    <w:p w14:paraId="59D0BDDE" w14:textId="77777777" w:rsidR="005B00B4" w:rsidRPr="003807C0" w:rsidRDefault="005B00B4" w:rsidP="00507295">
      <w:pPr>
        <w:pStyle w:val="NormalWeb"/>
        <w:spacing w:before="120" w:after="120" w:line="240" w:lineRule="auto"/>
        <w:jc w:val="both"/>
        <w:rPr>
          <w:rFonts w:ascii="Verdana" w:hAnsi="Verdana" w:cs="Avenir Book"/>
          <w:color w:val="000000"/>
          <w:sz w:val="18"/>
          <w:lang w:val="en-US" w:eastAsia="en-US"/>
        </w:rPr>
      </w:pPr>
      <w:r w:rsidRPr="003807C0">
        <w:rPr>
          <w:rFonts w:ascii="Verdana" w:hAnsi="Verdana" w:cs="Avenir Book"/>
          <w:color w:val="000000"/>
          <w:sz w:val="18"/>
          <w:lang w:val="en-US" w:eastAsia="en-US"/>
        </w:rPr>
        <w:t xml:space="preserve">Direct support measures are also increasing with the majority of funding going to livestock sector. Other measures such as support of cooperation, land consolidation, strengthen of advisory services and schemes of quality support are also not developed. </w:t>
      </w:r>
    </w:p>
    <w:p w14:paraId="3810C4B7" w14:textId="77777777" w:rsidR="005B00B4" w:rsidRPr="003807C0" w:rsidRDefault="005B00B4" w:rsidP="00507295">
      <w:pPr>
        <w:pStyle w:val="NormalWeb"/>
        <w:spacing w:before="120" w:after="120" w:line="240" w:lineRule="auto"/>
        <w:jc w:val="both"/>
        <w:rPr>
          <w:rFonts w:ascii="Verdana" w:hAnsi="Verdana" w:cs="Avenir Book"/>
          <w:color w:val="000000"/>
          <w:sz w:val="18"/>
          <w:lang w:val="en-US" w:eastAsia="en-US"/>
        </w:rPr>
      </w:pPr>
      <w:r w:rsidRPr="003807C0">
        <w:rPr>
          <w:rFonts w:ascii="Verdana" w:hAnsi="Verdana" w:cs="Avenir Book"/>
          <w:color w:val="000000"/>
          <w:sz w:val="18"/>
          <w:lang w:val="en-US" w:eastAsia="en-US"/>
        </w:rPr>
        <w:t xml:space="preserve">Moreover the institutional coordination should be fine-tuned so that MARD can exploit the reforms being carried out in other sectors. </w:t>
      </w:r>
    </w:p>
    <w:p w14:paraId="76577CDD" w14:textId="797912EA" w:rsidR="005B00B4" w:rsidRPr="003807C0" w:rsidRDefault="005B00B4" w:rsidP="00507295">
      <w:pPr>
        <w:pStyle w:val="NormalWeb"/>
        <w:spacing w:before="120" w:after="120" w:line="240" w:lineRule="auto"/>
        <w:jc w:val="both"/>
        <w:rPr>
          <w:rFonts w:ascii="Verdana" w:hAnsi="Verdana" w:cs="Avenir Book"/>
          <w:color w:val="000000"/>
          <w:sz w:val="18"/>
          <w:lang w:val="en-US" w:eastAsia="en-US"/>
        </w:rPr>
      </w:pPr>
      <w:r w:rsidRPr="003807C0">
        <w:rPr>
          <w:rFonts w:ascii="Verdana" w:hAnsi="Verdana" w:cs="Avenir Book"/>
          <w:color w:val="000000"/>
          <w:sz w:val="18"/>
          <w:lang w:val="en-US" w:eastAsia="en-US"/>
        </w:rPr>
        <w:t xml:space="preserve">LGU’s should have a clear pattern on how to comply with national policies as defined by central institutions in order to </w:t>
      </w:r>
      <w:r w:rsidR="00960B0F" w:rsidRPr="003807C0">
        <w:rPr>
          <w:rFonts w:ascii="Verdana" w:hAnsi="Verdana" w:cs="Avenir Book"/>
          <w:color w:val="000000"/>
          <w:sz w:val="18"/>
          <w:lang w:val="en-US" w:eastAsia="en-US"/>
        </w:rPr>
        <w:t>fulfil</w:t>
      </w:r>
      <w:r w:rsidRPr="003807C0">
        <w:rPr>
          <w:rFonts w:ascii="Verdana" w:hAnsi="Verdana" w:cs="Avenir Book"/>
          <w:color w:val="000000"/>
          <w:sz w:val="18"/>
          <w:lang w:val="en-US" w:eastAsia="en-US"/>
        </w:rPr>
        <w:t xml:space="preserve"> their role as the nearest institution to the farmers in terms of land protection, forestry, irrigation and drainage etc..</w:t>
      </w:r>
    </w:p>
    <w:p w14:paraId="155E2911" w14:textId="77777777" w:rsidR="005B00B4" w:rsidRPr="003807C0" w:rsidRDefault="005B00B4" w:rsidP="00507295">
      <w:pPr>
        <w:pStyle w:val="NormalWeb"/>
        <w:spacing w:before="120" w:after="120" w:line="240" w:lineRule="auto"/>
        <w:jc w:val="both"/>
        <w:rPr>
          <w:rFonts w:ascii="Verdana" w:hAnsi="Verdana" w:cs="Avenir Book"/>
          <w:color w:val="000000"/>
          <w:sz w:val="18"/>
          <w:lang w:val="en-US" w:eastAsia="en-US"/>
        </w:rPr>
      </w:pPr>
      <w:r w:rsidRPr="003807C0">
        <w:rPr>
          <w:rFonts w:ascii="Verdana" w:hAnsi="Verdana" w:cs="Avenir Book"/>
          <w:color w:val="000000"/>
          <w:sz w:val="18"/>
          <w:lang w:val="en-US" w:eastAsia="en-US"/>
        </w:rPr>
        <w:t xml:space="preserve">The introduction of decoupled payments is still not possible due to legal and institutional bottlenecks. </w:t>
      </w:r>
    </w:p>
    <w:p w14:paraId="585A318A" w14:textId="55DEDF61" w:rsidR="005B00B4" w:rsidRPr="003807C0" w:rsidRDefault="00B0645C" w:rsidP="00507295">
      <w:pPr>
        <w:pStyle w:val="NormalWeb"/>
        <w:spacing w:before="120" w:after="120" w:line="240" w:lineRule="auto"/>
        <w:jc w:val="both"/>
        <w:rPr>
          <w:rFonts w:ascii="Verdana" w:hAnsi="Verdana" w:cs="Avenir Book"/>
          <w:color w:val="000000"/>
          <w:sz w:val="18"/>
          <w:lang w:val="en-US" w:eastAsia="en-US"/>
        </w:rPr>
      </w:pPr>
      <w:r w:rsidRPr="003807C0">
        <w:rPr>
          <w:rFonts w:ascii="Verdana" w:hAnsi="Verdana" w:cs="Avenir Book"/>
          <w:color w:val="000000"/>
          <w:sz w:val="18"/>
          <w:lang w:val="en-US" w:eastAsia="en-US"/>
        </w:rPr>
        <w:t>Moreover, gaps</w:t>
      </w:r>
      <w:r w:rsidR="00B83609" w:rsidRPr="003807C0">
        <w:rPr>
          <w:rFonts w:ascii="Verdana" w:hAnsi="Verdana" w:cs="Avenir Book"/>
          <w:color w:val="000000"/>
          <w:sz w:val="18"/>
          <w:lang w:val="en-US" w:eastAsia="en-US"/>
        </w:rPr>
        <w:t xml:space="preserve"> remains</w:t>
      </w:r>
      <w:r w:rsidR="00AC0117" w:rsidRPr="003807C0">
        <w:rPr>
          <w:rFonts w:ascii="Verdana" w:hAnsi="Verdana" w:cs="Avenir Book"/>
          <w:color w:val="000000"/>
          <w:sz w:val="18"/>
          <w:lang w:val="en-US" w:eastAsia="en-US"/>
        </w:rPr>
        <w:t xml:space="preserve"> in</w:t>
      </w:r>
      <w:r w:rsidR="005B00B4" w:rsidRPr="003807C0">
        <w:rPr>
          <w:rFonts w:ascii="Verdana" w:hAnsi="Verdana" w:cs="Avenir Book"/>
          <w:color w:val="000000"/>
          <w:sz w:val="18"/>
          <w:lang w:val="en-US" w:eastAsia="en-US"/>
        </w:rPr>
        <w:t xml:space="preserve"> the  agriculture  information  system  for farmers,  such  as  Market  Information  Systems,  as  well  as  other  monitoring  tools  such  as  Farm Accountancy  Data  Network,  which  are  emerging  due  to  the  slow  progress  in  establishing systematic farm surveys and endorsement of the Census of Agriculture 2012 results (MARDWA 2016c). </w:t>
      </w:r>
    </w:p>
    <w:p w14:paraId="172B5619" w14:textId="77777777" w:rsidR="005B00B4" w:rsidRPr="003807C0" w:rsidRDefault="005B00B4" w:rsidP="00507295">
      <w:pPr>
        <w:pStyle w:val="NormalWeb"/>
        <w:spacing w:before="120" w:after="120" w:line="240" w:lineRule="auto"/>
        <w:jc w:val="both"/>
        <w:rPr>
          <w:rFonts w:ascii="Verdana" w:hAnsi="Verdana" w:cs="Avenir Book"/>
          <w:color w:val="000000"/>
          <w:sz w:val="18"/>
          <w:lang w:val="en-US" w:eastAsia="en-US"/>
        </w:rPr>
      </w:pPr>
      <w:r w:rsidRPr="003807C0">
        <w:rPr>
          <w:rFonts w:ascii="Verdana" w:hAnsi="Verdana" w:cs="Avenir Book"/>
          <w:color w:val="000000"/>
          <w:sz w:val="18"/>
          <w:lang w:val="en-US" w:eastAsia="en-US"/>
        </w:rPr>
        <w:lastRenderedPageBreak/>
        <w:t>Donor coordination is very much required in order to keep the momentum for speeding up the necessary institutional reforms.</w:t>
      </w:r>
    </w:p>
    <w:p w14:paraId="30B9CF5A" w14:textId="77777777" w:rsidR="00B0645C" w:rsidRPr="003807C0" w:rsidRDefault="005B00B4" w:rsidP="00507295">
      <w:pPr>
        <w:pStyle w:val="NormalWeb"/>
        <w:spacing w:before="120" w:after="120" w:line="240" w:lineRule="auto"/>
        <w:jc w:val="both"/>
        <w:rPr>
          <w:rFonts w:ascii="Verdana" w:hAnsi="Verdana" w:cs="Avenir Book"/>
          <w:color w:val="000000"/>
          <w:sz w:val="18"/>
          <w:lang w:val="en-US" w:eastAsia="en-US"/>
        </w:rPr>
      </w:pPr>
      <w:r w:rsidRPr="003807C0">
        <w:rPr>
          <w:rFonts w:ascii="Verdana" w:hAnsi="Verdana" w:cs="Avenir Book"/>
          <w:color w:val="000000"/>
          <w:sz w:val="18"/>
          <w:lang w:val="en-US" w:eastAsia="en-US"/>
        </w:rPr>
        <w:t xml:space="preserve">Other country recent reforms, such as forests reforms and territorial reforms as well as the existing institutional fragmentation have delayed the process of </w:t>
      </w:r>
      <w:r w:rsidR="00B0645C" w:rsidRPr="003807C0">
        <w:rPr>
          <w:rFonts w:ascii="Verdana" w:hAnsi="Verdana" w:cs="Avenir Book"/>
          <w:color w:val="000000"/>
          <w:sz w:val="18"/>
          <w:lang w:val="en-US" w:eastAsia="en-US"/>
        </w:rPr>
        <w:t xml:space="preserve">resolving these bottlenecks. </w:t>
      </w:r>
    </w:p>
    <w:p w14:paraId="7492C430" w14:textId="186F6C61" w:rsidR="005B00B4" w:rsidRPr="003807C0" w:rsidRDefault="00B0645C" w:rsidP="00507295">
      <w:pPr>
        <w:pStyle w:val="NormalWeb"/>
        <w:spacing w:before="120" w:after="120" w:line="240" w:lineRule="auto"/>
        <w:jc w:val="both"/>
        <w:rPr>
          <w:rFonts w:ascii="Verdana" w:hAnsi="Verdana" w:cs="Avenir Book"/>
          <w:color w:val="000000"/>
          <w:sz w:val="18"/>
          <w:lang w:val="en-US" w:eastAsia="en-US"/>
        </w:rPr>
      </w:pPr>
      <w:r w:rsidRPr="003807C0">
        <w:rPr>
          <w:rFonts w:ascii="Verdana" w:hAnsi="Verdana" w:cs="Avenir Book"/>
          <w:color w:val="000000"/>
          <w:sz w:val="18"/>
          <w:lang w:val="en-US" w:eastAsia="en-US"/>
        </w:rPr>
        <w:t>An</w:t>
      </w:r>
      <w:r w:rsidR="005B00B4" w:rsidRPr="003807C0">
        <w:rPr>
          <w:rFonts w:ascii="Verdana" w:hAnsi="Verdana" w:cs="Avenir Book"/>
          <w:color w:val="000000"/>
          <w:sz w:val="18"/>
          <w:lang w:val="en-US" w:eastAsia="en-US"/>
        </w:rPr>
        <w:t xml:space="preserve"> ap</w:t>
      </w:r>
      <w:r w:rsidRPr="003807C0">
        <w:rPr>
          <w:rFonts w:ascii="Verdana" w:hAnsi="Verdana" w:cs="Avenir Book"/>
          <w:color w:val="000000"/>
          <w:sz w:val="18"/>
          <w:lang w:val="en-US" w:eastAsia="en-US"/>
        </w:rPr>
        <w:t>proximation</w:t>
      </w:r>
      <w:r w:rsidR="009C13CB" w:rsidRPr="003807C0">
        <w:rPr>
          <w:rFonts w:ascii="Verdana" w:hAnsi="Verdana" w:cs="Avenir Book"/>
          <w:color w:val="000000"/>
          <w:sz w:val="18"/>
          <w:lang w:val="en-US" w:eastAsia="en-US"/>
        </w:rPr>
        <w:t xml:space="preserve"> of national legislation and policy instruments to the EU Acquis and</w:t>
      </w:r>
      <w:r w:rsidR="005B00B4" w:rsidRPr="003807C0">
        <w:rPr>
          <w:rFonts w:ascii="Verdana" w:hAnsi="Verdana" w:cs="Avenir Book"/>
          <w:color w:val="000000"/>
          <w:sz w:val="18"/>
          <w:lang w:val="en-US" w:eastAsia="en-US"/>
        </w:rPr>
        <w:t xml:space="preserve"> further de</w:t>
      </w:r>
      <w:r w:rsidR="00B83609" w:rsidRPr="003807C0">
        <w:rPr>
          <w:rFonts w:ascii="Verdana" w:hAnsi="Verdana" w:cs="Avenir Book"/>
          <w:color w:val="000000"/>
          <w:sz w:val="18"/>
          <w:lang w:val="en-US" w:eastAsia="en-US"/>
        </w:rPr>
        <w:t>velopment</w:t>
      </w:r>
      <w:r w:rsidR="005B00B4" w:rsidRPr="003807C0">
        <w:rPr>
          <w:rFonts w:ascii="Verdana" w:hAnsi="Verdana" w:cs="Avenir Book"/>
          <w:color w:val="000000"/>
          <w:sz w:val="18"/>
          <w:lang w:val="en-US" w:eastAsia="en-US"/>
        </w:rPr>
        <w:t xml:space="preserve"> of  the  institutions  for  its  enforcement  is  therefore  the  main  challenge.</w:t>
      </w:r>
    </w:p>
    <w:p w14:paraId="352BA8B0" w14:textId="131E7F28" w:rsidR="00571983" w:rsidRPr="003807C0" w:rsidRDefault="00571983" w:rsidP="009C13CB">
      <w:pPr>
        <w:pStyle w:val="NormalWeb"/>
        <w:spacing w:before="120" w:after="120" w:line="240" w:lineRule="auto"/>
        <w:jc w:val="both"/>
        <w:rPr>
          <w:rFonts w:ascii="Verdana" w:hAnsi="Verdana" w:cs="Avenir Book"/>
          <w:color w:val="000000"/>
          <w:sz w:val="18"/>
          <w:u w:val="single"/>
          <w:lang w:val="en-US" w:eastAsia="en-US"/>
        </w:rPr>
      </w:pPr>
    </w:p>
    <w:p w14:paraId="6DEF3E9A" w14:textId="77777777" w:rsidR="00F3670F" w:rsidRPr="003807C0" w:rsidRDefault="00F3670F" w:rsidP="009C13CB">
      <w:pPr>
        <w:pStyle w:val="NormalWeb"/>
        <w:spacing w:before="120" w:after="120" w:line="240" w:lineRule="auto"/>
        <w:jc w:val="both"/>
        <w:rPr>
          <w:rFonts w:ascii="Verdana" w:hAnsi="Verdana" w:cs="Avenir Book"/>
          <w:color w:val="000000"/>
          <w:sz w:val="18"/>
          <w:lang w:val="en-US" w:eastAsia="en-US"/>
        </w:rPr>
      </w:pPr>
    </w:p>
    <w:p w14:paraId="401DE895" w14:textId="77777777" w:rsidR="002172E2" w:rsidRPr="003807C0" w:rsidRDefault="002172E2" w:rsidP="005B00B4">
      <w:pPr>
        <w:pStyle w:val="NormalWeb"/>
        <w:spacing w:before="120" w:after="120" w:line="240" w:lineRule="auto"/>
        <w:jc w:val="both"/>
        <w:rPr>
          <w:rFonts w:ascii="Verdana" w:hAnsi="Verdana" w:cs="Avenir Book"/>
          <w:color w:val="000000"/>
          <w:sz w:val="18"/>
          <w:lang w:val="en-US" w:eastAsia="en-US"/>
        </w:rPr>
      </w:pPr>
    </w:p>
    <w:p w14:paraId="4DAC80E6" w14:textId="77777777" w:rsidR="00960B0F" w:rsidRPr="003807C0" w:rsidRDefault="00960B0F">
      <w:pPr>
        <w:spacing w:line="240" w:lineRule="auto"/>
        <w:rPr>
          <w:rFonts w:cs="Avenir Book"/>
          <w:color w:val="000000"/>
          <w:lang w:val="en-US" w:eastAsia="en-US"/>
        </w:rPr>
      </w:pPr>
      <w:r w:rsidRPr="003807C0">
        <w:rPr>
          <w:rFonts w:cs="Avenir Book"/>
          <w:color w:val="000000"/>
          <w:lang w:val="en-US" w:eastAsia="en-US"/>
        </w:rPr>
        <w:br w:type="page"/>
      </w:r>
    </w:p>
    <w:p w14:paraId="6DD9DB5B" w14:textId="1CC306EC" w:rsidR="00960B0F" w:rsidRPr="003807C0" w:rsidRDefault="005B00B4" w:rsidP="009D4349">
      <w:pPr>
        <w:pStyle w:val="Heading1"/>
        <w:rPr>
          <w:lang w:val="en-US"/>
        </w:rPr>
      </w:pPr>
      <w:bookmarkStart w:id="14" w:name="_Toc443246276"/>
      <w:r w:rsidRPr="003807C0">
        <w:rPr>
          <w:lang w:val="en-US"/>
        </w:rPr>
        <w:lastRenderedPageBreak/>
        <w:t>References and sources</w:t>
      </w:r>
      <w:bookmarkEnd w:id="14"/>
    </w:p>
    <w:p w14:paraId="50F17B84" w14:textId="77777777" w:rsidR="005B00B4" w:rsidRPr="003807C0" w:rsidRDefault="005B00B4" w:rsidP="00FE5629">
      <w:pPr>
        <w:pStyle w:val="NormalWeb"/>
        <w:numPr>
          <w:ilvl w:val="0"/>
          <w:numId w:val="50"/>
        </w:numPr>
        <w:spacing w:before="120" w:after="120" w:line="240" w:lineRule="auto"/>
        <w:jc w:val="both"/>
        <w:rPr>
          <w:rFonts w:ascii="Verdana" w:hAnsi="Verdana"/>
          <w:sz w:val="18"/>
          <w:lang w:val="en-US"/>
        </w:rPr>
      </w:pPr>
      <w:r w:rsidRPr="003807C0">
        <w:rPr>
          <w:rFonts w:ascii="Verdana" w:hAnsi="Verdana"/>
          <w:sz w:val="18"/>
          <w:lang w:val="en-US"/>
        </w:rPr>
        <w:t>Agricultural statistics database -Albania (2016).  Agricultural statistics database compiled for Serbia under the SWG Projects. Available at: http://app.seerural.org/agricultural-statistics/.</w:t>
      </w:r>
    </w:p>
    <w:p w14:paraId="6BACE6E0" w14:textId="77777777" w:rsidR="005B00B4" w:rsidRPr="003807C0" w:rsidRDefault="005B00B4" w:rsidP="00FE5629">
      <w:pPr>
        <w:pStyle w:val="NormalWeb"/>
        <w:numPr>
          <w:ilvl w:val="0"/>
          <w:numId w:val="50"/>
        </w:numPr>
        <w:spacing w:before="120" w:after="120" w:line="240" w:lineRule="auto"/>
        <w:jc w:val="both"/>
        <w:rPr>
          <w:rFonts w:ascii="Verdana" w:hAnsi="Verdana"/>
          <w:sz w:val="18"/>
          <w:lang w:val="en-US"/>
        </w:rPr>
      </w:pPr>
      <w:r w:rsidRPr="003807C0">
        <w:rPr>
          <w:rFonts w:ascii="Verdana" w:hAnsi="Verdana"/>
          <w:sz w:val="18"/>
          <w:lang w:val="en-US"/>
        </w:rPr>
        <w:t>APM Database-Albania (2016). Agricultural Policy Measures Database compiled for Albania under the SWG Projects (unpublished data).</w:t>
      </w:r>
    </w:p>
    <w:p w14:paraId="63221EAD" w14:textId="77777777" w:rsidR="005B00B4" w:rsidRPr="003807C0" w:rsidRDefault="005B00B4" w:rsidP="00FE5629">
      <w:pPr>
        <w:pStyle w:val="NormalWeb"/>
        <w:numPr>
          <w:ilvl w:val="0"/>
          <w:numId w:val="50"/>
        </w:numPr>
        <w:spacing w:before="120" w:after="120" w:line="240" w:lineRule="auto"/>
        <w:jc w:val="both"/>
        <w:rPr>
          <w:rFonts w:ascii="Verdana" w:hAnsi="Verdana"/>
          <w:sz w:val="18"/>
          <w:lang w:val="en-US"/>
        </w:rPr>
      </w:pPr>
      <w:r w:rsidRPr="003807C0">
        <w:rPr>
          <w:rFonts w:ascii="Verdana" w:hAnsi="Verdana"/>
          <w:sz w:val="18"/>
          <w:lang w:val="en-US"/>
        </w:rPr>
        <w:t>GoA (2013). National Strategy for Development and Integration (NSDI) 2014-2020.</w:t>
      </w:r>
    </w:p>
    <w:p w14:paraId="2EFFC411" w14:textId="77777777" w:rsidR="005B00B4" w:rsidRPr="003807C0" w:rsidRDefault="005B00B4" w:rsidP="00FE5629">
      <w:pPr>
        <w:pStyle w:val="NormalWeb"/>
        <w:numPr>
          <w:ilvl w:val="0"/>
          <w:numId w:val="50"/>
        </w:numPr>
        <w:spacing w:before="120" w:after="120" w:line="240" w:lineRule="auto"/>
        <w:jc w:val="both"/>
        <w:rPr>
          <w:rFonts w:ascii="Verdana" w:hAnsi="Verdana"/>
          <w:sz w:val="18"/>
          <w:lang w:val="en-US"/>
        </w:rPr>
      </w:pPr>
      <w:r w:rsidRPr="003807C0">
        <w:rPr>
          <w:rFonts w:ascii="Verdana" w:hAnsi="Verdana"/>
          <w:sz w:val="18"/>
          <w:lang w:val="en-US"/>
        </w:rPr>
        <w:t>Gerdoci, B., Skreli, E., Imami, D. (2016). Determinants of Sustainable Relationships in the Albanian Apple Production Sector. International Journal on Food System Dynamics, 7 (1), 50-65.</w:t>
      </w:r>
    </w:p>
    <w:p w14:paraId="25118543" w14:textId="77777777" w:rsidR="005B00B4" w:rsidRPr="003807C0" w:rsidRDefault="005B00B4" w:rsidP="00FE5629">
      <w:pPr>
        <w:pStyle w:val="NormalWeb"/>
        <w:numPr>
          <w:ilvl w:val="0"/>
          <w:numId w:val="50"/>
        </w:numPr>
        <w:spacing w:before="120" w:after="120" w:line="240" w:lineRule="auto"/>
        <w:jc w:val="both"/>
        <w:rPr>
          <w:rFonts w:ascii="Verdana" w:hAnsi="Verdana"/>
          <w:sz w:val="18"/>
          <w:lang w:val="en-US"/>
        </w:rPr>
      </w:pPr>
      <w:r w:rsidRPr="003807C0">
        <w:rPr>
          <w:rFonts w:ascii="Verdana" w:hAnsi="Verdana"/>
          <w:sz w:val="18"/>
          <w:lang w:val="en-US"/>
        </w:rPr>
        <w:t>Gjeci, G.,Bicoku,  Y., Imami,  D. (2016). Awareness about food safety and animal health standards –the case of dairy cattle in Albania. Bulgarian Journal of Agricultural Science, 22 (No 2) 2016, 339–345.</w:t>
      </w:r>
    </w:p>
    <w:p w14:paraId="2C3220F3" w14:textId="77777777" w:rsidR="005B00B4" w:rsidRPr="003807C0" w:rsidRDefault="005B00B4" w:rsidP="00FE5629">
      <w:pPr>
        <w:pStyle w:val="NormalWeb"/>
        <w:numPr>
          <w:ilvl w:val="0"/>
          <w:numId w:val="50"/>
        </w:numPr>
        <w:spacing w:before="120" w:after="120" w:line="240" w:lineRule="auto"/>
        <w:jc w:val="both"/>
        <w:rPr>
          <w:rFonts w:ascii="Verdana" w:hAnsi="Verdana"/>
          <w:sz w:val="18"/>
          <w:lang w:val="en-US"/>
        </w:rPr>
      </w:pPr>
      <w:r w:rsidRPr="003807C0">
        <w:rPr>
          <w:rFonts w:ascii="Verdana" w:hAnsi="Verdana"/>
          <w:sz w:val="18"/>
          <w:lang w:val="en-US"/>
        </w:rPr>
        <w:t>MARDWA (2014a). Inter-Sectorial Strategy for Agriculture and Rural Development (ISARD 2014-2020). (Decision of Council of Ministers (DCM) no 709, 29.10.2014.</w:t>
      </w:r>
    </w:p>
    <w:p w14:paraId="1A26DA4E" w14:textId="77777777" w:rsidR="005B00B4" w:rsidRPr="003807C0" w:rsidRDefault="005B00B4" w:rsidP="00FE5629">
      <w:pPr>
        <w:pStyle w:val="NormalWeb"/>
        <w:numPr>
          <w:ilvl w:val="0"/>
          <w:numId w:val="50"/>
        </w:numPr>
        <w:spacing w:before="120" w:after="120" w:line="240" w:lineRule="auto"/>
        <w:jc w:val="both"/>
        <w:rPr>
          <w:rFonts w:ascii="Verdana" w:hAnsi="Verdana"/>
          <w:sz w:val="18"/>
          <w:lang w:val="en-US"/>
        </w:rPr>
      </w:pPr>
      <w:r w:rsidRPr="003807C0">
        <w:rPr>
          <w:rFonts w:ascii="Verdana" w:hAnsi="Verdana"/>
          <w:sz w:val="18"/>
          <w:lang w:val="en-US"/>
        </w:rPr>
        <w:t xml:space="preserve">MARDWA (2014b). Master Action Plan for ISARD implementation 2014-2020.Staff working documents. </w:t>
      </w:r>
    </w:p>
    <w:p w14:paraId="5F919583" w14:textId="77777777" w:rsidR="005B00B4" w:rsidRPr="003807C0" w:rsidRDefault="005B00B4" w:rsidP="00FE5629">
      <w:pPr>
        <w:pStyle w:val="NormalWeb"/>
        <w:numPr>
          <w:ilvl w:val="0"/>
          <w:numId w:val="50"/>
        </w:numPr>
        <w:spacing w:before="120" w:after="120" w:line="240" w:lineRule="auto"/>
        <w:jc w:val="both"/>
        <w:rPr>
          <w:rFonts w:ascii="Verdana" w:hAnsi="Verdana"/>
          <w:sz w:val="18"/>
          <w:lang w:val="en-US"/>
        </w:rPr>
      </w:pPr>
      <w:r w:rsidRPr="003807C0">
        <w:rPr>
          <w:rFonts w:ascii="Verdana" w:hAnsi="Verdana"/>
          <w:sz w:val="18"/>
          <w:lang w:val="en-US"/>
        </w:rPr>
        <w:t xml:space="preserve">MARDWA (2016a) Action Plan for ISARD implementation 2016-2018.Staff working documents. </w:t>
      </w:r>
    </w:p>
    <w:p w14:paraId="6F219EC0" w14:textId="77777777" w:rsidR="005B00B4" w:rsidRPr="003807C0" w:rsidRDefault="005B00B4" w:rsidP="00FE5629">
      <w:pPr>
        <w:pStyle w:val="NormalWeb"/>
        <w:numPr>
          <w:ilvl w:val="0"/>
          <w:numId w:val="50"/>
        </w:numPr>
        <w:spacing w:before="120" w:after="120" w:line="240" w:lineRule="auto"/>
        <w:jc w:val="both"/>
        <w:rPr>
          <w:rFonts w:ascii="Verdana" w:hAnsi="Verdana"/>
          <w:sz w:val="18"/>
          <w:lang w:val="en-US"/>
        </w:rPr>
      </w:pPr>
      <w:r w:rsidRPr="003807C0">
        <w:rPr>
          <w:rFonts w:ascii="Verdana" w:hAnsi="Verdana"/>
          <w:sz w:val="18"/>
          <w:lang w:val="en-US"/>
        </w:rPr>
        <w:t xml:space="preserve">MARDWA (2016b).  Annual reports to the Council of Minister. Staff working documents. </w:t>
      </w:r>
    </w:p>
    <w:p w14:paraId="77D4159F" w14:textId="77777777" w:rsidR="005B00B4" w:rsidRPr="003807C0" w:rsidRDefault="005B00B4" w:rsidP="00FE5629">
      <w:pPr>
        <w:pStyle w:val="NormalWeb"/>
        <w:numPr>
          <w:ilvl w:val="0"/>
          <w:numId w:val="50"/>
        </w:numPr>
        <w:spacing w:before="120" w:after="120" w:line="240" w:lineRule="auto"/>
        <w:jc w:val="both"/>
        <w:rPr>
          <w:rFonts w:ascii="Verdana" w:hAnsi="Verdana"/>
          <w:sz w:val="18"/>
          <w:lang w:val="en-US"/>
        </w:rPr>
      </w:pPr>
      <w:r w:rsidRPr="003807C0">
        <w:rPr>
          <w:rFonts w:ascii="Verdana" w:hAnsi="Verdana"/>
          <w:sz w:val="18"/>
          <w:lang w:val="en-US"/>
        </w:rPr>
        <w:t>MARDWA (2016c).Report to European Union-Albania subcommittee meeting Agriculture and Fisheries for 2015</w:t>
      </w:r>
    </w:p>
    <w:p w14:paraId="1E4E67EE" w14:textId="77777777" w:rsidR="005B00B4" w:rsidRPr="003807C0" w:rsidRDefault="005B00B4" w:rsidP="00FE5629">
      <w:pPr>
        <w:pStyle w:val="NormalWeb"/>
        <w:numPr>
          <w:ilvl w:val="0"/>
          <w:numId w:val="50"/>
        </w:numPr>
        <w:spacing w:before="120" w:after="120" w:line="240" w:lineRule="auto"/>
        <w:jc w:val="both"/>
        <w:rPr>
          <w:rFonts w:ascii="Verdana" w:hAnsi="Verdana"/>
          <w:sz w:val="18"/>
          <w:lang w:val="en-US"/>
        </w:rPr>
      </w:pPr>
      <w:r w:rsidRPr="003807C0">
        <w:rPr>
          <w:rFonts w:ascii="Verdana" w:hAnsi="Verdana"/>
          <w:sz w:val="18"/>
          <w:lang w:val="en-US"/>
        </w:rPr>
        <w:t>Rednak, M., Volk, T., Erjavec, E.  (2013). A tool for uniform classification and analyses of budgetary support to agriculture for the EU accession countries. Agricultural Economics Review, 2013, vol. 14, no. 1, 76–96.</w:t>
      </w:r>
    </w:p>
    <w:p w14:paraId="40F5CFFB" w14:textId="77777777" w:rsidR="005B00B4" w:rsidRPr="003807C0" w:rsidRDefault="005B00B4" w:rsidP="00FE5629">
      <w:pPr>
        <w:pStyle w:val="NormalWeb"/>
        <w:numPr>
          <w:ilvl w:val="0"/>
          <w:numId w:val="50"/>
        </w:numPr>
        <w:spacing w:before="120" w:after="120" w:line="240" w:lineRule="auto"/>
        <w:jc w:val="both"/>
        <w:rPr>
          <w:rFonts w:ascii="Verdana" w:hAnsi="Verdana"/>
          <w:sz w:val="18"/>
          <w:lang w:val="en-US"/>
        </w:rPr>
      </w:pPr>
      <w:r w:rsidRPr="003807C0">
        <w:rPr>
          <w:rFonts w:ascii="Verdana" w:hAnsi="Verdana"/>
          <w:sz w:val="18"/>
          <w:lang w:val="en-US"/>
        </w:rPr>
        <w:t>Skreli, E., Imami, D., Jámbor, A., Zvyagintsev, D. and Çera, G. (2015). The impact of government subsidies  on  the  olive  and  vineyard  sectors  of  Albanian  agriculture.  Studies in Agricultural Economics 117 (3).</w:t>
      </w:r>
    </w:p>
    <w:p w14:paraId="3138A4B4" w14:textId="77777777" w:rsidR="005B00B4" w:rsidRPr="003807C0" w:rsidRDefault="005B00B4" w:rsidP="00FE5629">
      <w:pPr>
        <w:pStyle w:val="NormalWeb"/>
        <w:numPr>
          <w:ilvl w:val="0"/>
          <w:numId w:val="50"/>
        </w:numPr>
        <w:spacing w:before="120" w:after="120" w:line="240" w:lineRule="auto"/>
        <w:jc w:val="both"/>
        <w:rPr>
          <w:rFonts w:ascii="Verdana" w:hAnsi="Verdana"/>
          <w:sz w:val="18"/>
          <w:lang w:val="en-US"/>
        </w:rPr>
      </w:pPr>
      <w:r w:rsidRPr="003807C0">
        <w:rPr>
          <w:rFonts w:ascii="Verdana" w:hAnsi="Verdana"/>
          <w:sz w:val="18"/>
          <w:lang w:val="en-US"/>
        </w:rPr>
        <w:t xml:space="preserve">Volk, T., Erjavec, E., Mortensen, K. (2014). Agricultural policy and European integration in south-eastern Europe. Food and Agriculture Organization of the United Nations. </w:t>
      </w:r>
    </w:p>
    <w:p w14:paraId="65136308" w14:textId="77777777" w:rsidR="005B00B4" w:rsidRPr="003807C0" w:rsidRDefault="005B00B4" w:rsidP="00FE5629">
      <w:pPr>
        <w:pStyle w:val="NormalWeb"/>
        <w:numPr>
          <w:ilvl w:val="0"/>
          <w:numId w:val="50"/>
        </w:numPr>
        <w:spacing w:before="120" w:after="120" w:line="240" w:lineRule="auto"/>
        <w:jc w:val="both"/>
        <w:rPr>
          <w:rFonts w:ascii="Verdana" w:hAnsi="Verdana"/>
          <w:sz w:val="18"/>
          <w:lang w:val="en-US"/>
        </w:rPr>
      </w:pPr>
      <w:r w:rsidRPr="003807C0">
        <w:rPr>
          <w:rFonts w:ascii="Verdana" w:hAnsi="Verdana"/>
          <w:sz w:val="18"/>
          <w:lang w:val="en-US"/>
        </w:rPr>
        <w:t>Volk, T., Erjavec, E., y Paloma, S.  G. (2016).  Analysis of the agricultural and rural development policies of the Western Balkan countries. Joint Research Centre, European Commission.</w:t>
      </w:r>
    </w:p>
    <w:p w14:paraId="21EB8EF8" w14:textId="33CB1B59" w:rsidR="00F06FEC" w:rsidRPr="003807C0" w:rsidRDefault="005B00B4" w:rsidP="00FE5629">
      <w:pPr>
        <w:pStyle w:val="NormalWeb"/>
        <w:numPr>
          <w:ilvl w:val="0"/>
          <w:numId w:val="50"/>
        </w:numPr>
        <w:spacing w:before="120" w:after="120" w:line="240" w:lineRule="auto"/>
        <w:jc w:val="both"/>
        <w:rPr>
          <w:rFonts w:ascii="Verdana" w:hAnsi="Verdana"/>
          <w:sz w:val="18"/>
          <w:lang w:val="en-US"/>
        </w:rPr>
      </w:pPr>
      <w:r w:rsidRPr="003807C0">
        <w:rPr>
          <w:rFonts w:ascii="Verdana" w:hAnsi="Verdana"/>
          <w:sz w:val="18"/>
          <w:lang w:val="en-US"/>
        </w:rPr>
        <w:t>Gjeci, G., Zhllima, E. (2016). “National policy instruments and eu approximation process: Effects on farm holdings in the Western Balkan countries (euewb)</w:t>
      </w:r>
    </w:p>
    <w:p w14:paraId="0C1F91C8" w14:textId="1F28F5E7" w:rsidR="00DD1794" w:rsidRPr="003807C0" w:rsidRDefault="00DD1794" w:rsidP="00FE5629">
      <w:pPr>
        <w:pStyle w:val="ListParagraph"/>
        <w:numPr>
          <w:ilvl w:val="0"/>
          <w:numId w:val="50"/>
        </w:numPr>
        <w:spacing w:before="120" w:after="120"/>
        <w:rPr>
          <w:rFonts w:ascii="Verdana" w:hAnsi="Verdana"/>
          <w:sz w:val="18"/>
          <w:szCs w:val="18"/>
          <w:lang w:val="en-US"/>
        </w:rPr>
      </w:pPr>
      <w:r w:rsidRPr="003807C0">
        <w:rPr>
          <w:rFonts w:ascii="Verdana" w:hAnsi="Verdana"/>
          <w:sz w:val="18"/>
          <w:szCs w:val="18"/>
          <w:lang w:val="en-US"/>
        </w:rPr>
        <w:t xml:space="preserve">European Commission Staff Working Document Guidelines on best practice to limit, mitigate or compensate soil sealing </w:t>
      </w:r>
      <w:r w:rsidR="00570C27" w:rsidRPr="003807C0">
        <w:rPr>
          <w:rFonts w:ascii="Verdana" w:hAnsi="Verdana"/>
          <w:sz w:val="18"/>
          <w:szCs w:val="18"/>
          <w:lang w:val="en-US"/>
        </w:rPr>
        <w:t>–</w:t>
      </w:r>
      <w:r w:rsidRPr="003807C0">
        <w:rPr>
          <w:rFonts w:ascii="Verdana" w:hAnsi="Verdana"/>
          <w:sz w:val="18"/>
          <w:szCs w:val="18"/>
          <w:lang w:val="en-US"/>
        </w:rPr>
        <w:t xml:space="preserve"> 2012</w:t>
      </w:r>
    </w:p>
    <w:p w14:paraId="14D6E37B" w14:textId="2D932869" w:rsidR="00570C27" w:rsidRPr="003807C0" w:rsidRDefault="00570C27" w:rsidP="00FE5629">
      <w:pPr>
        <w:pStyle w:val="ListParagraph"/>
        <w:numPr>
          <w:ilvl w:val="0"/>
          <w:numId w:val="50"/>
        </w:numPr>
        <w:spacing w:before="120" w:after="120"/>
        <w:rPr>
          <w:rFonts w:ascii="Verdana" w:hAnsi="Verdana"/>
          <w:sz w:val="18"/>
          <w:szCs w:val="18"/>
          <w:lang w:val="en-US"/>
        </w:rPr>
      </w:pPr>
      <w:r w:rsidRPr="003807C0">
        <w:rPr>
          <w:rFonts w:ascii="Verdana" w:hAnsi="Verdana"/>
          <w:sz w:val="18"/>
          <w:szCs w:val="18"/>
          <w:lang w:val="en-US"/>
        </w:rPr>
        <w:t xml:space="preserve">Study on Incentives Driving Improvement of Environmental Performance of Companies  - Under FWC ENTR/29/PP/2010FC Lot 1. Author: Ecorys for the European Commission - DG Environment </w:t>
      </w:r>
    </w:p>
    <w:p w14:paraId="175B05EA" w14:textId="7E82D9A1" w:rsidR="00506BFC" w:rsidRPr="003807C0" w:rsidRDefault="00506BFC" w:rsidP="00FE5629">
      <w:pPr>
        <w:pStyle w:val="ListParagraph"/>
        <w:widowControl w:val="0"/>
        <w:numPr>
          <w:ilvl w:val="0"/>
          <w:numId w:val="50"/>
        </w:numPr>
        <w:autoSpaceDE w:val="0"/>
        <w:autoSpaceDN w:val="0"/>
        <w:adjustRightInd w:val="0"/>
        <w:spacing w:before="120" w:after="120"/>
        <w:rPr>
          <w:rFonts w:ascii="Verdana" w:hAnsi="Verdana"/>
          <w:sz w:val="18"/>
          <w:szCs w:val="18"/>
          <w:lang w:val="en-US"/>
        </w:rPr>
      </w:pPr>
      <w:r w:rsidRPr="003807C0">
        <w:rPr>
          <w:rFonts w:ascii="Verdana" w:hAnsi="Verdana"/>
          <w:sz w:val="18"/>
          <w:szCs w:val="18"/>
          <w:lang w:val="en-US"/>
        </w:rPr>
        <w:t>U</w:t>
      </w:r>
      <w:r w:rsidR="00FE5629" w:rsidRPr="003807C0">
        <w:rPr>
          <w:rFonts w:ascii="Verdana" w:hAnsi="Verdana"/>
          <w:sz w:val="18"/>
          <w:szCs w:val="18"/>
          <w:lang w:val="en-US"/>
        </w:rPr>
        <w:t xml:space="preserve">nited </w:t>
      </w:r>
      <w:r w:rsidRPr="003807C0">
        <w:rPr>
          <w:rFonts w:ascii="Verdana" w:hAnsi="Verdana"/>
          <w:sz w:val="18"/>
          <w:szCs w:val="18"/>
          <w:lang w:val="en-US"/>
        </w:rPr>
        <w:t>N</w:t>
      </w:r>
      <w:r w:rsidR="00FE5629" w:rsidRPr="003807C0">
        <w:rPr>
          <w:rFonts w:ascii="Verdana" w:hAnsi="Verdana"/>
          <w:sz w:val="18"/>
          <w:szCs w:val="18"/>
          <w:lang w:val="en-US"/>
        </w:rPr>
        <w:t xml:space="preserve">ations </w:t>
      </w:r>
      <w:r w:rsidRPr="003807C0">
        <w:rPr>
          <w:rFonts w:ascii="Verdana" w:hAnsi="Verdana"/>
          <w:sz w:val="18"/>
          <w:szCs w:val="18"/>
          <w:lang w:val="en-US"/>
        </w:rPr>
        <w:t>E</w:t>
      </w:r>
      <w:r w:rsidR="00FE5629" w:rsidRPr="003807C0">
        <w:rPr>
          <w:rFonts w:ascii="Verdana" w:hAnsi="Verdana"/>
          <w:sz w:val="18"/>
          <w:szCs w:val="18"/>
          <w:lang w:val="en-US"/>
        </w:rPr>
        <w:t xml:space="preserve">conomic </w:t>
      </w:r>
      <w:r w:rsidRPr="003807C0">
        <w:rPr>
          <w:rFonts w:ascii="Verdana" w:hAnsi="Verdana"/>
          <w:sz w:val="18"/>
          <w:szCs w:val="18"/>
          <w:lang w:val="en-US"/>
        </w:rPr>
        <w:t>C</w:t>
      </w:r>
      <w:r w:rsidR="00FE5629" w:rsidRPr="003807C0">
        <w:rPr>
          <w:rFonts w:ascii="Verdana" w:hAnsi="Verdana"/>
          <w:sz w:val="18"/>
          <w:szCs w:val="18"/>
          <w:lang w:val="en-US"/>
        </w:rPr>
        <w:t xml:space="preserve">ommission for </w:t>
      </w:r>
      <w:r w:rsidRPr="003807C0">
        <w:rPr>
          <w:rFonts w:ascii="Verdana" w:hAnsi="Verdana"/>
          <w:sz w:val="18"/>
          <w:szCs w:val="18"/>
          <w:lang w:val="en-US"/>
        </w:rPr>
        <w:t>E</w:t>
      </w:r>
      <w:r w:rsidR="00FE5629" w:rsidRPr="003807C0">
        <w:rPr>
          <w:rFonts w:ascii="Verdana" w:hAnsi="Verdana"/>
          <w:sz w:val="18"/>
          <w:szCs w:val="18"/>
          <w:lang w:val="en-US"/>
        </w:rPr>
        <w:t>urope (UNECE)</w:t>
      </w:r>
      <w:r w:rsidRPr="003807C0">
        <w:rPr>
          <w:rFonts w:ascii="Verdana" w:hAnsi="Verdana"/>
          <w:sz w:val="18"/>
          <w:szCs w:val="18"/>
          <w:lang w:val="en-US"/>
        </w:rPr>
        <w:t xml:space="preserve"> Environmental Performance Reviews Series No. 47 </w:t>
      </w:r>
    </w:p>
    <w:p w14:paraId="670E166B" w14:textId="227EF94A" w:rsidR="00506BFC" w:rsidRPr="003807C0" w:rsidRDefault="00506BFC" w:rsidP="00570C27">
      <w:pPr>
        <w:spacing w:before="120" w:after="120" w:line="240" w:lineRule="auto"/>
        <w:rPr>
          <w:lang w:val="en-US" w:eastAsia="en-US"/>
        </w:rPr>
      </w:pPr>
    </w:p>
    <w:p w14:paraId="65FCFBF9" w14:textId="77777777" w:rsidR="00570C27" w:rsidRPr="003807C0" w:rsidRDefault="00570C27" w:rsidP="00DD1794">
      <w:pPr>
        <w:spacing w:before="100" w:beforeAutospacing="1" w:after="100" w:afterAutospacing="1" w:line="240" w:lineRule="auto"/>
        <w:rPr>
          <w:lang w:val="en-US" w:eastAsia="en-US"/>
        </w:rPr>
      </w:pPr>
    </w:p>
    <w:p w14:paraId="55F16510" w14:textId="77777777" w:rsidR="00DD1794" w:rsidRPr="003807C0" w:rsidRDefault="00DD1794" w:rsidP="005B00B4">
      <w:pPr>
        <w:pStyle w:val="NormalWeb"/>
        <w:spacing w:before="120" w:after="120" w:line="240" w:lineRule="auto"/>
        <w:jc w:val="both"/>
        <w:rPr>
          <w:rFonts w:ascii="Verdana" w:hAnsi="Verdana"/>
          <w:sz w:val="12"/>
          <w:szCs w:val="12"/>
          <w:lang w:val="en-US"/>
        </w:rPr>
      </w:pPr>
    </w:p>
    <w:sectPr w:rsidR="00DD1794" w:rsidRPr="003807C0" w:rsidSect="0089392A">
      <w:headerReference w:type="default" r:id="rId23"/>
      <w:footerReference w:type="default" r:id="rId24"/>
      <w:pgSz w:w="11906" w:h="16838" w:code="9"/>
      <w:pgMar w:top="663" w:right="1191" w:bottom="907" w:left="1814" w:header="357" w:footer="45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65E48C" w14:textId="77777777" w:rsidR="003E743A" w:rsidRDefault="003E743A">
      <w:r>
        <w:separator/>
      </w:r>
    </w:p>
  </w:endnote>
  <w:endnote w:type="continuationSeparator" w:id="0">
    <w:p w14:paraId="06499A35" w14:textId="77777777" w:rsidR="003E743A" w:rsidRDefault="003E7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obiSerif Regular">
    <w:altName w:val="Times New Roman"/>
    <w:panose1 w:val="00000000000000000000"/>
    <w:charset w:val="00"/>
    <w:family w:val="modern"/>
    <w:notTrueType/>
    <w:pitch w:val="variable"/>
    <w:sig w:usb0="A00002AF" w:usb1="5000204B"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AFF" w:usb1="C0007843" w:usb2="00000009" w:usb3="00000000" w:csb0="000001FF" w:csb1="00000000"/>
  </w:font>
  <w:font w:name="Times">
    <w:altName w:val="Times New Roman"/>
    <w:panose1 w:val="02020603050405020304"/>
    <w:charset w:val="4D"/>
    <w:family w:val="roman"/>
    <w:notTrueType/>
    <w:pitch w:val="variable"/>
    <w:sig w:usb0="00000003" w:usb1="00000000" w:usb2="00000000" w:usb3="00000000" w:csb0="00000001" w:csb1="00000000"/>
  </w:font>
  <w:font w:name="Noteworthy Bold">
    <w:altName w:val="Arial Unicode MS"/>
    <w:charset w:val="00"/>
    <w:family w:val="auto"/>
    <w:pitch w:val="variable"/>
    <w:sig w:usb0="00000001" w:usb1="08000048" w:usb2="14600000" w:usb3="00000000" w:csb0="00000111" w:csb1="00000000"/>
  </w:font>
  <w:font w:name="Apple Symbols">
    <w:charset w:val="00"/>
    <w:family w:val="auto"/>
    <w:pitch w:val="variable"/>
    <w:sig w:usb0="800000A3" w:usb1="08007BEB" w:usb2="01840034" w:usb3="00000000" w:csb0="000001FB" w:csb1="00000000"/>
  </w:font>
  <w:font w:name="Times Roman">
    <w:charset w:val="00"/>
    <w:family w:val="auto"/>
    <w:pitch w:val="variable"/>
    <w:sig w:usb0="E00002FF" w:usb1="5000205A" w:usb2="00000000" w:usb3="00000000" w:csb0="0000019F" w:csb1="00000000"/>
  </w:font>
  <w:font w:name="Times Bold">
    <w:charset w:val="00"/>
    <w:family w:val="auto"/>
    <w:pitch w:val="variable"/>
    <w:sig w:usb0="E00002FF" w:usb1="5000205A" w:usb2="00000000" w:usb3="00000000" w:csb0="0000019F" w:csb1="00000000"/>
  </w:font>
  <w:font w:name="Avenir Book">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1F3DE" w14:textId="77777777" w:rsidR="003807C0" w:rsidRDefault="003807C0" w:rsidP="004337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FA8D6E" w14:textId="77777777" w:rsidR="003807C0" w:rsidRDefault="003807C0" w:rsidP="009716A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855407" w14:textId="1EBE5313" w:rsidR="003807C0" w:rsidRDefault="003807C0" w:rsidP="004337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877C0">
      <w:rPr>
        <w:rStyle w:val="PageNumber"/>
        <w:noProof/>
      </w:rPr>
      <w:t>1</w:t>
    </w:r>
    <w:r>
      <w:rPr>
        <w:rStyle w:val="PageNumber"/>
      </w:rPr>
      <w:fldChar w:fldCharType="end"/>
    </w:r>
  </w:p>
  <w:p w14:paraId="4D4E9FA0" w14:textId="77777777" w:rsidR="003807C0" w:rsidRDefault="003807C0" w:rsidP="009716A1">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801F0" w14:textId="77777777" w:rsidR="003807C0" w:rsidRPr="00774C89" w:rsidRDefault="003807C0">
    <w:pPr>
      <w:pStyle w:val="Footer"/>
    </w:pPr>
    <w:r>
      <w:rPr>
        <w:noProof/>
        <w:lang w:val="en-US" w:eastAsia="en-US"/>
      </w:rPr>
      <mc:AlternateContent>
        <mc:Choice Requires="wps">
          <w:drawing>
            <wp:anchor distT="0" distB="0" distL="114300" distR="114300" simplePos="0" relativeHeight="251656192" behindDoc="0" locked="0" layoutInCell="1" allowOverlap="1" wp14:anchorId="161D1F91" wp14:editId="7650AC81">
              <wp:simplePos x="0" y="0"/>
              <wp:positionH relativeFrom="page">
                <wp:posOffset>756285</wp:posOffset>
              </wp:positionH>
              <wp:positionV relativeFrom="page">
                <wp:align>bottom</wp:align>
              </wp:positionV>
              <wp:extent cx="6052185" cy="421640"/>
              <wp:effectExtent l="0" t="0" r="18415" b="0"/>
              <wp:wrapNone/>
              <wp:docPr id="6"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2185" cy="42164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3652EFD" w14:textId="77777777" w:rsidR="003807C0" w:rsidRDefault="003807C0" w:rsidP="005859E5">
                          <w:pPr>
                            <w:pStyle w:val="Footer"/>
                          </w:pPr>
                          <w:r>
                            <w:t xml:space="preserve"> </w:t>
                          </w:r>
                        </w:p>
                      </w:txbxContent>
                    </wps:txbx>
                    <wps:bodyPr rot="0" vert="horz" wrap="square" lIns="0" tIns="0" rIns="0" bIns="28800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61D1F91" id="_x0000_t202" coordsize="21600,21600" o:spt="202" path="m,l,21600r21600,l21600,xe">
              <v:stroke joinstyle="miter"/>
              <v:path gradientshapeok="t" o:connecttype="rect"/>
            </v:shapetype>
            <v:shape id="Text Box 89" o:spid="_x0000_s1028" type="#_x0000_t202" style="position:absolute;left:0;text-align:left;margin-left:59.55pt;margin-top:0;width:476.55pt;height:33.2pt;z-index:251656192;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oROQwIAAEIEAAAOAAAAZHJzL2Uyb0RvYy54bWysU9tunDAQfa/Uf7D8TjCUJYCWjTa7oaqU&#10;XqSkH+A1ZkEF27W9gTTqv3dswiZt36q+WOO5nJk5x15fTUOPHrg2nRQlji4IRlwwWXfiWOKv91WQ&#10;YWQsFTXtpeAlfuQGX23evlmPquCxbGVfc40ARJhiVCVurVVFGBrW8oGaC6m4gGAj9UAtXPUxrDUd&#10;AX3ow5iQNBylrpWWjBsD3v0cxBuP3zSc2c9NY7hFfYlhNutP7c+DO8PNmhZHTVXbsecx6D9MMdBO&#10;QNMz1J5aik66+wtq6JiWRjb2gskhlE3TMe53gG0i8sc2dy1V3O8C5Bh1psn8P1j26eGLRl1d4hQj&#10;QQeQ6J5PFl3LCWW5o2dUpoCsOwV5dgI/yOxXNepWsm8GCblrqTjyrdZybDmtYbzIVYavSmcc40AO&#10;40dZQx96stIDTY0eHHfABgJ0kOnxLI2bhYEzJas4ylYYMYglcZQmXruQFku10sa+53JAziixBuk9&#10;On24NdZNQ4slxTUTsur63svfi98ckDh7oDeUupibwqv5lJP8JrvJkiCJ05sgIXUdbKtdEqRVdLna&#10;v9vvdvvo5/yqXhVFcUKu4zyo0uwySJpkFeSXJAtIlF/nKUnyZF/5Imi9NPXkOb5m5ux0mLxMnllH&#10;7EHWj8CmlvObhj8IRiv1D4xGeM8lNt9PVHOM+g8CFHGPfzH0Yhy8EWcZIRCngkF9ie1i7uz8U05K&#10;d8cW4BfhtyBd1XlWX0Z5Fhweqif7+VO5n/D67rNevv7mFwAAAP//AwBQSwMEFAAGAAgAAAAhAPeZ&#10;U8fbAAAACAEAAA8AAABkcnMvZG93bnJldi54bWxMj8FOwzAQRO9I/IO1SNyonQgCDXGqgoTghNSC&#10;ODvxNolqryPbSdO/xz3BcTSjmTfVZrGGzejD4EhCthLAkFqnB+okfH+93T0BC1GRVsYRSjhjgE19&#10;fVWpUrsT7XDex46lEgqlktDHOJach7ZHq8LKjUjJOzhvVUzSd1x7dUrl1vBciIJbNVBa6NWIrz22&#10;x/1kJZhZ8/jy0BzX25/Du/j4JD+dScrbm2X7DCziEv/CcMFP6FAnpsZNpAMzSWfrLEUlpEcXWzzm&#10;ObBGQlHcA68r/v9A/QsAAP//AwBQSwECLQAUAAYACAAAACEAtoM4kv4AAADhAQAAEwAAAAAAAAAA&#10;AAAAAAAAAAAAW0NvbnRlbnRfVHlwZXNdLnhtbFBLAQItABQABgAIAAAAIQA4/SH/1gAAAJQBAAAL&#10;AAAAAAAAAAAAAAAAAC8BAABfcmVscy8ucmVsc1BLAQItABQABgAIAAAAIQCbtoROQwIAAEIEAAAO&#10;AAAAAAAAAAAAAAAAAC4CAABkcnMvZTJvRG9jLnhtbFBLAQItABQABgAIAAAAIQD3mVPH2wAAAAgB&#10;AAAPAAAAAAAAAAAAAAAAAJ0EAABkcnMvZG93bnJldi54bWxQSwUGAAAAAAQABADzAAAApQUAAAAA&#10;" filled="f" stroked="f">
              <v:textbox style="mso-fit-shape-to-text:t" inset="0,0,0,8mm">
                <w:txbxContent>
                  <w:p w14:paraId="23652EFD" w14:textId="77777777" w:rsidR="003807C0" w:rsidRDefault="003807C0" w:rsidP="005859E5">
                    <w:pPr>
                      <w:pStyle w:val="Footer"/>
                    </w:pPr>
                    <w:r>
                      <w:t xml:space="preserve"> </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C676E" w14:textId="3188D925" w:rsidR="003807C0" w:rsidRPr="005C13A1" w:rsidRDefault="003807C0" w:rsidP="005C13A1">
    <w:pPr>
      <w:pStyle w:val="Footer"/>
      <w:jc w:val="right"/>
      <w:rPr>
        <w:sz w:val="20"/>
      </w:rPr>
    </w:pPr>
    <w:r>
      <w:rPr>
        <w:noProof/>
        <w:lang w:val="en-US" w:eastAsia="en-US"/>
      </w:rPr>
      <w:drawing>
        <wp:anchor distT="0" distB="0" distL="114300" distR="114300" simplePos="0" relativeHeight="251659264" behindDoc="0" locked="0" layoutInCell="1" allowOverlap="1" wp14:anchorId="0FF6BEDC" wp14:editId="0804CA47">
          <wp:simplePos x="0" y="0"/>
          <wp:positionH relativeFrom="margin">
            <wp:posOffset>11522710</wp:posOffset>
          </wp:positionH>
          <wp:positionV relativeFrom="margin">
            <wp:posOffset>8891270</wp:posOffset>
          </wp:positionV>
          <wp:extent cx="459105" cy="611505"/>
          <wp:effectExtent l="0" t="0" r="0" b="0"/>
          <wp:wrapSquare wrapText="bothSides"/>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9105" cy="6115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29E2">
      <w:rPr>
        <w:sz w:val="20"/>
      </w:rPr>
      <w:fldChar w:fldCharType="begin"/>
    </w:r>
    <w:r w:rsidRPr="007D29E2">
      <w:rPr>
        <w:sz w:val="20"/>
      </w:rPr>
      <w:instrText xml:space="preserve"> PAGE   \* MERGEFORMAT </w:instrText>
    </w:r>
    <w:r w:rsidRPr="007D29E2">
      <w:rPr>
        <w:sz w:val="20"/>
      </w:rPr>
      <w:fldChar w:fldCharType="separate"/>
    </w:r>
    <w:r w:rsidR="00F877C0">
      <w:rPr>
        <w:noProof/>
        <w:sz w:val="20"/>
      </w:rPr>
      <w:t>1</w:t>
    </w:r>
    <w:r w:rsidRPr="007D29E2">
      <w:rPr>
        <w:noProof/>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E7016E" w14:textId="77777777" w:rsidR="003807C0" w:rsidRPr="00832700" w:rsidRDefault="003807C0" w:rsidP="00FE6222">
    <w:pPr>
      <w:pStyle w:val="Footer"/>
      <w:ind w:left="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D7E9C8" w14:textId="77777777" w:rsidR="003E743A" w:rsidRDefault="003E743A">
      <w:r>
        <w:separator/>
      </w:r>
    </w:p>
  </w:footnote>
  <w:footnote w:type="continuationSeparator" w:id="0">
    <w:p w14:paraId="1E998086" w14:textId="77777777" w:rsidR="003E743A" w:rsidRDefault="003E743A">
      <w:r>
        <w:continuationSeparator/>
      </w:r>
    </w:p>
  </w:footnote>
  <w:footnote w:id="1">
    <w:p w14:paraId="13D770C6" w14:textId="77777777" w:rsidR="003807C0" w:rsidRPr="00A41FC7" w:rsidRDefault="003807C0" w:rsidP="00E525CE">
      <w:pPr>
        <w:pStyle w:val="FootnoteText"/>
        <w:jc w:val="both"/>
        <w:rPr>
          <w:lang w:val="it-IT"/>
        </w:rPr>
      </w:pPr>
      <w:r>
        <w:rPr>
          <w:rStyle w:val="FootnoteReference"/>
        </w:rPr>
        <w:footnoteRef/>
      </w:r>
      <w:r>
        <w:t xml:space="preserve"> </w:t>
      </w:r>
      <w:hyperlink r:id="rId1" w:history="1">
        <w:r w:rsidRPr="00E00100">
          <w:rPr>
            <w:rStyle w:val="Hyperlink"/>
            <w:sz w:val="13"/>
          </w:rPr>
          <w:t>https://eur-lex.europa.eu/LexUriServ/LexUriServ.do?uri=COM:2006:0231:FIN:EN:PDF</w:t>
        </w:r>
      </w:hyperlink>
      <w:r>
        <w:t xml:space="preserve"> </w:t>
      </w:r>
    </w:p>
  </w:footnote>
  <w:footnote w:id="2">
    <w:p w14:paraId="4B0E1D0B" w14:textId="77777777" w:rsidR="003807C0" w:rsidRPr="008A4E7B" w:rsidRDefault="003807C0" w:rsidP="00E525CE">
      <w:pPr>
        <w:pStyle w:val="FootnoteText"/>
        <w:jc w:val="both"/>
        <w:rPr>
          <w:lang w:val="it-IT"/>
        </w:rPr>
      </w:pPr>
      <w:r>
        <w:rPr>
          <w:rStyle w:val="FootnoteReference"/>
        </w:rPr>
        <w:footnoteRef/>
      </w:r>
      <w:r>
        <w:t xml:space="preserve"> </w:t>
      </w:r>
      <w:hyperlink r:id="rId2" w:history="1">
        <w:r w:rsidRPr="00647121">
          <w:rPr>
            <w:rStyle w:val="Hyperlink"/>
            <w:sz w:val="13"/>
          </w:rPr>
          <w:t>https://esdac.jrc.ec.europa.eu</w:t>
        </w:r>
      </w:hyperlink>
      <w:r>
        <w:t xml:space="preserve"> </w:t>
      </w:r>
    </w:p>
  </w:footnote>
  <w:footnote w:id="3">
    <w:p w14:paraId="777D02EA" w14:textId="77777777" w:rsidR="003807C0" w:rsidRPr="00E45393" w:rsidRDefault="003807C0" w:rsidP="00E525CE">
      <w:pPr>
        <w:pStyle w:val="FootnoteText"/>
        <w:jc w:val="both"/>
        <w:rPr>
          <w:lang w:val="it-IT"/>
        </w:rPr>
      </w:pPr>
      <w:r>
        <w:rPr>
          <w:rStyle w:val="FootnoteReference"/>
        </w:rPr>
        <w:footnoteRef/>
      </w:r>
      <w:r>
        <w:t xml:space="preserve"> </w:t>
      </w:r>
      <w:hyperlink r:id="rId3" w:history="1">
        <w:r w:rsidRPr="00647121">
          <w:rPr>
            <w:rStyle w:val="Hyperlink"/>
            <w:sz w:val="13"/>
          </w:rPr>
          <w:t>https://ec.europa.eu/growth/sectors/space/copernicus_it</w:t>
        </w:r>
      </w:hyperlink>
      <w:r>
        <w:t xml:space="preserve"> </w:t>
      </w:r>
    </w:p>
  </w:footnote>
  <w:footnote w:id="4">
    <w:p w14:paraId="11E5B5A2" w14:textId="77777777" w:rsidR="003807C0" w:rsidRPr="005223DC" w:rsidRDefault="003807C0" w:rsidP="00E525CE">
      <w:pPr>
        <w:pStyle w:val="NormalWeb"/>
        <w:spacing w:line="240" w:lineRule="auto"/>
        <w:jc w:val="both"/>
        <w:rPr>
          <w:rFonts w:ascii="Verdana" w:hAnsi="Verdana"/>
          <w:sz w:val="12"/>
          <w:szCs w:val="12"/>
          <w:lang w:val="en-US" w:eastAsia="en-US"/>
        </w:rPr>
      </w:pPr>
      <w:r>
        <w:rPr>
          <w:rStyle w:val="FootnoteReference"/>
        </w:rPr>
        <w:footnoteRef/>
      </w:r>
      <w:r>
        <w:t xml:space="preserve"> </w:t>
      </w:r>
      <w:r w:rsidRPr="005223DC">
        <w:rPr>
          <w:rFonts w:ascii="Verdana" w:hAnsi="Verdana"/>
          <w:bCs/>
          <w:sz w:val="12"/>
          <w:szCs w:val="12"/>
          <w:lang w:val="en-US" w:eastAsia="en-US"/>
        </w:rPr>
        <w:t>Sustainable development in the Europe</w:t>
      </w:r>
      <w:r>
        <w:rPr>
          <w:rFonts w:ascii="Verdana" w:hAnsi="Verdana"/>
          <w:bCs/>
          <w:sz w:val="12"/>
          <w:szCs w:val="12"/>
          <w:lang w:val="en-US" w:eastAsia="en-US"/>
        </w:rPr>
        <w:t>an Union</w:t>
      </w:r>
      <w:r w:rsidRPr="005223DC">
        <w:rPr>
          <w:rFonts w:ascii="Verdana" w:hAnsi="Verdana"/>
          <w:bCs/>
          <w:sz w:val="12"/>
          <w:szCs w:val="12"/>
          <w:lang w:val="en-US" w:eastAsia="en-US"/>
        </w:rPr>
        <w:t xml:space="preserve"> MONITORING REPORT ON PROGRESSTOWARDS THE SDGS IN AN EU CONTEXT </w:t>
      </w:r>
      <w:r>
        <w:rPr>
          <w:rFonts w:ascii="Verdana" w:hAnsi="Verdana"/>
          <w:bCs/>
          <w:sz w:val="12"/>
          <w:szCs w:val="12"/>
          <w:lang w:val="en-US" w:eastAsia="en-US"/>
        </w:rPr>
        <w:t xml:space="preserve"> - Edition 2018</w:t>
      </w:r>
    </w:p>
  </w:footnote>
  <w:footnote w:id="5">
    <w:p w14:paraId="3475CD9C" w14:textId="77777777" w:rsidR="003807C0" w:rsidRPr="00605399" w:rsidRDefault="003807C0" w:rsidP="00E525CE">
      <w:pPr>
        <w:pStyle w:val="FootnoteText"/>
        <w:jc w:val="both"/>
        <w:rPr>
          <w:lang w:val="it-IT"/>
        </w:rPr>
      </w:pPr>
      <w:r>
        <w:rPr>
          <w:rStyle w:val="FootnoteReference"/>
        </w:rPr>
        <w:footnoteRef/>
      </w:r>
      <w:r>
        <w:t xml:space="preserve"> </w:t>
      </w:r>
      <w:hyperlink r:id="rId4" w:history="1">
        <w:r w:rsidRPr="00647121">
          <w:rPr>
            <w:rStyle w:val="Hyperlink"/>
            <w:sz w:val="13"/>
          </w:rPr>
          <w:t>http://ec.europa.eu/environment/soil/pdf/guidelines/pub/soil_en.pdf</w:t>
        </w:r>
      </w:hyperlink>
      <w:r>
        <w:t xml:space="preserve"> </w:t>
      </w:r>
    </w:p>
  </w:footnote>
  <w:footnote w:id="6">
    <w:p w14:paraId="265DB7A2" w14:textId="77777777" w:rsidR="003807C0" w:rsidRPr="00372A5D" w:rsidRDefault="003807C0" w:rsidP="00E525CE">
      <w:pPr>
        <w:pStyle w:val="NormalWeb"/>
        <w:jc w:val="both"/>
        <w:rPr>
          <w:rFonts w:asciiTheme="majorHAnsi" w:hAnsiTheme="majorHAnsi"/>
          <w:sz w:val="16"/>
          <w:szCs w:val="16"/>
          <w:lang w:val="en-US" w:eastAsia="en-US"/>
        </w:rPr>
      </w:pPr>
      <w:r w:rsidRPr="00372A5D">
        <w:rPr>
          <w:rStyle w:val="FootnoteReference"/>
          <w:rFonts w:asciiTheme="majorHAnsi" w:hAnsiTheme="majorHAnsi"/>
          <w:sz w:val="16"/>
          <w:szCs w:val="16"/>
        </w:rPr>
        <w:footnoteRef/>
      </w:r>
      <w:r w:rsidRPr="00372A5D">
        <w:rPr>
          <w:rFonts w:asciiTheme="majorHAnsi" w:hAnsiTheme="majorHAnsi"/>
          <w:sz w:val="16"/>
          <w:szCs w:val="16"/>
        </w:rPr>
        <w:t xml:space="preserve"> </w:t>
      </w:r>
      <w:r w:rsidRPr="00372A5D">
        <w:rPr>
          <w:rFonts w:asciiTheme="majorHAnsi" w:hAnsiTheme="majorHAnsi"/>
          <w:sz w:val="16"/>
          <w:szCs w:val="16"/>
          <w:lang w:val="en-US" w:eastAsia="en-US"/>
        </w:rPr>
        <w:t>Directive 2009/147/EC of the European Parliament and of the Council of 30 November 2009 on the conservation of wild birds (OJ L 20, 26.1.2010, p. 7)</w:t>
      </w:r>
    </w:p>
    <w:p w14:paraId="745A9325" w14:textId="77777777" w:rsidR="003807C0" w:rsidRPr="00372A5D" w:rsidRDefault="003807C0" w:rsidP="00E525CE">
      <w:pPr>
        <w:jc w:val="both"/>
        <w:rPr>
          <w:rFonts w:asciiTheme="majorHAnsi" w:hAnsiTheme="majorHAnsi"/>
          <w:sz w:val="16"/>
          <w:szCs w:val="16"/>
          <w:lang w:val="en-US" w:eastAsia="en-US"/>
        </w:rPr>
      </w:pPr>
      <w:r w:rsidRPr="00372A5D">
        <w:rPr>
          <w:rFonts w:asciiTheme="majorHAnsi" w:hAnsiTheme="majorHAnsi"/>
          <w:sz w:val="16"/>
          <w:szCs w:val="16"/>
          <w:lang w:val="en-US" w:eastAsia="en-US"/>
        </w:rPr>
        <w:t xml:space="preserve">Council Directive 92/43/EEC of 21 May 1992 on the conservation of natural habitats and of wild fauna and flora (OJ L 206, 22.7.1992, p. 7) </w:t>
      </w:r>
    </w:p>
  </w:footnote>
  <w:footnote w:id="7">
    <w:p w14:paraId="51CBF5B7" w14:textId="77777777" w:rsidR="003807C0" w:rsidRPr="00AB4FA7" w:rsidRDefault="003807C0" w:rsidP="00B72798">
      <w:pPr>
        <w:pStyle w:val="FootnoteText"/>
        <w:tabs>
          <w:tab w:val="left" w:pos="1843"/>
        </w:tabs>
        <w:rPr>
          <w:lang w:val="en-US"/>
        </w:rPr>
      </w:pPr>
      <w:r w:rsidRPr="00372A5D">
        <w:rPr>
          <w:rStyle w:val="FootnoteReference"/>
          <w:rFonts w:asciiTheme="majorHAnsi" w:hAnsiTheme="majorHAnsi"/>
          <w:sz w:val="16"/>
          <w:szCs w:val="16"/>
        </w:rPr>
        <w:footnoteRef/>
      </w:r>
      <w:r w:rsidRPr="00AB4FA7">
        <w:rPr>
          <w:rFonts w:asciiTheme="majorHAnsi" w:hAnsiTheme="majorHAnsi"/>
          <w:sz w:val="16"/>
          <w:szCs w:val="16"/>
          <w:lang w:val="en-US"/>
        </w:rPr>
        <w:t xml:space="preserve"> </w:t>
      </w:r>
      <w:hyperlink r:id="rId5" w:history="1">
        <w:r w:rsidRPr="00AB4FA7">
          <w:rPr>
            <w:rStyle w:val="Hyperlink"/>
            <w:rFonts w:asciiTheme="majorHAnsi" w:hAnsiTheme="majorHAnsi"/>
            <w:sz w:val="16"/>
            <w:szCs w:val="16"/>
            <w:lang w:val="en-US"/>
          </w:rPr>
          <w:t>http://eur-lex.europa.eu/legal-content/EN/TXT/PDF/?uri=CELEX:52011DC0244&amp;from=EN</w:t>
        </w:r>
      </w:hyperlink>
      <w:r w:rsidRPr="00AB4FA7">
        <w:rPr>
          <w:rFonts w:asciiTheme="majorHAnsi" w:hAnsiTheme="majorHAnsi"/>
          <w:sz w:val="16"/>
          <w:szCs w:val="16"/>
          <w:lang w:val="en-US"/>
        </w:rPr>
        <w:t xml:space="preserve"> and </w:t>
      </w:r>
      <w:hyperlink r:id="rId6" w:history="1">
        <w:r w:rsidRPr="00AB4FA7">
          <w:rPr>
            <w:rStyle w:val="Hyperlink"/>
            <w:rFonts w:asciiTheme="majorHAnsi" w:hAnsiTheme="majorHAnsi"/>
            <w:sz w:val="16"/>
            <w:szCs w:val="16"/>
            <w:lang w:val="en-US"/>
          </w:rPr>
          <w:t>http://ec.europa.eu/environment/nature/legislation/fitness_check/docs/nature_fitness_check.pdf</w:t>
        </w:r>
      </w:hyperlink>
      <w:r w:rsidRPr="00AB4FA7">
        <w:rPr>
          <w:lang w:val="en-US"/>
        </w:rPr>
        <w:t xml:space="preserve"> </w:t>
      </w:r>
    </w:p>
  </w:footnote>
  <w:footnote w:id="8">
    <w:p w14:paraId="189E5050" w14:textId="77777777" w:rsidR="003807C0" w:rsidRPr="00683FF4" w:rsidRDefault="003807C0" w:rsidP="00B72798">
      <w:pPr>
        <w:pStyle w:val="FootnoteText"/>
        <w:spacing w:line="240" w:lineRule="auto"/>
        <w:jc w:val="both"/>
        <w:rPr>
          <w:sz w:val="12"/>
          <w:szCs w:val="12"/>
          <w:lang w:val="it-IT"/>
        </w:rPr>
      </w:pPr>
      <w:r w:rsidRPr="00683FF4">
        <w:rPr>
          <w:rStyle w:val="FootnoteReference"/>
          <w:sz w:val="12"/>
          <w:szCs w:val="12"/>
        </w:rPr>
        <w:footnoteRef/>
      </w:r>
      <w:r w:rsidRPr="00683FF4">
        <w:rPr>
          <w:sz w:val="12"/>
          <w:szCs w:val="12"/>
        </w:rPr>
        <w:t xml:space="preserve"> </w:t>
      </w:r>
      <w:r w:rsidRPr="00683FF4">
        <w:rPr>
          <w:rFonts w:cs="Times"/>
          <w:color w:val="000000"/>
          <w:sz w:val="12"/>
          <w:szCs w:val="12"/>
          <w:lang w:val="en-US"/>
        </w:rPr>
        <w:t>Council Resolution of 15 December 1998 on a forestry strategy for the EU</w:t>
      </w:r>
    </w:p>
  </w:footnote>
  <w:footnote w:id="9">
    <w:p w14:paraId="0C7BD6F2" w14:textId="77777777" w:rsidR="003807C0" w:rsidRPr="00E13BFA" w:rsidRDefault="003807C0" w:rsidP="00B72798">
      <w:pPr>
        <w:pStyle w:val="FootnoteText"/>
        <w:spacing w:line="240" w:lineRule="auto"/>
        <w:rPr>
          <w:sz w:val="12"/>
          <w:szCs w:val="12"/>
          <w:lang w:val="it-IT"/>
        </w:rPr>
      </w:pPr>
      <w:r w:rsidRPr="00E13BFA">
        <w:rPr>
          <w:rStyle w:val="FootnoteReference"/>
          <w:sz w:val="12"/>
          <w:szCs w:val="12"/>
        </w:rPr>
        <w:footnoteRef/>
      </w:r>
      <w:r w:rsidRPr="00E13BFA">
        <w:rPr>
          <w:sz w:val="12"/>
          <w:szCs w:val="12"/>
        </w:rPr>
        <w:t xml:space="preserve"> </w:t>
      </w:r>
      <w:r w:rsidRPr="00E13BFA">
        <w:rPr>
          <w:sz w:val="12"/>
          <w:szCs w:val="12"/>
          <w:lang w:val="en-US" w:eastAsia="en-US"/>
        </w:rPr>
        <w:t xml:space="preserve">The Leipzig Charter on Sustainable European Cities - </w:t>
      </w:r>
      <w:hyperlink r:id="rId7" w:history="1">
        <w:r w:rsidRPr="00E13BFA">
          <w:rPr>
            <w:rStyle w:val="Hyperlink"/>
            <w:sz w:val="12"/>
            <w:szCs w:val="12"/>
            <w:lang w:val="en-US" w:eastAsia="en-US"/>
          </w:rPr>
          <w:t>https://ec.europa.eu/regional_policy/archive/themes/urban/leipzig_charter.pdf</w:t>
        </w:r>
      </w:hyperlink>
      <w:r w:rsidRPr="00E13BFA">
        <w:rPr>
          <w:sz w:val="12"/>
          <w:szCs w:val="12"/>
          <w:lang w:val="en-US" w:eastAsia="en-US"/>
        </w:rPr>
        <w:t xml:space="preserve"> </w:t>
      </w:r>
    </w:p>
  </w:footnote>
  <w:footnote w:id="10">
    <w:p w14:paraId="05F1B924" w14:textId="77777777" w:rsidR="003807C0" w:rsidRPr="00377136" w:rsidRDefault="003807C0" w:rsidP="00B72798">
      <w:pPr>
        <w:pStyle w:val="NormalWeb"/>
        <w:spacing w:line="240" w:lineRule="auto"/>
        <w:rPr>
          <w:rFonts w:ascii="Verdana" w:hAnsi="Verdana"/>
          <w:sz w:val="12"/>
          <w:szCs w:val="12"/>
          <w:lang w:val="en-US" w:eastAsia="en-US"/>
        </w:rPr>
      </w:pPr>
      <w:r w:rsidRPr="00E13BFA">
        <w:rPr>
          <w:rStyle w:val="FootnoteReference"/>
          <w:sz w:val="12"/>
          <w:szCs w:val="12"/>
        </w:rPr>
        <w:footnoteRef/>
      </w:r>
      <w:r w:rsidRPr="00E13BFA">
        <w:rPr>
          <w:rFonts w:ascii="Verdana" w:hAnsi="Verdana"/>
          <w:sz w:val="12"/>
          <w:szCs w:val="12"/>
        </w:rPr>
        <w:t xml:space="preserve"> </w:t>
      </w:r>
      <w:r w:rsidRPr="00E13BFA">
        <w:rPr>
          <w:rFonts w:ascii="Verdana" w:hAnsi="Verdana"/>
          <w:sz w:val="12"/>
          <w:szCs w:val="12"/>
          <w:lang w:val="en-US" w:eastAsia="en-US"/>
        </w:rPr>
        <w:t xml:space="preserve">Territorial Agenda 2020 </w:t>
      </w:r>
      <w:r w:rsidRPr="00E13BFA">
        <w:rPr>
          <w:rFonts w:ascii="Noteworthy Bold" w:hAnsi="Noteworthy Bold" w:cs="Noteworthy Bold"/>
          <w:sz w:val="12"/>
          <w:szCs w:val="12"/>
          <w:lang w:val="en-US" w:eastAsia="en-US"/>
        </w:rPr>
        <w:t>‐</w:t>
      </w:r>
      <w:r w:rsidRPr="00E13BFA">
        <w:rPr>
          <w:rFonts w:ascii="Verdana" w:hAnsi="Verdana"/>
          <w:sz w:val="12"/>
          <w:szCs w:val="12"/>
          <w:lang w:val="en-US" w:eastAsia="en-US"/>
        </w:rPr>
        <w:t xml:space="preserve"> Towards an Inclusive, Smart and Sustainable Europe of Diverse Regions - </w:t>
      </w:r>
      <w:hyperlink r:id="rId8" w:history="1">
        <w:r w:rsidRPr="00E13BFA">
          <w:rPr>
            <w:rStyle w:val="Hyperlink"/>
            <w:sz w:val="12"/>
            <w:szCs w:val="12"/>
            <w:lang w:val="en-US" w:eastAsia="en-US"/>
          </w:rPr>
          <w:t>https://ec.europa.eu/regional_policy/sources/policy/what/territorial-cohesion/territorial_agenda_2020.pdf</w:t>
        </w:r>
      </w:hyperlink>
      <w:r>
        <w:rPr>
          <w:rFonts w:ascii="Verdana" w:hAnsi="Verdana"/>
          <w:sz w:val="12"/>
          <w:szCs w:val="12"/>
          <w:lang w:val="en-US" w:eastAsia="en-US"/>
        </w:rPr>
        <w:t xml:space="preserve"> </w:t>
      </w:r>
    </w:p>
    <w:p w14:paraId="25584889" w14:textId="77777777" w:rsidR="003807C0" w:rsidRPr="00377136" w:rsidRDefault="003807C0" w:rsidP="00B72798">
      <w:pPr>
        <w:pStyle w:val="FootnoteText"/>
        <w:rPr>
          <w:lang w:val="it-IT"/>
        </w:rPr>
      </w:pPr>
    </w:p>
  </w:footnote>
  <w:footnote w:id="11">
    <w:p w14:paraId="056B2AB5" w14:textId="64FB0CD9" w:rsidR="003807C0" w:rsidRPr="00767C98" w:rsidRDefault="003807C0">
      <w:pPr>
        <w:pStyle w:val="FootnoteText"/>
        <w:rPr>
          <w:lang w:val="it-IT"/>
        </w:rPr>
      </w:pPr>
      <w:r>
        <w:rPr>
          <w:rStyle w:val="FootnoteReference"/>
        </w:rPr>
        <w:footnoteRef/>
      </w:r>
      <w:r>
        <w:t xml:space="preserve"> </w:t>
      </w:r>
      <w:hyperlink r:id="rId9" w:history="1">
        <w:r w:rsidRPr="00811644">
          <w:rPr>
            <w:rStyle w:val="Hyperlink"/>
            <w:sz w:val="13"/>
          </w:rPr>
          <w:t>https://ec.europa.eu/environment/emas/index_en.htm</w:t>
        </w:r>
      </w:hyperlink>
      <w:r>
        <w:t xml:space="preserve"> </w:t>
      </w:r>
    </w:p>
  </w:footnote>
  <w:footnote w:id="12">
    <w:p w14:paraId="4A2B5CE5" w14:textId="77777777" w:rsidR="003807C0" w:rsidRPr="0003268B" w:rsidRDefault="003807C0" w:rsidP="00E2412A">
      <w:pPr>
        <w:pStyle w:val="FootnoteText"/>
        <w:rPr>
          <w:lang w:val="it-IT"/>
        </w:rPr>
      </w:pPr>
      <w:r>
        <w:rPr>
          <w:rStyle w:val="FootnoteReference"/>
        </w:rPr>
        <w:footnoteRef/>
      </w:r>
      <w:r>
        <w:t xml:space="preserve"> </w:t>
      </w:r>
      <w:hyperlink r:id="rId10" w:history="1">
        <w:r w:rsidRPr="002A6398">
          <w:rPr>
            <w:rStyle w:val="Hyperlink"/>
            <w:sz w:val="13"/>
          </w:rPr>
          <w:t>https://ec.europa.eu/agriculture/envir_en</w:t>
        </w:r>
      </w:hyperlink>
      <w:r>
        <w:t xml:space="preserve"> </w:t>
      </w:r>
    </w:p>
  </w:footnote>
  <w:footnote w:id="13">
    <w:p w14:paraId="63BFBB7F" w14:textId="549280D6" w:rsidR="003807C0" w:rsidRPr="00CB3A3A" w:rsidRDefault="003807C0" w:rsidP="00CB3A3A">
      <w:pPr>
        <w:pStyle w:val="NormalWeb"/>
        <w:spacing w:line="240" w:lineRule="auto"/>
        <w:jc w:val="both"/>
        <w:rPr>
          <w:rFonts w:ascii="Verdana" w:hAnsi="Verdana"/>
          <w:sz w:val="12"/>
          <w:szCs w:val="12"/>
        </w:rPr>
      </w:pPr>
      <w:r w:rsidRPr="00CB3A3A">
        <w:rPr>
          <w:rStyle w:val="FootnoteReference"/>
          <w:sz w:val="12"/>
          <w:szCs w:val="12"/>
        </w:rPr>
        <w:footnoteRef/>
      </w:r>
      <w:r w:rsidRPr="00CB3A3A">
        <w:rPr>
          <w:rFonts w:ascii="Verdana" w:hAnsi="Verdana"/>
          <w:sz w:val="12"/>
          <w:szCs w:val="12"/>
        </w:rPr>
        <w:t xml:space="preserve"> </w:t>
      </w:r>
      <w:hyperlink r:id="rId11" w:history="1">
        <w:r w:rsidRPr="00CB3A3A">
          <w:rPr>
            <w:rStyle w:val="Hyperlink"/>
            <w:sz w:val="12"/>
            <w:szCs w:val="12"/>
          </w:rPr>
          <w:t>https://eur-lex.europa.eu/legal-content/EN/TXT/PDF/?uri=CELEX:32014R0639&amp;from=en</w:t>
        </w:r>
      </w:hyperlink>
      <w:r w:rsidRPr="00CB3A3A">
        <w:rPr>
          <w:rFonts w:ascii="Verdana" w:hAnsi="Verdana"/>
          <w:sz w:val="12"/>
          <w:szCs w:val="12"/>
        </w:rPr>
        <w:t xml:space="preserve"> SECTION 4 - Ecological focus area, Article 45 Further criteria for the types of ecological focus area </w:t>
      </w:r>
    </w:p>
  </w:footnote>
  <w:footnote w:id="14">
    <w:p w14:paraId="0E974CE1" w14:textId="3EA518B5" w:rsidR="003807C0" w:rsidRPr="00CB3A3A" w:rsidRDefault="003807C0" w:rsidP="00CB3A3A">
      <w:pPr>
        <w:pStyle w:val="FootnoteText"/>
        <w:spacing w:line="240" w:lineRule="auto"/>
        <w:rPr>
          <w:sz w:val="12"/>
          <w:szCs w:val="12"/>
          <w:lang w:val="it-IT"/>
        </w:rPr>
      </w:pPr>
      <w:r w:rsidRPr="00CB3A3A">
        <w:rPr>
          <w:rStyle w:val="FootnoteReference"/>
          <w:sz w:val="12"/>
          <w:szCs w:val="12"/>
        </w:rPr>
        <w:footnoteRef/>
      </w:r>
      <w:r w:rsidRPr="00CB3A3A">
        <w:rPr>
          <w:sz w:val="12"/>
          <w:szCs w:val="12"/>
        </w:rPr>
        <w:t xml:space="preserve"> </w:t>
      </w:r>
      <w:r w:rsidRPr="00CB3A3A">
        <w:rPr>
          <w:sz w:val="12"/>
          <w:szCs w:val="12"/>
          <w:lang w:val="en-US" w:eastAsia="en-US"/>
        </w:rPr>
        <w:t>The Legal basis is European Parliament and Council Regulation (EU) No 1306/2013 on the financing, management and monitoring of the common agricultural policy (CAP), in particular TITLE VI CROSS-COMPLIANCE - CHAPTER I  - Scope, Articles 91-95</w:t>
      </w:r>
      <w:r>
        <w:rPr>
          <w:sz w:val="12"/>
          <w:szCs w:val="12"/>
          <w:lang w:val="en-US" w:eastAsia="en-US"/>
        </w:rPr>
        <w:t xml:space="preserve"> </w:t>
      </w:r>
      <w:hyperlink r:id="rId12" w:history="1">
        <w:r w:rsidRPr="0029573C">
          <w:rPr>
            <w:rStyle w:val="Hyperlink"/>
            <w:sz w:val="13"/>
          </w:rPr>
          <w:t>https://eur-lex.europa.eu/LexUriServ/LexUriServ.do?uri=OJ:L:2013:347:0549:0607:en:PDF</w:t>
        </w:r>
      </w:hyperlink>
      <w:r>
        <w:t xml:space="preserve"> </w:t>
      </w:r>
    </w:p>
  </w:footnote>
  <w:footnote w:id="15">
    <w:p w14:paraId="24250859" w14:textId="5B5556EA" w:rsidR="003807C0" w:rsidRPr="008B5256" w:rsidRDefault="003807C0" w:rsidP="008B5256">
      <w:pPr>
        <w:spacing w:line="240" w:lineRule="auto"/>
        <w:jc w:val="both"/>
        <w:rPr>
          <w:lang w:val="it-IT"/>
        </w:rPr>
      </w:pPr>
      <w:r w:rsidRPr="008B5256">
        <w:rPr>
          <w:rStyle w:val="FootnoteReference"/>
          <w:sz w:val="16"/>
          <w:szCs w:val="16"/>
        </w:rPr>
        <w:footnoteRef/>
      </w:r>
      <w:r w:rsidRPr="008B5256">
        <w:rPr>
          <w:sz w:val="16"/>
          <w:szCs w:val="16"/>
        </w:rPr>
        <w:t xml:space="preserve"> From </w:t>
      </w:r>
      <w:r w:rsidRPr="008B5256">
        <w:rPr>
          <w:sz w:val="16"/>
          <w:szCs w:val="16"/>
          <w:lang w:val="it-IT"/>
        </w:rPr>
        <w:t xml:space="preserve">Special Report from the EU court of auditors N° 21/2017 </w:t>
      </w:r>
      <w:r w:rsidRPr="008B5256">
        <w:rPr>
          <w:sz w:val="16"/>
          <w:szCs w:val="16"/>
        </w:rPr>
        <w:t>Greening: a more complex income support scheme, not yet environmentally effective</w:t>
      </w:r>
    </w:p>
  </w:footnote>
  <w:footnote w:id="16">
    <w:p w14:paraId="00D3CFC4" w14:textId="18B95913" w:rsidR="003807C0" w:rsidRPr="008B5256" w:rsidRDefault="003807C0" w:rsidP="008B5256">
      <w:pPr>
        <w:pStyle w:val="NormalWeb"/>
        <w:spacing w:line="240" w:lineRule="auto"/>
        <w:rPr>
          <w:rFonts w:ascii="Verdana" w:hAnsi="Verdana"/>
          <w:sz w:val="16"/>
          <w:szCs w:val="16"/>
          <w:lang w:val="en-US" w:eastAsia="en-US"/>
        </w:rPr>
      </w:pPr>
      <w:r w:rsidRPr="008B5256">
        <w:rPr>
          <w:rStyle w:val="FootnoteReference"/>
          <w:sz w:val="16"/>
          <w:szCs w:val="16"/>
        </w:rPr>
        <w:footnoteRef/>
      </w:r>
      <w:r w:rsidRPr="008B5256">
        <w:rPr>
          <w:rFonts w:ascii="Verdana" w:hAnsi="Verdana"/>
          <w:sz w:val="16"/>
          <w:szCs w:val="16"/>
        </w:rPr>
        <w:t xml:space="preserve"> </w:t>
      </w:r>
      <w:r w:rsidRPr="008B5256">
        <w:rPr>
          <w:rFonts w:ascii="Verdana" w:hAnsi="Verdana"/>
          <w:sz w:val="16"/>
          <w:szCs w:val="16"/>
          <w:lang w:val="en-US" w:eastAsia="en-US"/>
        </w:rPr>
        <w:t xml:space="preserve">Under the 2007-13 Cohesion Policy, about € 3.5 billion are available for investments in the rehabilitation of industrial sites and contaminated land (SEC(2010) 360) </w:t>
      </w:r>
    </w:p>
    <w:p w14:paraId="6AD337BB" w14:textId="6371C588" w:rsidR="003807C0" w:rsidRPr="008B5256" w:rsidRDefault="003807C0">
      <w:pPr>
        <w:pStyle w:val="FootnoteText"/>
        <w:rPr>
          <w:lang w:val="it-IT"/>
        </w:rPr>
      </w:pPr>
    </w:p>
  </w:footnote>
  <w:footnote w:id="17">
    <w:p w14:paraId="152F056C" w14:textId="77777777" w:rsidR="003807C0" w:rsidRPr="0026001E" w:rsidRDefault="003807C0" w:rsidP="00C0280D">
      <w:pPr>
        <w:pStyle w:val="FootnoteText"/>
        <w:rPr>
          <w:lang w:val="it-IT"/>
        </w:rPr>
      </w:pPr>
      <w:r>
        <w:rPr>
          <w:rStyle w:val="FootnoteReference"/>
        </w:rPr>
        <w:footnoteRef/>
      </w:r>
      <w:r>
        <w:t xml:space="preserve"> </w:t>
      </w:r>
      <w:hyperlink r:id="rId13" w:history="1">
        <w:r w:rsidRPr="009F73A6">
          <w:rPr>
            <w:rStyle w:val="Hyperlink"/>
            <w:sz w:val="13"/>
          </w:rPr>
          <w:t>https://cor.europa.eu/en/engage/studies/Documents/Spatial-planning-new-urban-agenda.pdf</w:t>
        </w:r>
      </w:hyperlink>
      <w:r>
        <w:t xml:space="preserve"> </w:t>
      </w:r>
    </w:p>
  </w:footnote>
  <w:footnote w:id="18">
    <w:p w14:paraId="47EFBC07" w14:textId="77777777" w:rsidR="003807C0" w:rsidRPr="00107DF5" w:rsidRDefault="003807C0" w:rsidP="00C0280D">
      <w:pPr>
        <w:pStyle w:val="FootnoteText"/>
        <w:rPr>
          <w:lang w:val="it-IT"/>
        </w:rPr>
      </w:pPr>
      <w:r>
        <w:rPr>
          <w:rStyle w:val="FootnoteReference"/>
        </w:rPr>
        <w:footnoteRef/>
      </w:r>
      <w:r>
        <w:t xml:space="preserve"> </w:t>
      </w:r>
      <w:hyperlink r:id="rId14" w:history="1">
        <w:r w:rsidRPr="009F73A6">
          <w:rPr>
            <w:rStyle w:val="Hyperlink"/>
            <w:sz w:val="13"/>
          </w:rPr>
          <w:t>https://ec.europa.eu/futurium/en/system/files/ged/final_draft_action_plan_27-07-2018v3.pdf</w:t>
        </w:r>
      </w:hyperlink>
      <w:r>
        <w:t xml:space="preserve"> </w:t>
      </w:r>
    </w:p>
  </w:footnote>
  <w:footnote w:id="19">
    <w:p w14:paraId="530D306F" w14:textId="77777777" w:rsidR="003807C0" w:rsidRPr="00272012" w:rsidRDefault="003807C0" w:rsidP="00C0280D">
      <w:pPr>
        <w:pStyle w:val="FootnoteText"/>
        <w:rPr>
          <w:lang w:val="it-IT"/>
        </w:rPr>
      </w:pPr>
      <w:r>
        <w:rPr>
          <w:rStyle w:val="FootnoteReference"/>
        </w:rPr>
        <w:footnoteRef/>
      </w:r>
      <w:r>
        <w:t xml:space="preserve"> </w:t>
      </w:r>
      <w:hyperlink r:id="rId15" w:history="1">
        <w:r w:rsidRPr="009F73A6">
          <w:rPr>
            <w:rStyle w:val="Hyperlink"/>
            <w:sz w:val="13"/>
          </w:rPr>
          <w:t>http://habitat3.org/wp-content/uploads/NUA-English.pdf</w:t>
        </w:r>
      </w:hyperlink>
      <w:r>
        <w:t xml:space="preserve"> </w:t>
      </w:r>
    </w:p>
  </w:footnote>
  <w:footnote w:id="20">
    <w:p w14:paraId="7FADA4E7" w14:textId="77777777" w:rsidR="003807C0" w:rsidRPr="00571983" w:rsidRDefault="003807C0" w:rsidP="0052283B">
      <w:pPr>
        <w:pStyle w:val="FootnoteText"/>
        <w:spacing w:line="240" w:lineRule="auto"/>
        <w:rPr>
          <w:sz w:val="12"/>
          <w:szCs w:val="12"/>
          <w:lang w:val="it-IT"/>
        </w:rPr>
      </w:pPr>
      <w:r w:rsidRPr="00B83609">
        <w:rPr>
          <w:rStyle w:val="FootnoteReference"/>
          <w:sz w:val="12"/>
          <w:szCs w:val="12"/>
        </w:rPr>
        <w:footnoteRef/>
      </w:r>
      <w:r w:rsidRPr="00B83609">
        <w:rPr>
          <w:sz w:val="12"/>
          <w:szCs w:val="12"/>
        </w:rPr>
        <w:t xml:space="preserve"> </w:t>
      </w:r>
      <w:r w:rsidRPr="00B83609">
        <w:rPr>
          <w:bCs/>
          <w:caps/>
          <w:sz w:val="12"/>
          <w:szCs w:val="12"/>
        </w:rPr>
        <w:t>Copernicus Land Monitoring Service - Corine Land Cover initiative</w:t>
      </w:r>
      <w:r>
        <w:rPr>
          <w:bCs/>
          <w:caps/>
          <w:color w:val="333333"/>
          <w:sz w:val="12"/>
          <w:szCs w:val="12"/>
        </w:rPr>
        <w:t xml:space="preserve"> </w:t>
      </w:r>
      <w:hyperlink r:id="rId16" w:history="1">
        <w:r w:rsidRPr="001D2E27">
          <w:rPr>
            <w:rStyle w:val="Hyperlink"/>
            <w:bCs/>
            <w:caps/>
            <w:sz w:val="12"/>
            <w:szCs w:val="12"/>
          </w:rPr>
          <w:t>https://www.eea.europa.eu/data-and-maps/indicators/land-take-3/assessment</w:t>
        </w:r>
      </w:hyperlink>
      <w:r>
        <w:rPr>
          <w:bCs/>
          <w:caps/>
          <w:color w:val="333333"/>
          <w:sz w:val="12"/>
          <w:szCs w:val="12"/>
        </w:rPr>
        <w:t xml:space="preserve"> </w:t>
      </w:r>
    </w:p>
  </w:footnote>
  <w:footnote w:id="21">
    <w:p w14:paraId="1E7620F4" w14:textId="77777777" w:rsidR="003807C0" w:rsidRPr="00571983" w:rsidRDefault="003807C0" w:rsidP="00691524">
      <w:pPr>
        <w:widowControl w:val="0"/>
        <w:autoSpaceDE w:val="0"/>
        <w:autoSpaceDN w:val="0"/>
        <w:adjustRightInd w:val="0"/>
        <w:spacing w:line="240" w:lineRule="auto"/>
        <w:rPr>
          <w:sz w:val="12"/>
          <w:szCs w:val="12"/>
          <w:lang w:val="en-US"/>
        </w:rPr>
      </w:pPr>
      <w:r w:rsidRPr="00571983">
        <w:rPr>
          <w:rStyle w:val="FootnoteReference"/>
          <w:sz w:val="12"/>
          <w:szCs w:val="12"/>
        </w:rPr>
        <w:footnoteRef/>
      </w:r>
      <w:r w:rsidRPr="00571983">
        <w:rPr>
          <w:sz w:val="12"/>
          <w:szCs w:val="12"/>
        </w:rPr>
        <w:t xml:space="preserve"> </w:t>
      </w:r>
      <w:r w:rsidRPr="00571983">
        <w:rPr>
          <w:sz w:val="12"/>
          <w:szCs w:val="12"/>
          <w:lang w:val="en-US"/>
        </w:rPr>
        <w:t xml:space="preserve">United Nations Economic Commission for Europe (UNECE) Environmental Performance Reviews Series No. 47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A71A88" w14:textId="77777777" w:rsidR="003807C0" w:rsidRDefault="003807C0" w:rsidP="00902886">
    <w:pPr>
      <w:pStyle w:val="Header"/>
      <w:spacing w:line="310" w:lineRule="atLeast"/>
    </w:pPr>
    <w:r>
      <w:rPr>
        <w:noProof/>
        <w:lang w:val="en-US" w:eastAsia="en-US"/>
      </w:rPr>
      <mc:AlternateContent>
        <mc:Choice Requires="wps">
          <w:drawing>
            <wp:anchor distT="0" distB="0" distL="114300" distR="114300" simplePos="0" relativeHeight="251658240" behindDoc="0" locked="0" layoutInCell="1" allowOverlap="1" wp14:anchorId="6E77A5D7" wp14:editId="7F22227C">
              <wp:simplePos x="0" y="0"/>
              <wp:positionH relativeFrom="column">
                <wp:posOffset>-396240</wp:posOffset>
              </wp:positionH>
              <wp:positionV relativeFrom="paragraph">
                <wp:posOffset>145415</wp:posOffset>
              </wp:positionV>
              <wp:extent cx="1383665" cy="238760"/>
              <wp:effectExtent l="0" t="0" r="13335" b="15240"/>
              <wp:wrapNone/>
              <wp:docPr id="9"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3665" cy="23876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C4154DD" w14:textId="77777777" w:rsidR="003807C0" w:rsidRPr="00A475C0" w:rsidRDefault="003807C0">
                          <w:pPr>
                            <w:rPr>
                              <w:rStyle w:val="PageNumbe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77A5D7" id="_x0000_t202" coordsize="21600,21600" o:spt="202" path="m,l,21600r21600,l21600,xe">
              <v:stroke joinstyle="miter"/>
              <v:path gradientshapeok="t" o:connecttype="rect"/>
            </v:shapetype>
            <v:shape id="Text Box 113" o:spid="_x0000_s1027" type="#_x0000_t202" style="position:absolute;left:0;text-align:left;margin-left:-31.2pt;margin-top:11.45pt;width:108.95pt;height:1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xBiQAIAADcEAAAOAAAAZHJzL2Uyb0RvYy54bWysU9tu2zAMfR+wfxD07tpOXMc24hRt0gwD&#10;ugvQ7gMUWY6N2aImKbW7Yv8+Sk6ybHsb9iJQInlInkMtb8a+I89CmxZkSeOriBIhOVSt3Jf0y9M2&#10;yCgxlsmKdSBFSV+EoTert2+WgyrEDBroKqEJgkhTDKqkjbWqCEPDG9EzcwVKSHTWoHtm8ar3YaXZ&#10;gOh9F86iKA0H0JXSwIUx+LqZnHTl8etacPupro2wpCsp9mb9qf25c2e4WrJir5lqWn5sg/1DFz1r&#10;JRY9Q22YZeSg27+g+pZrMFDbKw59CHXdcuFnwGni6I9pHhumhJ8FyTHqTJP5f7D84/NnTdqqpDkl&#10;kvUo0ZMYLbmDkcTx3PEzKFNg2KPCQDuiA3X2sxr1APyrIRLWDZN7cas1DI1gFfYXu8zwInXCMQ5k&#10;N3yACguxgwUPNNa6d+QhHQTRUaeXszauGe5KzrN5ml5TwtE3m2eL1IsXsuKUrbSx7wT0xBkl1ai9&#10;R2fPD8a6blhxCnHFJGzbrvP6d/K3BwycXrA2pjqf68LL+ZpH+X12nyVBMkvvgySqquB2u06CdBsv&#10;rjfzzXq9iX9Ma3WRFM+S6G6WB9s0WwRJnVwH+SLKgijO7/I0SvJks/VJWPpU1JPn+JqYs+NuPIqx&#10;g+oFadQwbTP+PjQa0N8pGXCTS2q+HZgWlHTvJUrh1v5k6JOxOxlMckwtqaVkMtd2+h4Hpdt9g8iT&#10;2BJuUa669Uw6XacujiLjdnqCjz/Jrf/l3Uf9+u+rnwAAAP//AwBQSwMEFAAGAAgAAAAhAAw2Myvf&#10;AAAACQEAAA8AAABkcnMvZG93bnJldi54bWxMj8FOwzAQRO9I/IO1lbi1diMS0RCnqhCckBBpOHB0&#10;4m1iNV6H2G3D3+Oe6HE1TzNvi+1sB3bGyRtHEtYrAQypddpQJ+Grfls+AfNBkVaDI5Twix625f1d&#10;oXLtLlTheR86FkvI50pCH8KYc+7bHq3yKzcixezgJqtCPKeO60ldYrkdeCJExq0yFBd6NeJLj+1x&#10;f7ISdt9UvZqfj+azOlSmrjeC3rOjlA+LefcMLOAc/mG46kd1KKNT406kPRskLLPkMaISkmQD7Aqk&#10;aQqskZCJFHhZ8NsPyj8AAAD//wMAUEsBAi0AFAAGAAgAAAAhALaDOJL+AAAA4QEAABMAAAAAAAAA&#10;AAAAAAAAAAAAAFtDb250ZW50X1R5cGVzXS54bWxQSwECLQAUAAYACAAAACEAOP0h/9YAAACUAQAA&#10;CwAAAAAAAAAAAAAAAAAvAQAAX3JlbHMvLnJlbHNQSwECLQAUAAYACAAAACEA3gcQYkACAAA3BAAA&#10;DgAAAAAAAAAAAAAAAAAuAgAAZHJzL2Uyb0RvYy54bWxQSwECLQAUAAYACAAAACEADDYzK98AAAAJ&#10;AQAADwAAAAAAAAAAAAAAAACaBAAAZHJzL2Rvd25yZXYueG1sUEsFBgAAAAAEAAQA8wAAAKYFAAAA&#10;AA==&#10;" filled="f" stroked="f">
              <v:textbox inset="0,0,0,0">
                <w:txbxContent>
                  <w:p w14:paraId="5C4154DD" w14:textId="77777777" w:rsidR="003807C0" w:rsidRPr="00A475C0" w:rsidRDefault="003807C0">
                    <w:pPr>
                      <w:rPr>
                        <w:rStyle w:val="PageNumber"/>
                      </w:rPr>
                    </w:pPr>
                  </w:p>
                </w:txbxContent>
              </v:textbox>
            </v:shape>
          </w:pict>
        </mc:Fallback>
      </mc:AlternateContent>
    </w:r>
  </w:p>
  <w:p w14:paraId="29B1AB60" w14:textId="77777777" w:rsidR="003807C0" w:rsidRPr="00CC2076" w:rsidRDefault="003807C0" w:rsidP="00D870EC">
    <w:pPr>
      <w:pStyle w:val="Header"/>
      <w:jc w:val="right"/>
      <w:rPr>
        <w:lang w:val="en-US"/>
      </w:rPr>
    </w:pPr>
    <w:r>
      <w:rPr>
        <w:rStyle w:val="PageNumber"/>
      </w:rPr>
      <w:fldChar w:fldCharType="begin"/>
    </w:r>
    <w:r w:rsidRPr="00CC2076">
      <w:rPr>
        <w:rStyle w:val="PageNumber"/>
        <w:lang w:val="en-US"/>
      </w:rPr>
      <w:instrText>PAGE</w:instrText>
    </w:r>
    <w:r>
      <w:rPr>
        <w:rStyle w:val="PageNumber"/>
      </w:rPr>
      <w:fldChar w:fldCharType="separate"/>
    </w:r>
    <w:r w:rsidRPr="00CC2076">
      <w:rPr>
        <w:rStyle w:val="PageNumber"/>
        <w:noProof/>
        <w:lang w:val="en-US"/>
      </w:rPr>
      <w:t>1</w:t>
    </w:r>
    <w:r>
      <w:rPr>
        <w:rStyle w:val="PageNumber"/>
      </w:rPr>
      <w:fldChar w:fldCharType="end"/>
    </w:r>
    <w:r w:rsidRPr="00CC2076">
      <w:rPr>
        <w:rStyle w:val="PageNumber"/>
        <w:lang w:val="en-US"/>
      </w:rPr>
      <w:t xml:space="preserve"> of </w:t>
    </w:r>
    <w:r>
      <w:rPr>
        <w:rStyle w:val="PageNumber"/>
      </w:rPr>
      <w:fldChar w:fldCharType="begin"/>
    </w:r>
    <w:r w:rsidRPr="00CC2076">
      <w:rPr>
        <w:rStyle w:val="PageNumber"/>
        <w:lang w:val="en-US"/>
      </w:rPr>
      <w:instrText xml:space="preserve"> SECTIONPAGES  </w:instrText>
    </w:r>
    <w:r>
      <w:rPr>
        <w:rStyle w:val="PageNumber"/>
      </w:rPr>
      <w:fldChar w:fldCharType="separate"/>
    </w:r>
    <w:r w:rsidRPr="00CC2076">
      <w:rPr>
        <w:rStyle w:val="PageNumber"/>
        <w:noProof/>
        <w:lang w:val="en-US"/>
      </w:rPr>
      <w:t>5</w:t>
    </w:r>
    <w:r>
      <w:rPr>
        <w:rStyle w:val="PageNumber"/>
      </w:rPr>
      <w:fldChar w:fldCharType="end"/>
    </w:r>
    <w:r w:rsidRPr="00CC2076">
      <w:rPr>
        <w:lang w:val="en-US"/>
      </w:rPr>
      <w:tab/>
    </w:r>
    <w:r w:rsidRPr="00E309DC">
      <w:fldChar w:fldCharType="begin"/>
    </w:r>
    <w:r w:rsidRPr="00CC2076">
      <w:rPr>
        <w:lang w:val="en-US"/>
      </w:rPr>
      <w:instrText xml:space="preserve"> STYLEREF  "Normal - Frontpage Heading 2"</w:instrText>
    </w:r>
    <w:r w:rsidRPr="00E309DC">
      <w:fldChar w:fldCharType="separate"/>
    </w:r>
    <w:r>
      <w:rPr>
        <w:b/>
        <w:bCs/>
        <w:noProof/>
        <w:lang w:val="en-US"/>
      </w:rPr>
      <w:t>Error! No text of specified style in document.</w:t>
    </w:r>
    <w:r w:rsidRPr="00E309DC">
      <w:fldChar w:fldCharType="end"/>
    </w:r>
  </w:p>
  <w:p w14:paraId="20083ECB" w14:textId="77777777" w:rsidR="003807C0" w:rsidRPr="00CC2076" w:rsidRDefault="003807C0" w:rsidP="00974BCD">
    <w:pPr>
      <w:pStyle w:val="Header"/>
      <w:tabs>
        <w:tab w:val="clear" w:pos="8901"/>
      </w:tabs>
      <w:jc w:val="right"/>
      <w:rPr>
        <w:lang w:val="en-US"/>
      </w:rPr>
    </w:pPr>
  </w:p>
  <w:p w14:paraId="775DBF12" w14:textId="77777777" w:rsidR="003807C0" w:rsidRPr="00CC2076" w:rsidRDefault="003807C0">
    <w:pPr>
      <w:pStyle w:val="Header"/>
      <w:rPr>
        <w:lang w:val="en-US"/>
      </w:rPr>
    </w:pPr>
  </w:p>
  <w:p w14:paraId="627800C2" w14:textId="77777777" w:rsidR="003807C0" w:rsidRPr="00CC2076" w:rsidRDefault="003807C0">
    <w:pPr>
      <w:pStyle w:val="Header"/>
      <w:rPr>
        <w:lang w:val="en-US"/>
      </w:rPr>
    </w:pPr>
  </w:p>
  <w:p w14:paraId="30C20FFC" w14:textId="77777777" w:rsidR="003807C0" w:rsidRPr="00CC2076" w:rsidRDefault="003807C0">
    <w:pPr>
      <w:pStyle w:val="Header"/>
      <w:rPr>
        <w:lang w:val="en-US"/>
      </w:rPr>
    </w:pPr>
  </w:p>
  <w:p w14:paraId="1FEBF38A" w14:textId="77777777" w:rsidR="003807C0" w:rsidRPr="00CC2076" w:rsidRDefault="003807C0">
    <w:pPr>
      <w:pStyle w:val="Header"/>
      <w:rPr>
        <w:lang w:val="en-US"/>
      </w:rPr>
    </w:pPr>
  </w:p>
  <w:p w14:paraId="39EAC96E" w14:textId="77777777" w:rsidR="003807C0" w:rsidRPr="00CC2076" w:rsidRDefault="003807C0">
    <w:pPr>
      <w:pStyle w:val="Heade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6B4779" w14:textId="77777777" w:rsidR="003807C0" w:rsidRDefault="003807C0" w:rsidP="005F4E2F">
    <w:pPr>
      <w:pStyle w:val="Header"/>
      <w:spacing w:line="310" w:lineRule="atLeast"/>
    </w:pPr>
  </w:p>
  <w:p w14:paraId="38A19F89" w14:textId="77777777" w:rsidR="003807C0" w:rsidRDefault="003807C0" w:rsidP="005F4E2F">
    <w:pPr>
      <w:pStyle w:val="Header"/>
      <w:tabs>
        <w:tab w:val="clear" w:pos="8901"/>
        <w:tab w:val="right" w:pos="8903"/>
      </w:tabs>
    </w:pPr>
    <w:r>
      <w:fldChar w:fldCharType="begin"/>
    </w:r>
    <w:r w:rsidRPr="00CC2076">
      <w:rPr>
        <w:lang w:val="en-US"/>
      </w:rPr>
      <w:instrText xml:space="preserve"> STYLEREF  "Normal - Frontpage Heading 2"</w:instrText>
    </w:r>
    <w:r>
      <w:fldChar w:fldCharType="separate"/>
    </w:r>
    <w:r>
      <w:rPr>
        <w:b/>
        <w:bCs/>
        <w:noProof/>
        <w:lang w:val="en-US"/>
      </w:rPr>
      <w:t>Error! No text of specified style in document.</w:t>
    </w:r>
    <w:r>
      <w:fldChar w:fldCharType="end"/>
    </w:r>
    <w:r w:rsidRPr="00CC2076">
      <w:rPr>
        <w:lang w:val="en-US"/>
      </w:rPr>
      <w:tab/>
    </w:r>
    <w:r>
      <w:rPr>
        <w:rStyle w:val="PageNumber"/>
      </w:rPr>
      <w:fldChar w:fldCharType="begin"/>
    </w:r>
    <w:r w:rsidRPr="00CC2076">
      <w:rPr>
        <w:rStyle w:val="PageNumber"/>
        <w:lang w:val="en-US"/>
      </w:rPr>
      <w:instrText>PAGE</w:instrText>
    </w:r>
    <w:r>
      <w:rPr>
        <w:rStyle w:val="PageNumber"/>
      </w:rPr>
      <w:fldChar w:fldCharType="separate"/>
    </w:r>
    <w:r>
      <w:rPr>
        <w:rStyle w:val="PageNumber"/>
        <w:noProof/>
      </w:rPr>
      <w:t>1</w:t>
    </w:r>
    <w:r>
      <w:rPr>
        <w:rStyle w:val="PageNumber"/>
      </w:rPr>
      <w:fldChar w:fldCharType="end"/>
    </w:r>
  </w:p>
  <w:p w14:paraId="2B72158D" w14:textId="77777777" w:rsidR="003807C0" w:rsidRDefault="003807C0" w:rsidP="005B43D0">
    <w:pPr>
      <w:pStyle w:val="Header"/>
      <w:spacing w:line="120" w:lineRule="atLeast"/>
    </w:pPr>
  </w:p>
  <w:p w14:paraId="52B18056" w14:textId="77777777" w:rsidR="003807C0" w:rsidRDefault="003807C0" w:rsidP="005B43D0">
    <w:pPr>
      <w:pStyle w:val="Header"/>
      <w:spacing w:line="120" w:lineRule="atLeast"/>
    </w:pPr>
  </w:p>
  <w:p w14:paraId="7E955355" w14:textId="77777777" w:rsidR="003807C0" w:rsidRDefault="003807C0" w:rsidP="005B43D0">
    <w:pPr>
      <w:pStyle w:val="Header"/>
      <w:spacing w:line="120" w:lineRule="atLeast"/>
    </w:pPr>
  </w:p>
  <w:p w14:paraId="41AAD9E4" w14:textId="77777777" w:rsidR="003807C0" w:rsidRDefault="003807C0" w:rsidP="005B43D0">
    <w:pPr>
      <w:pStyle w:val="Header"/>
      <w:spacing w:line="120" w:lineRule="atLeast"/>
    </w:pPr>
  </w:p>
  <w:p w14:paraId="5275DCF7" w14:textId="77777777" w:rsidR="003807C0" w:rsidRDefault="003807C0" w:rsidP="005B43D0">
    <w:pPr>
      <w:pStyle w:val="Header"/>
      <w:spacing w:line="120" w:lineRule="atLeast"/>
    </w:pPr>
  </w:p>
  <w:p w14:paraId="0EAAC11B" w14:textId="77777777" w:rsidR="003807C0" w:rsidRDefault="003807C0" w:rsidP="005B43D0">
    <w:pPr>
      <w:pStyle w:val="Header"/>
      <w:spacing w:line="120" w:lineRule="atLeast"/>
    </w:pPr>
  </w:p>
  <w:p w14:paraId="47BEE653" w14:textId="77777777" w:rsidR="003807C0" w:rsidRDefault="003807C0" w:rsidP="005B43D0">
    <w:pPr>
      <w:pStyle w:val="Header"/>
      <w:spacing w:line="120" w:lineRule="atLeast"/>
    </w:pPr>
  </w:p>
  <w:p w14:paraId="0196DCDE" w14:textId="77777777" w:rsidR="003807C0" w:rsidRDefault="003807C0" w:rsidP="005B43D0">
    <w:pPr>
      <w:pStyle w:val="Header"/>
      <w:spacing w:line="120" w:lineRule="atLeast"/>
    </w:pPr>
  </w:p>
  <w:p w14:paraId="13A3D48B" w14:textId="77777777" w:rsidR="003807C0" w:rsidRDefault="003807C0" w:rsidP="005B43D0">
    <w:pPr>
      <w:pStyle w:val="Header"/>
      <w:spacing w:line="120" w:lineRule="atLeast"/>
    </w:pPr>
  </w:p>
  <w:p w14:paraId="0F1D8C33" w14:textId="77777777" w:rsidR="003807C0" w:rsidRDefault="003807C0" w:rsidP="005B43D0">
    <w:pPr>
      <w:pStyle w:val="Header"/>
      <w:spacing w:line="120" w:lineRule="atLeast"/>
    </w:pPr>
  </w:p>
  <w:p w14:paraId="7B984C3D" w14:textId="77777777" w:rsidR="003807C0" w:rsidRDefault="003807C0" w:rsidP="005F4E2F">
    <w:pPr>
      <w:pStyle w:val="Header"/>
      <w:spacing w:line="120" w:lineRule="atLeast"/>
    </w:pPr>
  </w:p>
  <w:p w14:paraId="1CB1C233" w14:textId="77777777" w:rsidR="003807C0" w:rsidRDefault="003807C0" w:rsidP="005B43D0">
    <w:pPr>
      <w:pStyle w:val="Header"/>
      <w:spacing w:line="120" w:lineRule="atLeast"/>
    </w:pPr>
  </w:p>
  <w:p w14:paraId="6A73EE53" w14:textId="77777777" w:rsidR="003807C0" w:rsidRDefault="003807C0" w:rsidP="005B43D0">
    <w:pPr>
      <w:pStyle w:val="Header"/>
      <w:spacing w:line="120" w:lineRule="atLeast"/>
    </w:pPr>
  </w:p>
  <w:p w14:paraId="7C8AD126" w14:textId="77777777" w:rsidR="003807C0" w:rsidRDefault="003807C0" w:rsidP="005B43D0">
    <w:pPr>
      <w:pStyle w:val="Header"/>
      <w:spacing w:line="120" w:lineRule="atLeast"/>
    </w:pPr>
  </w:p>
  <w:p w14:paraId="74868754" w14:textId="77777777" w:rsidR="003807C0" w:rsidRDefault="003807C0" w:rsidP="005B43D0">
    <w:pPr>
      <w:pStyle w:val="Header"/>
      <w:spacing w:line="120" w:lineRule="atLeast"/>
    </w:pPr>
  </w:p>
  <w:p w14:paraId="68028A57" w14:textId="77777777" w:rsidR="003807C0" w:rsidRDefault="003807C0" w:rsidP="005B43D0">
    <w:pPr>
      <w:pStyle w:val="Header"/>
      <w:spacing w:line="120" w:lineRule="atLeast"/>
    </w:pPr>
  </w:p>
  <w:p w14:paraId="448209F1" w14:textId="77777777" w:rsidR="003807C0" w:rsidRDefault="003807C0" w:rsidP="005B43D0">
    <w:pPr>
      <w:pStyle w:val="Header"/>
      <w:spacing w:line="120" w:lineRule="atLeast"/>
    </w:pPr>
  </w:p>
  <w:p w14:paraId="4BC43053" w14:textId="77777777" w:rsidR="003807C0" w:rsidRDefault="003807C0" w:rsidP="005B43D0">
    <w:pPr>
      <w:pStyle w:val="Header"/>
      <w:spacing w:line="120" w:lineRule="atLeast"/>
    </w:pPr>
  </w:p>
  <w:p w14:paraId="407ECED2" w14:textId="77777777" w:rsidR="003807C0" w:rsidRDefault="003807C0" w:rsidP="005B43D0">
    <w:pPr>
      <w:pStyle w:val="Header"/>
      <w:spacing w:line="120" w:lineRule="atLeast"/>
    </w:pPr>
  </w:p>
  <w:p w14:paraId="5BD132FE" w14:textId="77777777" w:rsidR="003807C0" w:rsidRDefault="003807C0" w:rsidP="005B43D0">
    <w:pPr>
      <w:pStyle w:val="Header"/>
      <w:spacing w:line="120" w:lineRule="atLeast"/>
    </w:pPr>
  </w:p>
  <w:p w14:paraId="039E18E9" w14:textId="77777777" w:rsidR="003807C0" w:rsidRDefault="003807C0" w:rsidP="005B43D0">
    <w:pPr>
      <w:pStyle w:val="Header"/>
      <w:spacing w:line="120" w:lineRule="atLeast"/>
    </w:pPr>
  </w:p>
  <w:p w14:paraId="632E65EE" w14:textId="77777777" w:rsidR="003807C0" w:rsidRDefault="003807C0" w:rsidP="005B43D0">
    <w:pPr>
      <w:pStyle w:val="Header"/>
      <w:spacing w:line="120" w:lineRule="atLeast"/>
    </w:pPr>
  </w:p>
  <w:p w14:paraId="060939A6" w14:textId="77777777" w:rsidR="003807C0" w:rsidRDefault="003807C0" w:rsidP="005B43D0">
    <w:pPr>
      <w:pStyle w:val="Header"/>
      <w:spacing w:line="120" w:lineRule="atLeast"/>
    </w:pPr>
  </w:p>
  <w:p w14:paraId="2AF55525" w14:textId="77777777" w:rsidR="003807C0" w:rsidRDefault="003807C0" w:rsidP="005B43D0">
    <w:pPr>
      <w:pStyle w:val="Header"/>
      <w:spacing w:line="120" w:lineRule="atLeast"/>
    </w:pPr>
  </w:p>
  <w:p w14:paraId="20D03CFE" w14:textId="77777777" w:rsidR="003807C0" w:rsidRDefault="003807C0" w:rsidP="005B43D0">
    <w:pPr>
      <w:pStyle w:val="Header"/>
      <w:spacing w:line="190" w:lineRule="atLeast"/>
    </w:pPr>
  </w:p>
  <w:p w14:paraId="6FC099DD" w14:textId="77777777" w:rsidR="003807C0" w:rsidRPr="005B43D0" w:rsidRDefault="003807C0" w:rsidP="005B43D0">
    <w:pPr>
      <w:pStyle w:val="Header"/>
    </w:pPr>
    <w:r>
      <w:rPr>
        <w:noProof/>
        <w:lang w:val="en-US" w:eastAsia="en-US"/>
      </w:rPr>
      <mc:AlternateContent>
        <mc:Choice Requires="wps">
          <w:drawing>
            <wp:anchor distT="4294967295" distB="4294967295" distL="114300" distR="114300" simplePos="0" relativeHeight="251657216" behindDoc="0" locked="0" layoutInCell="1" allowOverlap="1" wp14:anchorId="5B91F923" wp14:editId="0A0FAAEE">
              <wp:simplePos x="0" y="0"/>
              <wp:positionH relativeFrom="column">
                <wp:posOffset>-395605</wp:posOffset>
              </wp:positionH>
              <wp:positionV relativeFrom="page">
                <wp:posOffset>3240404</wp:posOffset>
              </wp:positionV>
              <wp:extent cx="6789420" cy="0"/>
              <wp:effectExtent l="0" t="0" r="17780" b="25400"/>
              <wp:wrapNone/>
              <wp:docPr id="7" name="Auto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9420"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E6D866" id="_x0000_t32" coordsize="21600,21600" o:spt="32" o:oned="t" path="m,l21600,21600e" filled="f">
              <v:path arrowok="t" fillok="f" o:connecttype="none"/>
              <o:lock v:ext="edit" shapetype="t"/>
            </v:shapetype>
            <v:shape id="AutoShape 100" o:spid="_x0000_s1026" type="#_x0000_t32" style="position:absolute;margin-left:-31.15pt;margin-top:255.15pt;width:534.6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Gmh/wEAAMgDAAAOAAAAZHJzL2Uyb0RvYy54bWysU02P2jAQvVfqf7B8hyQUWIgIq1WAXrYt&#10;0m5/gLEdYtXxWLYhoKr/vWPz0W17q5qDNfbMvDfzZrJ4PHWaHKXzCkxFi2FOiTQchDL7in593Qxm&#10;lPjAjGAajKzoWXr6uHz/btHbUo6gBS2kIwhifNnbirYh2DLLPG9lx/wQrDTobMB1LODV7TPhWI/o&#10;nc5GeT7NenDCOuDSe3xdXZx0mfCbRvLwpWm8DERXFGsL6XTp3MUzWy5YuXfMtopfy2D/UEXHlEHS&#10;O9SKBUYOTv0F1SnuwEMThhy6DJpGcZl6wG6K/I9uXlpmZeoFxfH2LpP/f7D883HriBIVfaDEsA5H&#10;9HQIkJhJkSeBeutLjKvN1sUW+cm82Gfg3zwxULfM7GUKfz1bzC6ipNlvKfHiLdLs+k8gMIYhQ1Lr&#10;1LguQqIO5JSGcr4PRZ4C4fg4fZjNxyOcHb/5MlbeEq3z4aOEjkSjoj44pvZtqMEYHD24ItGw47MP&#10;sSxW3hIiq4GN0jptgDakr+h8MpqkBA9aieiMYd7td7V25MjiDqUv9Yiet2EODkYksFYysb7agSl9&#10;sZFcm4iHjWE5V+uyJN/n+Xw9W8/Gg/Fouh6McyEGT5t6PJhuiofJ6sOqrlfFjyvrLT+JHHWNy+7L&#10;HYjz1t3Ex3VJ/V5XO+7j23sa0a8fcPkTAAD//wMAUEsDBBQABgAIAAAAIQB1UWns3QAAAAwBAAAP&#10;AAAAZHJzL2Rvd25yZXYueG1sTI9BS8NAEIXvgv9hGcGLtJtGLDbNpBTBg0fbgtdtdkxSs7Mhu2li&#10;f71TEPQ2M+/x3jf5ZnKtOlMfGs8Ii3kCirj0tuEK4bB/nT2DCtGwNa1nQvimAJvi9iY3mfUjv9N5&#10;FyslIRwyg1DH2GVah7ImZ8Lcd8SiffremShrX2nbm1HCXavTJFlqZxqWhtp09FJT+bUbHAKF4WmR&#10;bFeuOrxdxoeP9HIauz3i/d20XYOKNMU/M1zxBR0KYTr6gW1QLcJsmT6KFUGSZLg6pG8F6vh70kWu&#10;/z9R/AAAAP//AwBQSwECLQAUAAYACAAAACEAtoM4kv4AAADhAQAAEwAAAAAAAAAAAAAAAAAAAAAA&#10;W0NvbnRlbnRfVHlwZXNdLnhtbFBLAQItABQABgAIAAAAIQA4/SH/1gAAAJQBAAALAAAAAAAAAAAA&#10;AAAAAC8BAABfcmVscy8ucmVsc1BLAQItABQABgAIAAAAIQAVxGmh/wEAAMgDAAAOAAAAAAAAAAAA&#10;AAAAAC4CAABkcnMvZTJvRG9jLnhtbFBLAQItABQABgAIAAAAIQB1UWns3QAAAAwBAAAPAAAAAAAA&#10;AAAAAAAAAFkEAABkcnMvZG93bnJldi54bWxQSwUGAAAAAAQABADzAAAAYwUAAAAA&#10;">
              <w10:wrap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FC566" w14:textId="55D151FD" w:rsidR="003807C0" w:rsidRPr="00857C14" w:rsidRDefault="003807C0" w:rsidP="00857C14">
    <w:pPr>
      <w:pStyle w:val="Header"/>
      <w:tabs>
        <w:tab w:val="clear" w:pos="8901"/>
        <w:tab w:val="right" w:pos="9072"/>
      </w:tabs>
      <w:ind w:left="0"/>
      <w:rPr>
        <w:b/>
        <w:noProof/>
        <w:color w:val="009DE0"/>
        <w:sz w:val="16"/>
      </w:rPr>
    </w:pPr>
    <w:r w:rsidRPr="00857C14">
      <w:rPr>
        <w:b/>
        <w:noProof/>
        <w:color w:val="009DE0"/>
        <w:sz w:val="16"/>
      </w:rPr>
      <w:t xml:space="preserve">Report </w:t>
    </w:r>
    <w:r>
      <w:rPr>
        <w:b/>
        <w:noProof/>
        <w:color w:val="009DE0"/>
        <w:sz w:val="16"/>
      </w:rPr>
      <w:t>economic i</w:t>
    </w:r>
    <w:r w:rsidRPr="00857C14">
      <w:rPr>
        <w:b/>
        <w:noProof/>
        <w:color w:val="009DE0"/>
        <w:sz w:val="16"/>
      </w:rPr>
      <w:t xml:space="preserve">nstruments to promote the sustainable use of Land in EU and Albania </w:t>
    </w:r>
  </w:p>
  <w:p w14:paraId="38C4B625" w14:textId="7884D5EA" w:rsidR="003807C0" w:rsidRPr="003807C0" w:rsidRDefault="003807C0" w:rsidP="003807C0">
    <w:pPr>
      <w:pStyle w:val="Header"/>
      <w:pBdr>
        <w:bottom w:val="single" w:sz="18" w:space="1" w:color="000000"/>
      </w:pBdr>
      <w:tabs>
        <w:tab w:val="clear" w:pos="8901"/>
        <w:tab w:val="right" w:pos="9072"/>
      </w:tabs>
      <w:spacing w:line="240" w:lineRule="auto"/>
      <w:ind w:left="0"/>
      <w:jc w:val="both"/>
      <w:rPr>
        <w:b/>
        <w:color w:val="4D4D4D"/>
        <w:spacing w:val="0"/>
        <w:sz w:val="14"/>
        <w:szCs w:val="14"/>
      </w:rPr>
    </w:pPr>
    <w:r w:rsidRPr="00AA53F4">
      <w:rPr>
        <w:color w:val="4D4D4D"/>
        <w:spacing w:val="0"/>
        <w:sz w:val="14"/>
        <w:szCs w:val="14"/>
      </w:rPr>
      <w:t>Project:</w:t>
    </w:r>
    <w:r>
      <w:rPr>
        <w:b/>
        <w:color w:val="4D4D4D"/>
        <w:spacing w:val="0"/>
        <w:sz w:val="14"/>
        <w:szCs w:val="14"/>
      </w:rPr>
      <w:t xml:space="preserve"> </w:t>
    </w:r>
    <w:r w:rsidRPr="003807C0">
      <w:rPr>
        <w:b/>
        <w:bCs/>
        <w:i/>
        <w:iCs/>
        <w:color w:val="4D4D4D"/>
        <w:spacing w:val="0"/>
        <w:sz w:val="14"/>
        <w:szCs w:val="14"/>
      </w:rPr>
      <w:t>Developing the capacities of Albania for an effective engagement with the Green Climate Fund</w:t>
    </w:r>
  </w:p>
  <w:p w14:paraId="6D8C7CFC" w14:textId="77777777" w:rsidR="003807C0" w:rsidRPr="00E8144D" w:rsidRDefault="003807C0" w:rsidP="00AA53F4">
    <w:pPr>
      <w:pStyle w:val="Header"/>
      <w:pBdr>
        <w:bottom w:val="single" w:sz="18" w:space="1" w:color="000000"/>
      </w:pBdr>
      <w:tabs>
        <w:tab w:val="clear" w:pos="8901"/>
        <w:tab w:val="right" w:pos="9072"/>
      </w:tabs>
      <w:spacing w:line="240" w:lineRule="auto"/>
      <w:ind w:left="0"/>
      <w:rPr>
        <w:b/>
        <w:caps/>
        <w:color w:val="4D4D4D"/>
        <w:spacing w:val="0"/>
        <w:sz w:val="14"/>
        <w:szCs w:val="14"/>
      </w:rPr>
    </w:pPr>
  </w:p>
  <w:p w14:paraId="340D415A" w14:textId="79D19E3F" w:rsidR="003807C0" w:rsidRDefault="003807C0" w:rsidP="003807C0">
    <w:pPr>
      <w:pStyle w:val="Header"/>
      <w:ind w:left="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A6D9C" w14:textId="51386E6A" w:rsidR="003807C0" w:rsidRPr="00857C14" w:rsidRDefault="003807C0" w:rsidP="00F85963">
    <w:pPr>
      <w:pStyle w:val="Header"/>
      <w:tabs>
        <w:tab w:val="clear" w:pos="8901"/>
        <w:tab w:val="right" w:pos="9072"/>
      </w:tabs>
      <w:ind w:left="-709"/>
      <w:jc w:val="both"/>
      <w:rPr>
        <w:b/>
        <w:noProof/>
        <w:color w:val="009DE0"/>
        <w:sz w:val="16"/>
      </w:rPr>
    </w:pPr>
    <w:r w:rsidRPr="00857C14">
      <w:rPr>
        <w:b/>
        <w:noProof/>
        <w:color w:val="009DE0"/>
        <w:sz w:val="16"/>
      </w:rPr>
      <w:t xml:space="preserve">Report on </w:t>
    </w:r>
    <w:r>
      <w:rPr>
        <w:b/>
        <w:noProof/>
        <w:color w:val="009DE0"/>
        <w:sz w:val="16"/>
      </w:rPr>
      <w:t>e</w:t>
    </w:r>
    <w:r w:rsidRPr="00857C14">
      <w:rPr>
        <w:b/>
        <w:noProof/>
        <w:color w:val="009DE0"/>
        <w:sz w:val="16"/>
      </w:rPr>
      <w:t xml:space="preserve">conomic Instruments to promote the sustainable use of Land in EU and Albania </w:t>
    </w:r>
  </w:p>
  <w:p w14:paraId="55ABBDEE" w14:textId="77777777" w:rsidR="003807C0" w:rsidRDefault="003807C0" w:rsidP="00F85963">
    <w:pPr>
      <w:pStyle w:val="Header"/>
      <w:pBdr>
        <w:bottom w:val="single" w:sz="18" w:space="1" w:color="000000"/>
      </w:pBdr>
      <w:tabs>
        <w:tab w:val="clear" w:pos="8901"/>
        <w:tab w:val="right" w:pos="9072"/>
      </w:tabs>
      <w:spacing w:line="240" w:lineRule="auto"/>
      <w:ind w:left="-709"/>
      <w:jc w:val="both"/>
      <w:rPr>
        <w:b/>
        <w:caps/>
        <w:color w:val="4D4D4D"/>
        <w:spacing w:val="0"/>
        <w:sz w:val="14"/>
        <w:szCs w:val="14"/>
      </w:rPr>
    </w:pPr>
    <w:r w:rsidRPr="00AA53F4">
      <w:rPr>
        <w:color w:val="4D4D4D"/>
        <w:spacing w:val="0"/>
        <w:sz w:val="14"/>
        <w:szCs w:val="14"/>
      </w:rPr>
      <w:t>Project:</w:t>
    </w:r>
    <w:r>
      <w:rPr>
        <w:b/>
        <w:color w:val="4D4D4D"/>
        <w:spacing w:val="0"/>
        <w:sz w:val="14"/>
        <w:szCs w:val="14"/>
      </w:rPr>
      <w:t xml:space="preserve"> </w:t>
    </w:r>
    <w:r w:rsidRPr="00122426">
      <w:rPr>
        <w:b/>
        <w:color w:val="4D4D4D"/>
        <w:spacing w:val="0"/>
        <w:sz w:val="14"/>
        <w:szCs w:val="14"/>
      </w:rPr>
      <w:t>PROMOTING SUSTAINABLE LAND MANAGEMENT (SLM) IN ALBANIA THROUGH INTEGRATED RESTORATION OF ECOSYSTEMS</w:t>
    </w:r>
    <w:r w:rsidRPr="00180926">
      <w:rPr>
        <w:b/>
        <w:color w:val="4D4D4D"/>
        <w:spacing w:val="0"/>
        <w:sz w:val="14"/>
        <w:szCs w:val="14"/>
      </w:rPr>
      <w:t xml:space="preserve"> </w:t>
    </w:r>
  </w:p>
  <w:p w14:paraId="154F7981" w14:textId="77777777" w:rsidR="003807C0" w:rsidRPr="009B1501" w:rsidRDefault="003807C0" w:rsidP="00FE6222">
    <w:pPr>
      <w:pStyle w:val="Header"/>
      <w:tabs>
        <w:tab w:val="clear" w:pos="8901"/>
        <w:tab w:val="right" w:pos="8917"/>
      </w:tabs>
      <w:ind w:left="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06418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D644D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D4265B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FA51B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5A22B4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F28602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904C31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26CAA6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00000003"/>
    <w:multiLevelType w:val="singleLevel"/>
    <w:tmpl w:val="00000003"/>
    <w:name w:val="WW8Num5"/>
    <w:lvl w:ilvl="0">
      <w:start w:val="1"/>
      <w:numFmt w:val="lowerLetter"/>
      <w:lvlText w:val="%1."/>
      <w:lvlJc w:val="left"/>
      <w:pPr>
        <w:tabs>
          <w:tab w:val="num" w:pos="0"/>
        </w:tabs>
        <w:ind w:left="720" w:hanging="360"/>
      </w:pPr>
    </w:lvl>
  </w:abstractNum>
  <w:abstractNum w:abstractNumId="9" w15:restartNumberingAfterBreak="0">
    <w:nsid w:val="00000004"/>
    <w:multiLevelType w:val="singleLevel"/>
    <w:tmpl w:val="00000004"/>
    <w:name w:val="WW8Num4"/>
    <w:lvl w:ilvl="0">
      <w:numFmt w:val="bullet"/>
      <w:lvlText w:val="-"/>
      <w:lvlJc w:val="left"/>
      <w:pPr>
        <w:tabs>
          <w:tab w:val="num" w:pos="1352"/>
        </w:tabs>
        <w:ind w:left="1352" w:hanging="870"/>
      </w:pPr>
      <w:rPr>
        <w:rFonts w:ascii="Times New Roman" w:hAnsi="Times New Roman" w:cs="Times New Roman"/>
      </w:rPr>
    </w:lvl>
  </w:abstractNum>
  <w:abstractNum w:abstractNumId="10" w15:restartNumberingAfterBreak="0">
    <w:nsid w:val="00000007"/>
    <w:multiLevelType w:val="singleLevel"/>
    <w:tmpl w:val="00000007"/>
    <w:name w:val="WW8Num12"/>
    <w:lvl w:ilvl="0">
      <w:start w:val="2"/>
      <w:numFmt w:val="bullet"/>
      <w:lvlText w:val="-"/>
      <w:lvlJc w:val="left"/>
      <w:pPr>
        <w:tabs>
          <w:tab w:val="num" w:pos="0"/>
        </w:tabs>
        <w:ind w:left="1074" w:hanging="360"/>
      </w:pPr>
      <w:rPr>
        <w:rFonts w:ascii="StobiSerif Regular" w:hAnsi="StobiSerif Regular" w:cs="Times New Roman"/>
      </w:rPr>
    </w:lvl>
  </w:abstractNum>
  <w:abstractNum w:abstractNumId="11" w15:restartNumberingAfterBreak="0">
    <w:nsid w:val="00000008"/>
    <w:multiLevelType w:val="singleLevel"/>
    <w:tmpl w:val="00000008"/>
    <w:name w:val="WW8Num14"/>
    <w:lvl w:ilvl="0">
      <w:start w:val="1"/>
      <w:numFmt w:val="lowerLetter"/>
      <w:lvlText w:val="%1."/>
      <w:lvlJc w:val="left"/>
      <w:pPr>
        <w:tabs>
          <w:tab w:val="num" w:pos="0"/>
        </w:tabs>
        <w:ind w:left="720" w:hanging="360"/>
      </w:pPr>
    </w:lvl>
  </w:abstractNum>
  <w:abstractNum w:abstractNumId="12" w15:restartNumberingAfterBreak="0">
    <w:nsid w:val="00000009"/>
    <w:multiLevelType w:val="singleLevel"/>
    <w:tmpl w:val="00000009"/>
    <w:name w:val="WW8Num15"/>
    <w:lvl w:ilvl="0">
      <w:start w:val="1"/>
      <w:numFmt w:val="decimal"/>
      <w:lvlText w:val="%1."/>
      <w:lvlJc w:val="left"/>
      <w:pPr>
        <w:tabs>
          <w:tab w:val="num" w:pos="0"/>
        </w:tabs>
        <w:ind w:left="814" w:hanging="360"/>
      </w:pPr>
    </w:lvl>
  </w:abstractNum>
  <w:abstractNum w:abstractNumId="13" w15:restartNumberingAfterBreak="0">
    <w:nsid w:val="0000000B"/>
    <w:multiLevelType w:val="singleLevel"/>
    <w:tmpl w:val="0000000B"/>
    <w:name w:val="WW8Num17"/>
    <w:lvl w:ilvl="0">
      <w:start w:val="1"/>
      <w:numFmt w:val="lowerLetter"/>
      <w:lvlText w:val="%1."/>
      <w:lvlJc w:val="left"/>
      <w:pPr>
        <w:tabs>
          <w:tab w:val="num" w:pos="0"/>
        </w:tabs>
        <w:ind w:left="720" w:hanging="360"/>
      </w:pPr>
    </w:lvl>
  </w:abstractNum>
  <w:abstractNum w:abstractNumId="14" w15:restartNumberingAfterBreak="0">
    <w:nsid w:val="00000015"/>
    <w:multiLevelType w:val="singleLevel"/>
    <w:tmpl w:val="3C920A70"/>
    <w:name w:val="WW8Num21"/>
    <w:lvl w:ilvl="0">
      <w:start w:val="1"/>
      <w:numFmt w:val="bullet"/>
      <w:lvlText w:val=""/>
      <w:lvlJc w:val="left"/>
      <w:pPr>
        <w:tabs>
          <w:tab w:val="num" w:pos="0"/>
        </w:tabs>
        <w:ind w:left="360" w:hanging="360"/>
      </w:pPr>
      <w:rPr>
        <w:rFonts w:ascii="Wingdings" w:hAnsi="Wingdings"/>
        <w:color w:val="0000CC"/>
      </w:rPr>
    </w:lvl>
  </w:abstractNum>
  <w:abstractNum w:abstractNumId="15" w15:restartNumberingAfterBreak="0">
    <w:nsid w:val="00421370"/>
    <w:multiLevelType w:val="hybridMultilevel"/>
    <w:tmpl w:val="D2C671B8"/>
    <w:lvl w:ilvl="0" w:tplc="5AECA4A4">
      <w:start w:val="1"/>
      <w:numFmt w:val="bullet"/>
      <w:lvlText w:val=""/>
      <w:lvlJc w:val="left"/>
      <w:pPr>
        <w:ind w:left="360" w:hanging="360"/>
      </w:pPr>
      <w:rPr>
        <w:rFonts w:ascii="Wingdings" w:hAnsi="Wingdings" w:hint="default"/>
        <w:b w:val="0"/>
        <w:bCs w:val="0"/>
        <w:i w:val="0"/>
        <w:iCs w:val="0"/>
        <w:color w:val="365F91" w:themeColor="accent1" w:themeShade="BF"/>
        <w:sz w:val="20"/>
        <w:szCs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01541C66"/>
    <w:multiLevelType w:val="multilevel"/>
    <w:tmpl w:val="54E8B3F8"/>
    <w:lvl w:ilvl="0">
      <w:start w:val="1"/>
      <w:numFmt w:val="decimal"/>
      <w:pStyle w:val="Normal-Numbering"/>
      <w:lvlText w:val="%1."/>
      <w:lvlJc w:val="left"/>
      <w:pPr>
        <w:tabs>
          <w:tab w:val="num" w:pos="567"/>
        </w:tabs>
        <w:ind w:left="567" w:hanging="567"/>
      </w:pPr>
      <w:rPr>
        <w:rFonts w:ascii="Verdana" w:hAnsi="Verdana" w:hint="default"/>
        <w:b w:val="0"/>
        <w:i w:val="0"/>
        <w:sz w:val="18"/>
      </w:rPr>
    </w:lvl>
    <w:lvl w:ilvl="1">
      <w:start w:val="1"/>
      <w:numFmt w:val="decimal"/>
      <w:lvlText w:val="%1.%2."/>
      <w:lvlJc w:val="left"/>
      <w:pPr>
        <w:tabs>
          <w:tab w:val="num" w:pos="567"/>
        </w:tabs>
        <w:ind w:left="567" w:hanging="567"/>
      </w:pPr>
      <w:rPr>
        <w:rFonts w:ascii="Verdana" w:hAnsi="Verdana" w:hint="default"/>
        <w:b w:val="0"/>
        <w:i w:val="0"/>
        <w:sz w:val="18"/>
      </w:rPr>
    </w:lvl>
    <w:lvl w:ilvl="2">
      <w:start w:val="1"/>
      <w:numFmt w:val="decimal"/>
      <w:lvlText w:val="%1.%2.%3."/>
      <w:lvlJc w:val="left"/>
      <w:pPr>
        <w:tabs>
          <w:tab w:val="num" w:pos="567"/>
        </w:tabs>
        <w:ind w:left="567" w:hanging="567"/>
      </w:pPr>
      <w:rPr>
        <w:rFonts w:ascii="Verdana" w:hAnsi="Verdana" w:hint="default"/>
        <w:b w:val="0"/>
        <w:i w:val="0"/>
        <w:sz w:val="18"/>
      </w:rPr>
    </w:lvl>
    <w:lvl w:ilvl="3">
      <w:start w:val="1"/>
      <w:numFmt w:val="decimal"/>
      <w:lvlText w:val="%1.%2.%3.%4."/>
      <w:lvlJc w:val="left"/>
      <w:pPr>
        <w:tabs>
          <w:tab w:val="num" w:pos="567"/>
        </w:tabs>
        <w:ind w:left="567" w:hanging="567"/>
      </w:pPr>
      <w:rPr>
        <w:rFonts w:ascii="Verdana" w:hAnsi="Verdana" w:hint="default"/>
        <w:b w:val="0"/>
        <w:i w:val="0"/>
        <w:sz w:val="18"/>
      </w:rPr>
    </w:lvl>
    <w:lvl w:ilvl="4">
      <w:start w:val="1"/>
      <w:numFmt w:val="decimal"/>
      <w:lvlText w:val="%1.%2.%3.%4.%5."/>
      <w:lvlJc w:val="left"/>
      <w:pPr>
        <w:tabs>
          <w:tab w:val="num" w:pos="851"/>
        </w:tabs>
        <w:ind w:left="851" w:hanging="851"/>
      </w:pPr>
      <w:rPr>
        <w:rFonts w:ascii="Verdana" w:hAnsi="Verdana" w:hint="default"/>
        <w:b w:val="0"/>
        <w:i w:val="0"/>
        <w:sz w:val="18"/>
      </w:rPr>
    </w:lvl>
    <w:lvl w:ilvl="5">
      <w:start w:val="1"/>
      <w:numFmt w:val="decimal"/>
      <w:lvlText w:val="%1.%2.%3.%4.%5.%6."/>
      <w:lvlJc w:val="left"/>
      <w:pPr>
        <w:tabs>
          <w:tab w:val="num" w:pos="851"/>
        </w:tabs>
        <w:ind w:left="851" w:hanging="851"/>
      </w:pPr>
      <w:rPr>
        <w:rFonts w:ascii="Verdana" w:hAnsi="Verdana" w:hint="default"/>
        <w:b w:val="0"/>
        <w:i w:val="0"/>
        <w:sz w:val="18"/>
      </w:rPr>
    </w:lvl>
    <w:lvl w:ilvl="6">
      <w:start w:val="1"/>
      <w:numFmt w:val="decimal"/>
      <w:lvlText w:val="%1.%2.%3.%4.%5.%6.%7."/>
      <w:lvlJc w:val="left"/>
      <w:pPr>
        <w:tabs>
          <w:tab w:val="num" w:pos="1134"/>
        </w:tabs>
        <w:ind w:left="1134" w:hanging="1134"/>
      </w:pPr>
      <w:rPr>
        <w:rFonts w:ascii="Verdana" w:hAnsi="Verdana" w:hint="default"/>
        <w:b w:val="0"/>
        <w:i w:val="0"/>
        <w:sz w:val="18"/>
      </w:rPr>
    </w:lvl>
    <w:lvl w:ilvl="7">
      <w:start w:val="1"/>
      <w:numFmt w:val="decimal"/>
      <w:lvlText w:val="%1.%2.%3.%4.%5.%6.%7.%8."/>
      <w:lvlJc w:val="left"/>
      <w:pPr>
        <w:tabs>
          <w:tab w:val="num" w:pos="1134"/>
        </w:tabs>
        <w:ind w:left="1134" w:hanging="1134"/>
      </w:pPr>
      <w:rPr>
        <w:rFonts w:ascii="Verdana" w:hAnsi="Verdana" w:hint="default"/>
        <w:b w:val="0"/>
        <w:i w:val="0"/>
        <w:sz w:val="18"/>
      </w:rPr>
    </w:lvl>
    <w:lvl w:ilvl="8">
      <w:start w:val="1"/>
      <w:numFmt w:val="decimal"/>
      <w:lvlText w:val="%1.%2.%3.%4.%5.%6.%7.%8.%9."/>
      <w:lvlJc w:val="left"/>
      <w:pPr>
        <w:tabs>
          <w:tab w:val="num" w:pos="1134"/>
        </w:tabs>
        <w:ind w:left="1134" w:hanging="1134"/>
      </w:pPr>
      <w:rPr>
        <w:rFonts w:ascii="Verdana" w:hAnsi="Verdana" w:hint="default"/>
        <w:b w:val="0"/>
        <w:i w:val="0"/>
        <w:sz w:val="18"/>
      </w:rPr>
    </w:lvl>
  </w:abstractNum>
  <w:abstractNum w:abstractNumId="17" w15:restartNumberingAfterBreak="0">
    <w:nsid w:val="0354569B"/>
    <w:multiLevelType w:val="multilevel"/>
    <w:tmpl w:val="A6327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03655C9B"/>
    <w:multiLevelType w:val="multilevel"/>
    <w:tmpl w:val="676285D6"/>
    <w:lvl w:ilvl="0">
      <w:start w:val="1"/>
      <w:numFmt w:val="bullet"/>
      <w:pStyle w:val="ListBullet"/>
      <w:lvlText w:val=""/>
      <w:lvlJc w:val="left"/>
      <w:pPr>
        <w:ind w:left="340" w:hanging="340"/>
      </w:pPr>
      <w:rPr>
        <w:rFonts w:ascii="Symbol" w:hAnsi="Symbol" w:hint="default"/>
      </w:rPr>
    </w:lvl>
    <w:lvl w:ilvl="1">
      <w:start w:val="1"/>
      <w:numFmt w:val="bullet"/>
      <w:lvlText w:val=""/>
      <w:lvlJc w:val="left"/>
      <w:pPr>
        <w:ind w:left="680" w:hanging="340"/>
      </w:pPr>
      <w:rPr>
        <w:rFonts w:ascii="Symbol" w:hAnsi="Symbol" w:hint="default"/>
      </w:rPr>
    </w:lvl>
    <w:lvl w:ilvl="2">
      <w:start w:val="1"/>
      <w:numFmt w:val="bullet"/>
      <w:lvlText w:val=""/>
      <w:lvlJc w:val="left"/>
      <w:pPr>
        <w:ind w:left="1020" w:hanging="340"/>
      </w:pPr>
      <w:rPr>
        <w:rFonts w:ascii="Symbol" w:hAnsi="Symbol" w:hint="default"/>
      </w:rPr>
    </w:lvl>
    <w:lvl w:ilvl="3">
      <w:start w:val="1"/>
      <w:numFmt w:val="bullet"/>
      <w:lvlText w:val=""/>
      <w:lvlJc w:val="left"/>
      <w:pPr>
        <w:ind w:left="1360" w:hanging="340"/>
      </w:pPr>
      <w:rPr>
        <w:rFonts w:ascii="Symbol" w:hAnsi="Symbol" w:hint="default"/>
      </w:rPr>
    </w:lvl>
    <w:lvl w:ilvl="4">
      <w:start w:val="1"/>
      <w:numFmt w:val="bullet"/>
      <w:lvlText w:val=""/>
      <w:lvlJc w:val="left"/>
      <w:pPr>
        <w:ind w:left="1700" w:hanging="340"/>
      </w:pPr>
      <w:rPr>
        <w:rFonts w:ascii="Symbol" w:hAnsi="Symbol" w:hint="default"/>
      </w:rPr>
    </w:lvl>
    <w:lvl w:ilvl="5">
      <w:start w:val="1"/>
      <w:numFmt w:val="bullet"/>
      <w:lvlText w:val=""/>
      <w:lvlJc w:val="left"/>
      <w:pPr>
        <w:ind w:left="2040" w:hanging="340"/>
      </w:pPr>
      <w:rPr>
        <w:rFonts w:ascii="Symbol" w:hAnsi="Symbol" w:hint="default"/>
      </w:rPr>
    </w:lvl>
    <w:lvl w:ilvl="6">
      <w:start w:val="1"/>
      <w:numFmt w:val="bullet"/>
      <w:lvlText w:val=""/>
      <w:lvlJc w:val="left"/>
      <w:pPr>
        <w:ind w:left="2380" w:hanging="340"/>
      </w:pPr>
      <w:rPr>
        <w:rFonts w:ascii="Symbol" w:hAnsi="Symbol" w:hint="default"/>
      </w:rPr>
    </w:lvl>
    <w:lvl w:ilvl="7">
      <w:start w:val="1"/>
      <w:numFmt w:val="bullet"/>
      <w:lvlText w:val=""/>
      <w:lvlJc w:val="left"/>
      <w:pPr>
        <w:ind w:left="2720" w:hanging="340"/>
      </w:pPr>
      <w:rPr>
        <w:rFonts w:ascii="Symbol" w:hAnsi="Symbol" w:hint="default"/>
      </w:rPr>
    </w:lvl>
    <w:lvl w:ilvl="8">
      <w:start w:val="1"/>
      <w:numFmt w:val="bullet"/>
      <w:lvlText w:val=""/>
      <w:lvlJc w:val="left"/>
      <w:pPr>
        <w:ind w:left="3060" w:hanging="340"/>
      </w:pPr>
      <w:rPr>
        <w:rFonts w:ascii="Symbol" w:hAnsi="Symbol" w:hint="default"/>
      </w:rPr>
    </w:lvl>
  </w:abstractNum>
  <w:abstractNum w:abstractNumId="19" w15:restartNumberingAfterBreak="0">
    <w:nsid w:val="05814682"/>
    <w:multiLevelType w:val="hybridMultilevel"/>
    <w:tmpl w:val="62607390"/>
    <w:name w:val="WW8Num13"/>
    <w:lvl w:ilvl="0" w:tplc="5F5806D8">
      <w:start w:val="1"/>
      <w:numFmt w:val="bullet"/>
      <w:lvlText w:val=""/>
      <w:lvlJc w:val="left"/>
      <w:pPr>
        <w:tabs>
          <w:tab w:val="num" w:pos="530"/>
        </w:tabs>
        <w:ind w:left="530" w:hanging="170"/>
      </w:pPr>
      <w:rPr>
        <w:rFonts w:ascii="Symbol" w:hAnsi="Symbol" w:hint="default"/>
      </w:rPr>
    </w:lvl>
    <w:lvl w:ilvl="1" w:tplc="F348D702" w:tentative="1">
      <w:start w:val="1"/>
      <w:numFmt w:val="bullet"/>
      <w:lvlText w:val="o"/>
      <w:lvlJc w:val="left"/>
      <w:pPr>
        <w:tabs>
          <w:tab w:val="num" w:pos="1440"/>
        </w:tabs>
        <w:ind w:left="1440" w:hanging="360"/>
      </w:pPr>
      <w:rPr>
        <w:rFonts w:ascii="Courier New" w:hAnsi="Courier New" w:cs="Courier New" w:hint="default"/>
      </w:rPr>
    </w:lvl>
    <w:lvl w:ilvl="2" w:tplc="EE3E5F58" w:tentative="1">
      <w:start w:val="1"/>
      <w:numFmt w:val="bullet"/>
      <w:lvlText w:val=""/>
      <w:lvlJc w:val="left"/>
      <w:pPr>
        <w:tabs>
          <w:tab w:val="num" w:pos="2160"/>
        </w:tabs>
        <w:ind w:left="2160" w:hanging="360"/>
      </w:pPr>
      <w:rPr>
        <w:rFonts w:ascii="Wingdings" w:hAnsi="Wingdings" w:hint="default"/>
      </w:rPr>
    </w:lvl>
    <w:lvl w:ilvl="3" w:tplc="162627B6" w:tentative="1">
      <w:start w:val="1"/>
      <w:numFmt w:val="bullet"/>
      <w:lvlText w:val=""/>
      <w:lvlJc w:val="left"/>
      <w:pPr>
        <w:tabs>
          <w:tab w:val="num" w:pos="2880"/>
        </w:tabs>
        <w:ind w:left="2880" w:hanging="360"/>
      </w:pPr>
      <w:rPr>
        <w:rFonts w:ascii="Symbol" w:hAnsi="Symbol" w:hint="default"/>
      </w:rPr>
    </w:lvl>
    <w:lvl w:ilvl="4" w:tplc="FEA21FFE" w:tentative="1">
      <w:start w:val="1"/>
      <w:numFmt w:val="bullet"/>
      <w:lvlText w:val="o"/>
      <w:lvlJc w:val="left"/>
      <w:pPr>
        <w:tabs>
          <w:tab w:val="num" w:pos="3600"/>
        </w:tabs>
        <w:ind w:left="3600" w:hanging="360"/>
      </w:pPr>
      <w:rPr>
        <w:rFonts w:ascii="Courier New" w:hAnsi="Courier New" w:cs="Courier New" w:hint="default"/>
      </w:rPr>
    </w:lvl>
    <w:lvl w:ilvl="5" w:tplc="DE643444" w:tentative="1">
      <w:start w:val="1"/>
      <w:numFmt w:val="bullet"/>
      <w:lvlText w:val=""/>
      <w:lvlJc w:val="left"/>
      <w:pPr>
        <w:tabs>
          <w:tab w:val="num" w:pos="4320"/>
        </w:tabs>
        <w:ind w:left="4320" w:hanging="360"/>
      </w:pPr>
      <w:rPr>
        <w:rFonts w:ascii="Wingdings" w:hAnsi="Wingdings" w:hint="default"/>
      </w:rPr>
    </w:lvl>
    <w:lvl w:ilvl="6" w:tplc="858E35A0" w:tentative="1">
      <w:start w:val="1"/>
      <w:numFmt w:val="bullet"/>
      <w:lvlText w:val=""/>
      <w:lvlJc w:val="left"/>
      <w:pPr>
        <w:tabs>
          <w:tab w:val="num" w:pos="5040"/>
        </w:tabs>
        <w:ind w:left="5040" w:hanging="360"/>
      </w:pPr>
      <w:rPr>
        <w:rFonts w:ascii="Symbol" w:hAnsi="Symbol" w:hint="default"/>
      </w:rPr>
    </w:lvl>
    <w:lvl w:ilvl="7" w:tplc="AF8C1A02" w:tentative="1">
      <w:start w:val="1"/>
      <w:numFmt w:val="bullet"/>
      <w:lvlText w:val="o"/>
      <w:lvlJc w:val="left"/>
      <w:pPr>
        <w:tabs>
          <w:tab w:val="num" w:pos="5760"/>
        </w:tabs>
        <w:ind w:left="5760" w:hanging="360"/>
      </w:pPr>
      <w:rPr>
        <w:rFonts w:ascii="Courier New" w:hAnsi="Courier New" w:cs="Courier New" w:hint="default"/>
      </w:rPr>
    </w:lvl>
    <w:lvl w:ilvl="8" w:tplc="014C245A"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61B7022"/>
    <w:multiLevelType w:val="multilevel"/>
    <w:tmpl w:val="1158DEB6"/>
    <w:lvl w:ilvl="0">
      <w:start w:val="1"/>
      <w:numFmt w:val="decimal"/>
      <w:pStyle w:val="ListNumber"/>
      <w:lvlText w:val="%1."/>
      <w:lvlJc w:val="left"/>
      <w:pPr>
        <w:ind w:left="340" w:hanging="340"/>
      </w:pPr>
      <w:rPr>
        <w:rFonts w:hint="default"/>
        <w:sz w:val="20"/>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304"/>
        </w:tabs>
        <w:ind w:left="1304" w:hanging="1304"/>
      </w:pPr>
      <w:rPr>
        <w:rFonts w:hint="default"/>
      </w:rPr>
    </w:lvl>
    <w:lvl w:ilvl="5">
      <w:start w:val="1"/>
      <w:numFmt w:val="decimal"/>
      <w:lvlText w:val="%1.%2.%3.%4.%5.%6."/>
      <w:lvlJc w:val="left"/>
      <w:pPr>
        <w:tabs>
          <w:tab w:val="num" w:pos="1531"/>
        </w:tabs>
        <w:ind w:left="1531" w:hanging="1531"/>
      </w:pPr>
      <w:rPr>
        <w:rFonts w:hint="default"/>
      </w:rPr>
    </w:lvl>
    <w:lvl w:ilvl="6">
      <w:start w:val="1"/>
      <w:numFmt w:val="decimal"/>
      <w:lvlText w:val="%1.%2.%3.%4.%5.%6.%7."/>
      <w:lvlJc w:val="left"/>
      <w:pPr>
        <w:tabs>
          <w:tab w:val="num" w:pos="1701"/>
        </w:tabs>
        <w:ind w:left="1701" w:hanging="1701"/>
      </w:pPr>
      <w:rPr>
        <w:rFonts w:hint="default"/>
      </w:rPr>
    </w:lvl>
    <w:lvl w:ilvl="7">
      <w:start w:val="1"/>
      <w:numFmt w:val="decimal"/>
      <w:lvlText w:val="%1.%2.%3.%4.%5.%6.%7.%8."/>
      <w:lvlJc w:val="left"/>
      <w:pPr>
        <w:tabs>
          <w:tab w:val="num" w:pos="1871"/>
        </w:tabs>
        <w:ind w:left="1871" w:hanging="1871"/>
      </w:pPr>
      <w:rPr>
        <w:rFonts w:hint="default"/>
      </w:rPr>
    </w:lvl>
    <w:lvl w:ilvl="8">
      <w:start w:val="1"/>
      <w:numFmt w:val="decimal"/>
      <w:lvlText w:val="%1.%2.%3.%4.%5.%6.%7.%8.%9."/>
      <w:lvlJc w:val="left"/>
      <w:pPr>
        <w:tabs>
          <w:tab w:val="num" w:pos="2098"/>
        </w:tabs>
        <w:ind w:left="2098" w:hanging="2098"/>
      </w:pPr>
      <w:rPr>
        <w:rFonts w:hint="default"/>
      </w:rPr>
    </w:lvl>
  </w:abstractNum>
  <w:abstractNum w:abstractNumId="21" w15:restartNumberingAfterBreak="0">
    <w:nsid w:val="09BA4A1F"/>
    <w:multiLevelType w:val="multilevel"/>
    <w:tmpl w:val="4A422026"/>
    <w:styleLink w:val="list-heading-black"/>
    <w:lvl w:ilvl="0">
      <w:start w:val="1"/>
      <w:numFmt w:val="decimal"/>
      <w:lvlText w:val="%1"/>
      <w:lvlJc w:val="left"/>
      <w:pPr>
        <w:tabs>
          <w:tab w:val="num" w:pos="567"/>
        </w:tabs>
      </w:pPr>
      <w:rPr>
        <w:rFonts w:cs="Times New Roman" w:hint="default"/>
        <w:color w:val="000000"/>
        <w:sz w:val="28"/>
      </w:rPr>
    </w:lvl>
    <w:lvl w:ilvl="1">
      <w:start w:val="1"/>
      <w:numFmt w:val="decimal"/>
      <w:lvlText w:val="%1.%2"/>
      <w:lvlJc w:val="left"/>
      <w:pPr>
        <w:tabs>
          <w:tab w:val="num" w:pos="567"/>
        </w:tabs>
      </w:pPr>
      <w:rPr>
        <w:rFonts w:cs="Times New Roman" w:hint="default"/>
        <w:color w:val="000000"/>
        <w:sz w:val="22"/>
      </w:rPr>
    </w:lvl>
    <w:lvl w:ilvl="2">
      <w:start w:val="1"/>
      <w:numFmt w:val="decimal"/>
      <w:lvlText w:val="%1.%2.%3"/>
      <w:lvlJc w:val="left"/>
      <w:pPr>
        <w:tabs>
          <w:tab w:val="num" w:pos="567"/>
        </w:tabs>
      </w:pPr>
      <w:rPr>
        <w:rFonts w:cs="Times New Roman" w:hint="default"/>
        <w:color w:val="000000"/>
      </w:rPr>
    </w:lvl>
    <w:lvl w:ilvl="3">
      <w:start w:val="1"/>
      <w:numFmt w:val="none"/>
      <w:lvlText w:val=""/>
      <w:lvlJc w:val="left"/>
      <w:pPr>
        <w:tabs>
          <w:tab w:val="num" w:pos="0"/>
        </w:tabs>
      </w:pPr>
      <w:rPr>
        <w:rFonts w:cs="Times New Roman" w:hint="default"/>
        <w:color w:val="000000"/>
      </w:rPr>
    </w:lvl>
    <w:lvl w:ilvl="4">
      <w:start w:val="1"/>
      <w:numFmt w:val="none"/>
      <w:lvlText w:val=""/>
      <w:lvlJc w:val="left"/>
      <w:pPr>
        <w:tabs>
          <w:tab w:val="num" w:pos="0"/>
        </w:tabs>
      </w:pPr>
      <w:rPr>
        <w:rFonts w:cs="Times New Roman" w:hint="default"/>
        <w:color w:val="000000"/>
      </w:rPr>
    </w:lvl>
    <w:lvl w:ilvl="5">
      <w:start w:val="1"/>
      <w:numFmt w:val="none"/>
      <w:lvlText w:val=""/>
      <w:lvlJc w:val="left"/>
      <w:pPr>
        <w:tabs>
          <w:tab w:val="num" w:pos="0"/>
        </w:tabs>
      </w:pPr>
      <w:rPr>
        <w:rFonts w:cs="Times New Roman" w:hint="default"/>
        <w:color w:val="000000"/>
      </w:rPr>
    </w:lvl>
    <w:lvl w:ilvl="6">
      <w:start w:val="1"/>
      <w:numFmt w:val="none"/>
      <w:lvlText w:val=""/>
      <w:lvlJc w:val="left"/>
      <w:pPr>
        <w:tabs>
          <w:tab w:val="num" w:pos="0"/>
        </w:tabs>
      </w:pPr>
      <w:rPr>
        <w:rFonts w:cs="Times New Roman" w:hint="default"/>
        <w:color w:val="000000"/>
      </w:rPr>
    </w:lvl>
    <w:lvl w:ilvl="7">
      <w:start w:val="1"/>
      <w:numFmt w:val="none"/>
      <w:lvlText w:val=""/>
      <w:lvlJc w:val="left"/>
      <w:pPr>
        <w:tabs>
          <w:tab w:val="num" w:pos="0"/>
        </w:tabs>
      </w:pPr>
      <w:rPr>
        <w:rFonts w:cs="Times New Roman" w:hint="default"/>
        <w:color w:val="000000"/>
      </w:rPr>
    </w:lvl>
    <w:lvl w:ilvl="8">
      <w:start w:val="1"/>
      <w:numFmt w:val="none"/>
      <w:lvlText w:val=""/>
      <w:lvlJc w:val="left"/>
      <w:pPr>
        <w:tabs>
          <w:tab w:val="num" w:pos="0"/>
        </w:tabs>
      </w:pPr>
      <w:rPr>
        <w:rFonts w:cs="Times New Roman" w:hint="default"/>
        <w:color w:val="000000"/>
      </w:rPr>
    </w:lvl>
  </w:abstractNum>
  <w:abstractNum w:abstractNumId="22" w15:restartNumberingAfterBreak="0">
    <w:nsid w:val="0BB83B8B"/>
    <w:multiLevelType w:val="multilevel"/>
    <w:tmpl w:val="040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0DC57390"/>
    <w:multiLevelType w:val="hybridMultilevel"/>
    <w:tmpl w:val="5E7E6D4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0374420"/>
    <w:multiLevelType w:val="hybridMultilevel"/>
    <w:tmpl w:val="7E18EEAC"/>
    <w:styleLink w:val="WWNum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0402A83"/>
    <w:multiLevelType w:val="multilevel"/>
    <w:tmpl w:val="555E65AC"/>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6" w15:restartNumberingAfterBreak="0">
    <w:nsid w:val="14BD4A1B"/>
    <w:multiLevelType w:val="hybridMultilevel"/>
    <w:tmpl w:val="ECE47B9C"/>
    <w:lvl w:ilvl="0" w:tplc="B29CA6E4">
      <w:numFmt w:val="bullet"/>
      <w:lvlText w:val="-"/>
      <w:lvlJc w:val="left"/>
      <w:pPr>
        <w:ind w:left="1080" w:hanging="360"/>
      </w:pPr>
      <w:rPr>
        <w:rFonts w:ascii="Verdana" w:eastAsia="MS Mincho" w:hAnsi="Verdana" w:cs="Times New Roman" w:hint="default"/>
        <w:b/>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25235E1B"/>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8" w15:restartNumberingAfterBreak="0">
    <w:nsid w:val="25294C19"/>
    <w:multiLevelType w:val="multilevel"/>
    <w:tmpl w:val="0409001D"/>
    <w:styleLink w:val="Style3"/>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rFonts w:ascii="Verdana" w:hAnsi="Verdana"/>
        <w:sz w:val="18"/>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26B82707"/>
    <w:multiLevelType w:val="hybridMultilevel"/>
    <w:tmpl w:val="C868C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31" w15:restartNumberingAfterBreak="0">
    <w:nsid w:val="31374DCB"/>
    <w:multiLevelType w:val="hybridMultilevel"/>
    <w:tmpl w:val="79E81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3115170"/>
    <w:multiLevelType w:val="multilevel"/>
    <w:tmpl w:val="E9725B90"/>
    <w:lvl w:ilvl="0">
      <w:start w:val="1"/>
      <w:numFmt w:val="decimal"/>
      <w:pStyle w:val="H1-NOTTOC"/>
      <w:lvlText w:val="%1."/>
      <w:lvlJc w:val="left"/>
      <w:pPr>
        <w:ind w:left="0" w:hanging="624"/>
      </w:pPr>
      <w:rPr>
        <w:rFonts w:hint="default"/>
        <w:b/>
        <w:i w:val="0"/>
        <w:color w:val="009DE0"/>
        <w:sz w:val="24"/>
      </w:rPr>
    </w:lvl>
    <w:lvl w:ilvl="1">
      <w:start w:val="1"/>
      <w:numFmt w:val="decimal"/>
      <w:pStyle w:val="H2-NOTTOC"/>
      <w:lvlText w:val="%1.%2"/>
      <w:lvlJc w:val="left"/>
      <w:pPr>
        <w:tabs>
          <w:tab w:val="num" w:pos="454"/>
        </w:tabs>
        <w:ind w:left="0" w:hanging="624"/>
      </w:pPr>
      <w:rPr>
        <w:rFonts w:ascii="Verdana" w:hAnsi="Verdana" w:hint="default"/>
        <w:b/>
        <w:i w:val="0"/>
        <w:color w:val="000000"/>
        <w:sz w:val="18"/>
      </w:rPr>
    </w:lvl>
    <w:lvl w:ilvl="2">
      <w:start w:val="1"/>
      <w:numFmt w:val="decimal"/>
      <w:pStyle w:val="H3-NOTTOC"/>
      <w:lvlText w:val="%1.%2.%3"/>
      <w:lvlJc w:val="left"/>
      <w:pPr>
        <w:tabs>
          <w:tab w:val="num" w:pos="624"/>
        </w:tabs>
        <w:ind w:left="0" w:hanging="624"/>
      </w:pPr>
      <w:rPr>
        <w:rFonts w:ascii="Verdana" w:hAnsi="Verdana" w:hint="default"/>
        <w:b w:val="0"/>
        <w:i w:val="0"/>
        <w:color w:val="000000"/>
        <w:sz w:val="17"/>
      </w:rPr>
    </w:lvl>
    <w:lvl w:ilvl="3">
      <w:start w:val="1"/>
      <w:numFmt w:val="decimal"/>
      <w:pStyle w:val="H4-NOTTOC"/>
      <w:lvlText w:val="%1.%2.%3.%4"/>
      <w:lvlJc w:val="left"/>
      <w:pPr>
        <w:tabs>
          <w:tab w:val="num" w:pos="284"/>
        </w:tabs>
        <w:ind w:left="0" w:hanging="624"/>
      </w:pPr>
      <w:rPr>
        <w:rFonts w:ascii="Verdana" w:hAnsi="Verdana" w:hint="default"/>
        <w:b w:val="0"/>
        <w:i w:val="0"/>
        <w:color w:val="auto"/>
        <w:sz w:val="17"/>
      </w:rPr>
    </w:lvl>
    <w:lvl w:ilvl="4">
      <w:start w:val="1"/>
      <w:numFmt w:val="decimal"/>
      <w:lvlRestart w:val="0"/>
      <w:lvlText w:val="%1.%2.%3.%4.%5"/>
      <w:lvlJc w:val="right"/>
      <w:pPr>
        <w:tabs>
          <w:tab w:val="num" w:pos="567"/>
        </w:tabs>
        <w:ind w:left="0" w:hanging="624"/>
      </w:pPr>
      <w:rPr>
        <w:rFonts w:hint="default"/>
      </w:rPr>
    </w:lvl>
    <w:lvl w:ilvl="5">
      <w:start w:val="1"/>
      <w:numFmt w:val="decimal"/>
      <w:lvlText w:val="%1.%2.%3.%4.%5.%6"/>
      <w:lvlJc w:val="right"/>
      <w:pPr>
        <w:tabs>
          <w:tab w:val="num" w:pos="567"/>
        </w:tabs>
        <w:ind w:left="0" w:hanging="624"/>
      </w:pPr>
      <w:rPr>
        <w:rFonts w:hint="default"/>
      </w:rPr>
    </w:lvl>
    <w:lvl w:ilvl="6">
      <w:start w:val="1"/>
      <w:numFmt w:val="decimal"/>
      <w:lvlText w:val="%1.%2.%3.%4.%5.%6.%7"/>
      <w:lvlJc w:val="right"/>
      <w:pPr>
        <w:tabs>
          <w:tab w:val="num" w:pos="851"/>
        </w:tabs>
        <w:ind w:left="0" w:hanging="624"/>
      </w:pPr>
      <w:rPr>
        <w:rFonts w:hint="default"/>
      </w:rPr>
    </w:lvl>
    <w:lvl w:ilvl="7">
      <w:start w:val="1"/>
      <w:numFmt w:val="decimal"/>
      <w:lvlText w:val="%1.%2.%3.%4.%5.%6.%7.%8"/>
      <w:lvlJc w:val="right"/>
      <w:pPr>
        <w:tabs>
          <w:tab w:val="num" w:pos="851"/>
        </w:tabs>
        <w:ind w:left="0" w:hanging="624"/>
      </w:pPr>
      <w:rPr>
        <w:rFonts w:hint="default"/>
      </w:rPr>
    </w:lvl>
    <w:lvl w:ilvl="8">
      <w:start w:val="1"/>
      <w:numFmt w:val="decimal"/>
      <w:lvlText w:val="%1.%2.%3.%4.%5.%6.%7.%8.%9"/>
      <w:lvlJc w:val="right"/>
      <w:pPr>
        <w:tabs>
          <w:tab w:val="num" w:pos="1134"/>
        </w:tabs>
        <w:ind w:left="0" w:hanging="624"/>
      </w:pPr>
      <w:rPr>
        <w:rFonts w:hint="default"/>
      </w:rPr>
    </w:lvl>
  </w:abstractNum>
  <w:abstractNum w:abstractNumId="33" w15:restartNumberingAfterBreak="0">
    <w:nsid w:val="370C1473"/>
    <w:multiLevelType w:val="hybridMultilevel"/>
    <w:tmpl w:val="74F09958"/>
    <w:styleLink w:val="WWNum42110"/>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4" w15:restartNumberingAfterBreak="0">
    <w:nsid w:val="38460C52"/>
    <w:multiLevelType w:val="hybridMultilevel"/>
    <w:tmpl w:val="84DC52C8"/>
    <w:lvl w:ilvl="0" w:tplc="4DD2C26C">
      <w:start w:val="1"/>
      <w:numFmt w:val="decimal"/>
      <w:lvlText w:val="[%1]"/>
      <w:lvlJc w:val="left"/>
      <w:pPr>
        <w:ind w:left="720" w:hanging="360"/>
      </w:pPr>
      <w:rPr>
        <w:rFonts w:ascii="Verdana" w:hAnsi="Verdana"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AEA6BB9"/>
    <w:multiLevelType w:val="multilevel"/>
    <w:tmpl w:val="04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4"/>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3C8618D8"/>
    <w:multiLevelType w:val="multilevel"/>
    <w:tmpl w:val="47760A8E"/>
    <w:name w:val="Document Headings"/>
    <w:lvl w:ilvl="0">
      <w:start w:val="1"/>
      <w:numFmt w:val="decimal"/>
      <w:lvlText w:val="%1."/>
      <w:lvlJc w:val="left"/>
      <w:pPr>
        <w:ind w:left="0" w:hanging="624"/>
      </w:pPr>
      <w:rPr>
        <w:rFonts w:hint="default"/>
        <w:b/>
        <w:i w:val="0"/>
        <w:color w:val="009DE0"/>
        <w:sz w:val="28"/>
      </w:rPr>
    </w:lvl>
    <w:lvl w:ilvl="1">
      <w:start w:val="1"/>
      <w:numFmt w:val="decimal"/>
      <w:lvlRestart w:val="0"/>
      <w:lvlText w:val="%1.%2"/>
      <w:lvlJc w:val="left"/>
      <w:pPr>
        <w:tabs>
          <w:tab w:val="num" w:pos="454"/>
        </w:tabs>
        <w:ind w:left="0" w:hanging="624"/>
      </w:pPr>
      <w:rPr>
        <w:rFonts w:ascii="Verdana" w:hAnsi="Verdana" w:hint="default"/>
        <w:b/>
        <w:i w:val="0"/>
        <w:color w:val="000000"/>
        <w:sz w:val="18"/>
      </w:rPr>
    </w:lvl>
    <w:lvl w:ilvl="2">
      <w:start w:val="1"/>
      <w:numFmt w:val="decimal"/>
      <w:lvlRestart w:val="0"/>
      <w:lvlText w:val="%1.%2.%3"/>
      <w:lvlJc w:val="right"/>
      <w:pPr>
        <w:tabs>
          <w:tab w:val="num" w:pos="0"/>
        </w:tabs>
        <w:ind w:left="0" w:hanging="624"/>
      </w:pPr>
      <w:rPr>
        <w:rFonts w:ascii="Verdana" w:hAnsi="Verdana" w:hint="default"/>
        <w:b w:val="0"/>
        <w:i w:val="0"/>
        <w:color w:val="000000"/>
        <w:sz w:val="17"/>
      </w:rPr>
    </w:lvl>
    <w:lvl w:ilvl="3">
      <w:start w:val="1"/>
      <w:numFmt w:val="decimal"/>
      <w:lvlText w:val="%1.%2.%3.%4"/>
      <w:lvlJc w:val="right"/>
      <w:pPr>
        <w:tabs>
          <w:tab w:val="num" w:pos="284"/>
        </w:tabs>
        <w:ind w:left="0" w:hanging="624"/>
      </w:pPr>
      <w:rPr>
        <w:rFonts w:ascii="Verdana" w:hAnsi="Verdana" w:hint="default"/>
        <w:b w:val="0"/>
        <w:i w:val="0"/>
        <w:color w:val="auto"/>
        <w:sz w:val="17"/>
      </w:rPr>
    </w:lvl>
    <w:lvl w:ilvl="4">
      <w:start w:val="1"/>
      <w:numFmt w:val="decimal"/>
      <w:lvlRestart w:val="0"/>
      <w:lvlText w:val="%1.%2.%3.%4.%5"/>
      <w:lvlJc w:val="right"/>
      <w:pPr>
        <w:tabs>
          <w:tab w:val="num" w:pos="567"/>
        </w:tabs>
        <w:ind w:left="0" w:hanging="624"/>
      </w:pPr>
      <w:rPr>
        <w:rFonts w:hint="default"/>
      </w:rPr>
    </w:lvl>
    <w:lvl w:ilvl="5">
      <w:start w:val="1"/>
      <w:numFmt w:val="decimal"/>
      <w:lvlText w:val="%1.%2.%3.%4.%5.%6"/>
      <w:lvlJc w:val="right"/>
      <w:pPr>
        <w:tabs>
          <w:tab w:val="num" w:pos="567"/>
        </w:tabs>
        <w:ind w:left="0" w:hanging="624"/>
      </w:pPr>
      <w:rPr>
        <w:rFonts w:hint="default"/>
      </w:rPr>
    </w:lvl>
    <w:lvl w:ilvl="6">
      <w:start w:val="1"/>
      <w:numFmt w:val="decimal"/>
      <w:lvlText w:val="%1.%2.%3.%4.%5.%6.%7"/>
      <w:lvlJc w:val="right"/>
      <w:pPr>
        <w:tabs>
          <w:tab w:val="num" w:pos="851"/>
        </w:tabs>
        <w:ind w:left="0" w:hanging="624"/>
      </w:pPr>
      <w:rPr>
        <w:rFonts w:hint="default"/>
      </w:rPr>
    </w:lvl>
    <w:lvl w:ilvl="7">
      <w:start w:val="1"/>
      <w:numFmt w:val="decimal"/>
      <w:lvlText w:val="%1.%2.%3.%4.%5.%6.%7.%8"/>
      <w:lvlJc w:val="right"/>
      <w:pPr>
        <w:tabs>
          <w:tab w:val="num" w:pos="851"/>
        </w:tabs>
        <w:ind w:left="0" w:hanging="624"/>
      </w:pPr>
      <w:rPr>
        <w:rFonts w:hint="default"/>
      </w:rPr>
    </w:lvl>
    <w:lvl w:ilvl="8">
      <w:start w:val="1"/>
      <w:numFmt w:val="decimal"/>
      <w:lvlText w:val="%1.%2.%3.%4.%5.%6.%7.%8.%9"/>
      <w:lvlJc w:val="right"/>
      <w:pPr>
        <w:tabs>
          <w:tab w:val="num" w:pos="1134"/>
        </w:tabs>
        <w:ind w:left="0" w:hanging="624"/>
      </w:pPr>
      <w:rPr>
        <w:rFonts w:hint="default"/>
      </w:rPr>
    </w:lvl>
  </w:abstractNum>
  <w:abstractNum w:abstractNumId="37" w15:restartNumberingAfterBreak="0">
    <w:nsid w:val="3E17343F"/>
    <w:multiLevelType w:val="hybridMultilevel"/>
    <w:tmpl w:val="0688EFB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ED81CBE"/>
    <w:multiLevelType w:val="multilevel"/>
    <w:tmpl w:val="B67AD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411C1C6C"/>
    <w:multiLevelType w:val="hybridMultilevel"/>
    <w:tmpl w:val="0ECE4D9A"/>
    <w:styleLink w:val="WWNum2161"/>
    <w:lvl w:ilvl="0" w:tplc="DD245C7E">
      <w:start w:val="1"/>
      <w:numFmt w:val="bullet"/>
      <w:lvlText w:val=""/>
      <w:lvlJc w:val="left"/>
      <w:pPr>
        <w:ind w:left="720" w:hanging="360"/>
      </w:pPr>
      <w:rPr>
        <w:rFonts w:ascii="Symbol" w:hAnsi="Symbol" w:hint="default"/>
      </w:rPr>
    </w:lvl>
    <w:lvl w:ilvl="1" w:tplc="BB52BE84" w:tentative="1">
      <w:start w:val="1"/>
      <w:numFmt w:val="bullet"/>
      <w:lvlText w:val="o"/>
      <w:lvlJc w:val="left"/>
      <w:pPr>
        <w:ind w:left="1440" w:hanging="360"/>
      </w:pPr>
      <w:rPr>
        <w:rFonts w:ascii="Courier New" w:hAnsi="Courier New" w:cs="Courier New" w:hint="default"/>
      </w:rPr>
    </w:lvl>
    <w:lvl w:ilvl="2" w:tplc="4B9E5EA0" w:tentative="1">
      <w:start w:val="1"/>
      <w:numFmt w:val="bullet"/>
      <w:lvlText w:val=""/>
      <w:lvlJc w:val="left"/>
      <w:pPr>
        <w:ind w:left="2160" w:hanging="360"/>
      </w:pPr>
      <w:rPr>
        <w:rFonts w:ascii="Wingdings" w:hAnsi="Wingdings" w:hint="default"/>
      </w:rPr>
    </w:lvl>
    <w:lvl w:ilvl="3" w:tplc="74648092" w:tentative="1">
      <w:start w:val="1"/>
      <w:numFmt w:val="bullet"/>
      <w:lvlText w:val=""/>
      <w:lvlJc w:val="left"/>
      <w:pPr>
        <w:ind w:left="2880" w:hanging="360"/>
      </w:pPr>
      <w:rPr>
        <w:rFonts w:ascii="Symbol" w:hAnsi="Symbol" w:hint="default"/>
      </w:rPr>
    </w:lvl>
    <w:lvl w:ilvl="4" w:tplc="C4EE6FC6" w:tentative="1">
      <w:start w:val="1"/>
      <w:numFmt w:val="bullet"/>
      <w:lvlText w:val="o"/>
      <w:lvlJc w:val="left"/>
      <w:pPr>
        <w:ind w:left="3600" w:hanging="360"/>
      </w:pPr>
      <w:rPr>
        <w:rFonts w:ascii="Courier New" w:hAnsi="Courier New" w:cs="Courier New" w:hint="default"/>
      </w:rPr>
    </w:lvl>
    <w:lvl w:ilvl="5" w:tplc="951CC908" w:tentative="1">
      <w:start w:val="1"/>
      <w:numFmt w:val="bullet"/>
      <w:lvlText w:val=""/>
      <w:lvlJc w:val="left"/>
      <w:pPr>
        <w:ind w:left="4320" w:hanging="360"/>
      </w:pPr>
      <w:rPr>
        <w:rFonts w:ascii="Wingdings" w:hAnsi="Wingdings" w:hint="default"/>
      </w:rPr>
    </w:lvl>
    <w:lvl w:ilvl="6" w:tplc="D87E0288" w:tentative="1">
      <w:start w:val="1"/>
      <w:numFmt w:val="bullet"/>
      <w:lvlText w:val=""/>
      <w:lvlJc w:val="left"/>
      <w:pPr>
        <w:ind w:left="5040" w:hanging="360"/>
      </w:pPr>
      <w:rPr>
        <w:rFonts w:ascii="Symbol" w:hAnsi="Symbol" w:hint="default"/>
      </w:rPr>
    </w:lvl>
    <w:lvl w:ilvl="7" w:tplc="9BB86D30" w:tentative="1">
      <w:start w:val="1"/>
      <w:numFmt w:val="bullet"/>
      <w:lvlText w:val="o"/>
      <w:lvlJc w:val="left"/>
      <w:pPr>
        <w:ind w:left="5760" w:hanging="360"/>
      </w:pPr>
      <w:rPr>
        <w:rFonts w:ascii="Courier New" w:hAnsi="Courier New" w:cs="Courier New" w:hint="default"/>
      </w:rPr>
    </w:lvl>
    <w:lvl w:ilvl="8" w:tplc="2446D290" w:tentative="1">
      <w:start w:val="1"/>
      <w:numFmt w:val="bullet"/>
      <w:lvlText w:val=""/>
      <w:lvlJc w:val="left"/>
      <w:pPr>
        <w:ind w:left="6480" w:hanging="360"/>
      </w:pPr>
      <w:rPr>
        <w:rFonts w:ascii="Wingdings" w:hAnsi="Wingdings" w:hint="default"/>
      </w:rPr>
    </w:lvl>
  </w:abstractNum>
  <w:abstractNum w:abstractNumId="40" w15:restartNumberingAfterBreak="0">
    <w:nsid w:val="42777EF3"/>
    <w:multiLevelType w:val="hybridMultilevel"/>
    <w:tmpl w:val="1D7CA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2124BBC"/>
    <w:multiLevelType w:val="multilevel"/>
    <w:tmpl w:val="CEB6A06C"/>
    <w:lvl w:ilvl="0">
      <w:start w:val="1"/>
      <w:numFmt w:val="bullet"/>
      <w:pStyle w:val="Normal-Bullet"/>
      <w:lvlText w:val=""/>
      <w:lvlJc w:val="left"/>
      <w:pPr>
        <w:ind w:left="567" w:hanging="567"/>
      </w:pPr>
      <w:rPr>
        <w:rFonts w:ascii="Symbol" w:hAnsi="Symbol" w:hint="default"/>
      </w:rPr>
    </w:lvl>
    <w:lvl w:ilvl="1">
      <w:start w:val="1"/>
      <w:numFmt w:val="bullet"/>
      <w:lvlText w:val=""/>
      <w:lvlJc w:val="left"/>
      <w:pPr>
        <w:ind w:left="1134" w:hanging="567"/>
      </w:pPr>
      <w:rPr>
        <w:rFonts w:ascii="Symbol" w:hAnsi="Symbol" w:hint="default"/>
      </w:rPr>
    </w:lvl>
    <w:lvl w:ilvl="2">
      <w:start w:val="1"/>
      <w:numFmt w:val="bullet"/>
      <w:lvlText w:val=""/>
      <w:lvlJc w:val="left"/>
      <w:pPr>
        <w:tabs>
          <w:tab w:val="num" w:pos="1134"/>
        </w:tabs>
        <w:ind w:left="1701" w:hanging="567"/>
      </w:pPr>
      <w:rPr>
        <w:rFonts w:ascii="Symbol" w:hAnsi="Symbol" w:hint="default"/>
      </w:rPr>
    </w:lvl>
    <w:lvl w:ilvl="3">
      <w:start w:val="1"/>
      <w:numFmt w:val="bullet"/>
      <w:lvlText w:val=""/>
      <w:lvlJc w:val="left"/>
      <w:pPr>
        <w:tabs>
          <w:tab w:val="num" w:pos="1701"/>
        </w:tabs>
        <w:ind w:left="2268" w:hanging="567"/>
      </w:pPr>
      <w:rPr>
        <w:rFonts w:ascii="Symbol" w:hAnsi="Symbol" w:hint="default"/>
      </w:rPr>
    </w:lvl>
    <w:lvl w:ilvl="4">
      <w:start w:val="1"/>
      <w:numFmt w:val="bullet"/>
      <w:lvlText w:val=""/>
      <w:lvlJc w:val="left"/>
      <w:pPr>
        <w:tabs>
          <w:tab w:val="num" w:pos="2268"/>
        </w:tabs>
        <w:ind w:left="2835" w:hanging="567"/>
      </w:pPr>
      <w:rPr>
        <w:rFonts w:ascii="Symbol" w:hAnsi="Symbol" w:hint="default"/>
      </w:rPr>
    </w:lvl>
    <w:lvl w:ilvl="5">
      <w:start w:val="1"/>
      <w:numFmt w:val="bullet"/>
      <w:lvlText w:val=""/>
      <w:lvlJc w:val="left"/>
      <w:pPr>
        <w:tabs>
          <w:tab w:val="num" w:pos="2835"/>
        </w:tabs>
        <w:ind w:left="3402" w:hanging="567"/>
      </w:pPr>
      <w:rPr>
        <w:rFonts w:ascii="Symbol" w:hAnsi="Symbol" w:hint="default"/>
      </w:rPr>
    </w:lvl>
    <w:lvl w:ilvl="6">
      <w:start w:val="1"/>
      <w:numFmt w:val="bullet"/>
      <w:lvlText w:val=""/>
      <w:lvlJc w:val="left"/>
      <w:pPr>
        <w:tabs>
          <w:tab w:val="num" w:pos="3402"/>
        </w:tabs>
        <w:ind w:left="3969" w:hanging="567"/>
      </w:pPr>
      <w:rPr>
        <w:rFonts w:ascii="Symbol" w:hAnsi="Symbol" w:hint="default"/>
      </w:rPr>
    </w:lvl>
    <w:lvl w:ilvl="7">
      <w:start w:val="1"/>
      <w:numFmt w:val="bullet"/>
      <w:lvlText w:val=""/>
      <w:lvlJc w:val="left"/>
      <w:pPr>
        <w:tabs>
          <w:tab w:val="num" w:pos="3969"/>
        </w:tabs>
        <w:ind w:left="4536" w:hanging="567"/>
      </w:pPr>
      <w:rPr>
        <w:rFonts w:ascii="Symbol" w:hAnsi="Symbol" w:hint="default"/>
      </w:rPr>
    </w:lvl>
    <w:lvl w:ilvl="8">
      <w:start w:val="1"/>
      <w:numFmt w:val="bullet"/>
      <w:lvlText w:val=""/>
      <w:lvlJc w:val="left"/>
      <w:pPr>
        <w:tabs>
          <w:tab w:val="num" w:pos="4536"/>
        </w:tabs>
        <w:ind w:left="5103" w:hanging="567"/>
      </w:pPr>
      <w:rPr>
        <w:rFonts w:ascii="Symbol" w:hAnsi="Symbol" w:hint="default"/>
      </w:rPr>
    </w:lvl>
  </w:abstractNum>
  <w:abstractNum w:abstractNumId="42" w15:restartNumberingAfterBreak="0">
    <w:nsid w:val="52607271"/>
    <w:multiLevelType w:val="multilevel"/>
    <w:tmpl w:val="0409001D"/>
    <w:styleLink w:val="Style6"/>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534C5B5E"/>
    <w:multiLevelType w:val="multilevel"/>
    <w:tmpl w:val="CED8B852"/>
    <w:styleLink w:val="WW8Num4"/>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44" w15:restartNumberingAfterBreak="0">
    <w:nsid w:val="571D3445"/>
    <w:multiLevelType w:val="hybridMultilevel"/>
    <w:tmpl w:val="E1F86828"/>
    <w:lvl w:ilvl="0" w:tplc="AC4ED464">
      <w:start w:val="1"/>
      <w:numFmt w:val="bullet"/>
      <w:lvlText w:val=""/>
      <w:lvlJc w:val="left"/>
      <w:pPr>
        <w:ind w:left="360" w:hanging="360"/>
      </w:pPr>
      <w:rPr>
        <w:rFonts w:ascii="Wingdings" w:hAnsi="Wingdings" w:hint="default"/>
        <w:b w:val="0"/>
        <w:bCs w:val="0"/>
        <w:i w:val="0"/>
        <w:iCs w:val="0"/>
        <w:color w:val="365F91" w:themeColor="accent1" w:themeShade="BF"/>
        <w:sz w:val="20"/>
        <w:szCs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58F209C5"/>
    <w:multiLevelType w:val="multilevel"/>
    <w:tmpl w:val="E1A04A3A"/>
    <w:styleLink w:val="Style5"/>
    <w:lvl w:ilvl="0">
      <w:start w:val="4"/>
      <w:numFmt w:val="decimal"/>
      <w:lvlText w:val="%1."/>
      <w:lvlJc w:val="left"/>
      <w:pPr>
        <w:ind w:left="0" w:hanging="624"/>
      </w:pPr>
      <w:rPr>
        <w:rFonts w:hint="default"/>
      </w:rPr>
    </w:lvl>
    <w:lvl w:ilvl="1">
      <w:start w:val="1"/>
      <w:numFmt w:val="decimal"/>
      <w:lvlText w:val="%1.%2"/>
      <w:lvlJc w:val="left"/>
      <w:pPr>
        <w:ind w:left="0" w:hanging="624"/>
      </w:pPr>
      <w:rPr>
        <w:rFonts w:hint="default"/>
        <w:b/>
      </w:rPr>
    </w:lvl>
    <w:lvl w:ilvl="2">
      <w:start w:val="1"/>
      <w:numFmt w:val="decimal"/>
      <w:lvlText w:val="%1.%2.%3"/>
      <w:lvlJc w:val="left"/>
      <w:pPr>
        <w:tabs>
          <w:tab w:val="num" w:pos="0"/>
        </w:tabs>
        <w:ind w:left="0" w:hanging="624"/>
      </w:pPr>
      <w:rPr>
        <w:rFonts w:hint="default"/>
      </w:rPr>
    </w:lvl>
    <w:lvl w:ilvl="3">
      <w:start w:val="4"/>
      <w:numFmt w:val="decimal"/>
      <w:lvlText w:val="%1.%2.%3.%4"/>
      <w:lvlJc w:val="left"/>
      <w:pPr>
        <w:tabs>
          <w:tab w:val="num" w:pos="170"/>
        </w:tabs>
        <w:ind w:left="170" w:hanging="794"/>
      </w:pPr>
      <w:rPr>
        <w:rFonts w:ascii="Verdana" w:hAnsi="Verdana"/>
        <w:sz w:val="18"/>
        <w:szCs w:val="18"/>
      </w:rPr>
    </w:lvl>
    <w:lvl w:ilvl="4">
      <w:start w:val="1"/>
      <w:numFmt w:val="decimal"/>
      <w:lvlText w:val="%1.%2.%3.%4.%5"/>
      <w:lvlJc w:val="left"/>
      <w:pPr>
        <w:tabs>
          <w:tab w:val="num" w:pos="567"/>
        </w:tabs>
        <w:ind w:left="567" w:hanging="1191"/>
      </w:pPr>
      <w:rPr>
        <w:rFonts w:hint="default"/>
      </w:rPr>
    </w:lvl>
    <w:lvl w:ilvl="5">
      <w:start w:val="1"/>
      <w:numFmt w:val="decimal"/>
      <w:lvlText w:val="%1.%2.%3.%4.%5.%6"/>
      <w:lvlJc w:val="left"/>
      <w:pPr>
        <w:tabs>
          <w:tab w:val="num" w:pos="737"/>
        </w:tabs>
        <w:ind w:left="737" w:hanging="1361"/>
      </w:pPr>
      <w:rPr>
        <w:rFonts w:hint="default"/>
      </w:rPr>
    </w:lvl>
    <w:lvl w:ilvl="6">
      <w:start w:val="1"/>
      <w:numFmt w:val="decimal"/>
      <w:lvlText w:val="%1.%2.%3.%4.%5.%6.%7"/>
      <w:lvlJc w:val="left"/>
      <w:pPr>
        <w:tabs>
          <w:tab w:val="num" w:pos="851"/>
        </w:tabs>
        <w:ind w:left="851" w:hanging="1475"/>
      </w:pPr>
      <w:rPr>
        <w:rFonts w:hint="default"/>
      </w:rPr>
    </w:lvl>
    <w:lvl w:ilvl="7">
      <w:start w:val="1"/>
      <w:numFmt w:val="decimal"/>
      <w:lvlText w:val="%1.%2.%3.%4.%5.%6.%7.%8"/>
      <w:lvlJc w:val="left"/>
      <w:pPr>
        <w:tabs>
          <w:tab w:val="num" w:pos="1021"/>
        </w:tabs>
        <w:ind w:left="1021" w:hanging="1645"/>
      </w:pPr>
      <w:rPr>
        <w:rFonts w:hint="default"/>
      </w:rPr>
    </w:lvl>
    <w:lvl w:ilvl="8">
      <w:start w:val="1"/>
      <w:numFmt w:val="decimal"/>
      <w:lvlText w:val="%1.%2.%3.%4.%5.%6.%7.%8.%9"/>
      <w:lvlJc w:val="left"/>
      <w:pPr>
        <w:tabs>
          <w:tab w:val="num" w:pos="1134"/>
        </w:tabs>
        <w:ind w:left="1134" w:hanging="1758"/>
      </w:pPr>
      <w:rPr>
        <w:rFonts w:hint="default"/>
      </w:rPr>
    </w:lvl>
  </w:abstractNum>
  <w:abstractNum w:abstractNumId="46" w15:restartNumberingAfterBreak="0">
    <w:nsid w:val="5D497844"/>
    <w:multiLevelType w:val="hybridMultilevel"/>
    <w:tmpl w:val="41F49A72"/>
    <w:styleLink w:val="WWNum1171"/>
    <w:lvl w:ilvl="0" w:tplc="7E74C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F61506F"/>
    <w:multiLevelType w:val="multilevel"/>
    <w:tmpl w:val="1F101A14"/>
    <w:lvl w:ilvl="0">
      <w:numFmt w:val="decimal"/>
      <w:lvlText w:val="%1."/>
      <w:lvlJc w:val="right"/>
      <w:pPr>
        <w:ind w:left="-264" w:firstLine="552"/>
      </w:pPr>
      <w:rPr>
        <w:rFonts w:ascii="Verdana" w:hAnsi="Verdana" w:hint="default"/>
        <w:sz w:val="16"/>
        <w:szCs w:val="16"/>
      </w:rPr>
    </w:lvl>
    <w:lvl w:ilvl="1">
      <w:start w:val="1"/>
      <w:numFmt w:val="decimal"/>
      <w:lvlText w:val="%1.%2"/>
      <w:lvlJc w:val="left"/>
      <w:pPr>
        <w:ind w:left="0" w:hanging="62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0"/>
        </w:tabs>
        <w:ind w:left="0" w:hanging="62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170"/>
        </w:tabs>
        <w:ind w:left="170" w:hanging="794"/>
      </w:pPr>
      <w:rPr>
        <w:rFonts w:hint="default"/>
        <w:b w:val="0"/>
      </w:rPr>
    </w:lvl>
    <w:lvl w:ilvl="4">
      <w:start w:val="1"/>
      <w:numFmt w:val="decimal"/>
      <w:pStyle w:val="Heading5"/>
      <w:lvlText w:val="%1.%2.%3.%4.%5"/>
      <w:lvlJc w:val="left"/>
      <w:pPr>
        <w:tabs>
          <w:tab w:val="num" w:pos="567"/>
        </w:tabs>
        <w:ind w:left="567" w:hanging="1191"/>
      </w:pPr>
      <w:rPr>
        <w:rFonts w:hint="default"/>
      </w:rPr>
    </w:lvl>
    <w:lvl w:ilvl="5">
      <w:start w:val="1"/>
      <w:numFmt w:val="decimal"/>
      <w:pStyle w:val="Heading6"/>
      <w:lvlText w:val="%1.%2.%3.%4.%5.%6"/>
      <w:lvlJc w:val="left"/>
      <w:pPr>
        <w:tabs>
          <w:tab w:val="num" w:pos="737"/>
        </w:tabs>
        <w:ind w:left="737" w:hanging="1361"/>
      </w:pPr>
      <w:rPr>
        <w:rFonts w:hint="default"/>
      </w:rPr>
    </w:lvl>
    <w:lvl w:ilvl="6">
      <w:start w:val="1"/>
      <w:numFmt w:val="decimal"/>
      <w:pStyle w:val="Heading7"/>
      <w:lvlText w:val="%1.%2.%3.%4.%5.%6.%7"/>
      <w:lvlJc w:val="left"/>
      <w:pPr>
        <w:tabs>
          <w:tab w:val="num" w:pos="851"/>
        </w:tabs>
        <w:ind w:left="851" w:hanging="1475"/>
      </w:pPr>
      <w:rPr>
        <w:rFonts w:hint="default"/>
      </w:rPr>
    </w:lvl>
    <w:lvl w:ilvl="7">
      <w:start w:val="1"/>
      <w:numFmt w:val="decimal"/>
      <w:pStyle w:val="Heading8"/>
      <w:lvlText w:val="%1.%2.%3.%4.%5.%6.%7.%8"/>
      <w:lvlJc w:val="left"/>
      <w:pPr>
        <w:tabs>
          <w:tab w:val="num" w:pos="1021"/>
        </w:tabs>
        <w:ind w:left="1021" w:hanging="1645"/>
      </w:pPr>
      <w:rPr>
        <w:rFonts w:hint="default"/>
      </w:rPr>
    </w:lvl>
    <w:lvl w:ilvl="8">
      <w:start w:val="1"/>
      <w:numFmt w:val="decimal"/>
      <w:pStyle w:val="Heading9"/>
      <w:lvlText w:val="%1.%2.%3.%4.%5.%6.%7.%8.%9"/>
      <w:lvlJc w:val="left"/>
      <w:pPr>
        <w:tabs>
          <w:tab w:val="num" w:pos="1134"/>
        </w:tabs>
        <w:ind w:left="1134" w:hanging="1758"/>
      </w:pPr>
      <w:rPr>
        <w:rFonts w:hint="default"/>
      </w:rPr>
    </w:lvl>
  </w:abstractNum>
  <w:abstractNum w:abstractNumId="48" w15:restartNumberingAfterBreak="0">
    <w:nsid w:val="602665CC"/>
    <w:multiLevelType w:val="hybridMultilevel"/>
    <w:tmpl w:val="36BC4F0E"/>
    <w:styleLink w:val="WWNum31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1596BFE"/>
    <w:multiLevelType w:val="multilevel"/>
    <w:tmpl w:val="A128E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629C3A2A"/>
    <w:multiLevelType w:val="multilevel"/>
    <w:tmpl w:val="0409001F"/>
    <w:styleLink w:val="Style4"/>
    <w:lvl w:ilvl="0">
      <w:start w:val="1"/>
      <w:numFmt w:val="decimal"/>
      <w:lvlText w:val="%1."/>
      <w:lvlJc w:val="left"/>
      <w:pPr>
        <w:ind w:left="1440" w:hanging="360"/>
      </w:pPr>
    </w:lvl>
    <w:lvl w:ilvl="1">
      <w:start w:val="1"/>
      <w:numFmt w:val="decimal"/>
      <w:lvlText w:val="%1.%2."/>
      <w:lvlJc w:val="left"/>
      <w:pPr>
        <w:ind w:left="1872" w:hanging="432"/>
      </w:pPr>
    </w:lvl>
    <w:lvl w:ilvl="2">
      <w:start w:val="1"/>
      <w:numFmt w:val="decimal"/>
      <w:lvlText w:val="%1.%2.%3."/>
      <w:lvlJc w:val="left"/>
      <w:pPr>
        <w:ind w:left="2304" w:hanging="504"/>
      </w:pPr>
    </w:lvl>
    <w:lvl w:ilvl="3">
      <w:start w:val="4"/>
      <w:numFmt w:val="decimal"/>
      <w:lvlText w:val="%1.%2.%3.%4."/>
      <w:lvlJc w:val="left"/>
      <w:pPr>
        <w:ind w:left="2808" w:hanging="648"/>
      </w:pPr>
      <w:rPr>
        <w:sz w:val="18"/>
      </w:r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abstractNum w:abstractNumId="51" w15:restartNumberingAfterBreak="0">
    <w:nsid w:val="65390C94"/>
    <w:multiLevelType w:val="hybridMultilevel"/>
    <w:tmpl w:val="4AA4E10A"/>
    <w:lvl w:ilvl="0" w:tplc="EC7E2AFE">
      <w:start w:val="1"/>
      <w:numFmt w:val="decimal"/>
      <w:pStyle w:val="Normal-Supplementtitle"/>
      <w:suff w:val="nothing"/>
      <w:lvlText w:val="%1."/>
      <w:lvlJc w:val="left"/>
      <w:pPr>
        <w:ind w:left="0" w:firstLine="0"/>
      </w:pPr>
      <w:rPr>
        <w:rFonts w:hint="default"/>
        <w:vanish/>
      </w:rPr>
    </w:lvl>
    <w:lvl w:ilvl="1" w:tplc="CB6CACF8" w:tentative="1">
      <w:start w:val="1"/>
      <w:numFmt w:val="lowerLetter"/>
      <w:lvlText w:val="%2."/>
      <w:lvlJc w:val="left"/>
      <w:pPr>
        <w:ind w:left="1440" w:hanging="360"/>
      </w:pPr>
    </w:lvl>
    <w:lvl w:ilvl="2" w:tplc="195E9562" w:tentative="1">
      <w:start w:val="1"/>
      <w:numFmt w:val="lowerRoman"/>
      <w:lvlText w:val="%3."/>
      <w:lvlJc w:val="right"/>
      <w:pPr>
        <w:ind w:left="2160" w:hanging="180"/>
      </w:pPr>
    </w:lvl>
    <w:lvl w:ilvl="3" w:tplc="71DA28A8" w:tentative="1">
      <w:start w:val="1"/>
      <w:numFmt w:val="decimal"/>
      <w:lvlText w:val="%4."/>
      <w:lvlJc w:val="left"/>
      <w:pPr>
        <w:ind w:left="2880" w:hanging="360"/>
      </w:pPr>
    </w:lvl>
    <w:lvl w:ilvl="4" w:tplc="135AB854" w:tentative="1">
      <w:start w:val="1"/>
      <w:numFmt w:val="lowerLetter"/>
      <w:lvlText w:val="%5."/>
      <w:lvlJc w:val="left"/>
      <w:pPr>
        <w:ind w:left="3600" w:hanging="360"/>
      </w:pPr>
    </w:lvl>
    <w:lvl w:ilvl="5" w:tplc="17DA5F44" w:tentative="1">
      <w:start w:val="1"/>
      <w:numFmt w:val="lowerRoman"/>
      <w:lvlText w:val="%6."/>
      <w:lvlJc w:val="right"/>
      <w:pPr>
        <w:ind w:left="4320" w:hanging="180"/>
      </w:pPr>
    </w:lvl>
    <w:lvl w:ilvl="6" w:tplc="41AA6FDE" w:tentative="1">
      <w:start w:val="1"/>
      <w:numFmt w:val="decimal"/>
      <w:lvlText w:val="%7."/>
      <w:lvlJc w:val="left"/>
      <w:pPr>
        <w:ind w:left="5040" w:hanging="360"/>
      </w:pPr>
    </w:lvl>
    <w:lvl w:ilvl="7" w:tplc="09BE03B8" w:tentative="1">
      <w:start w:val="1"/>
      <w:numFmt w:val="lowerLetter"/>
      <w:lvlText w:val="%8."/>
      <w:lvlJc w:val="left"/>
      <w:pPr>
        <w:ind w:left="5760" w:hanging="360"/>
      </w:pPr>
    </w:lvl>
    <w:lvl w:ilvl="8" w:tplc="0D84D3E6" w:tentative="1">
      <w:start w:val="1"/>
      <w:numFmt w:val="lowerRoman"/>
      <w:lvlText w:val="%9."/>
      <w:lvlJc w:val="right"/>
      <w:pPr>
        <w:ind w:left="6480" w:hanging="180"/>
      </w:pPr>
    </w:lvl>
  </w:abstractNum>
  <w:abstractNum w:abstractNumId="52" w15:restartNumberingAfterBreak="0">
    <w:nsid w:val="68A6673C"/>
    <w:multiLevelType w:val="hybridMultilevel"/>
    <w:tmpl w:val="1834E7FE"/>
    <w:lvl w:ilvl="0" w:tplc="761A4C18">
      <w:numFmt w:val="bullet"/>
      <w:lvlText w:val="-"/>
      <w:lvlJc w:val="left"/>
      <w:pPr>
        <w:ind w:left="360" w:hanging="360"/>
      </w:pPr>
      <w:rPr>
        <w:rFonts w:ascii="Times New Roman" w:eastAsia="SimSu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6BD061B0"/>
    <w:multiLevelType w:val="multilevel"/>
    <w:tmpl w:val="C6E6E492"/>
    <w:styleLink w:val="WW8Num8"/>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54" w15:restartNumberingAfterBreak="0">
    <w:nsid w:val="6BE469C0"/>
    <w:multiLevelType w:val="multilevel"/>
    <w:tmpl w:val="53E27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6C1D5D58"/>
    <w:multiLevelType w:val="multilevel"/>
    <w:tmpl w:val="993E5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6C623C01"/>
    <w:multiLevelType w:val="hybridMultilevel"/>
    <w:tmpl w:val="47E69B92"/>
    <w:styleLink w:val="WWNum1161"/>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B541D56"/>
    <w:multiLevelType w:val="multilevel"/>
    <w:tmpl w:val="203852F6"/>
    <w:styleLink w:val="Style30"/>
    <w:lvl w:ilvl="0">
      <w:start w:val="1"/>
      <w:numFmt w:val="decimal"/>
      <w:lvlText w:val="%1."/>
      <w:lvlJc w:val="left"/>
      <w:pPr>
        <w:ind w:left="1080" w:hanging="360"/>
      </w:pPr>
      <w:rPr>
        <w:rFonts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58" w15:restartNumberingAfterBreak="0">
    <w:nsid w:val="7EB53768"/>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9" w15:restartNumberingAfterBreak="0">
    <w:nsid w:val="7F4F41AD"/>
    <w:multiLevelType w:val="hybridMultilevel"/>
    <w:tmpl w:val="96E8D4E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F9D7A81"/>
    <w:multiLevelType w:val="multilevel"/>
    <w:tmpl w:val="0406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7"/>
  </w:num>
  <w:num w:numId="2">
    <w:abstractNumId w:val="6"/>
  </w:num>
  <w:num w:numId="3">
    <w:abstractNumId w:val="5"/>
  </w:num>
  <w:num w:numId="4">
    <w:abstractNumId w:val="4"/>
  </w:num>
  <w:num w:numId="5">
    <w:abstractNumId w:val="3"/>
  </w:num>
  <w:num w:numId="6">
    <w:abstractNumId w:val="2"/>
  </w:num>
  <w:num w:numId="7">
    <w:abstractNumId w:val="1"/>
  </w:num>
  <w:num w:numId="8">
    <w:abstractNumId w:val="0"/>
  </w:num>
  <w:num w:numId="9">
    <w:abstractNumId w:val="27"/>
  </w:num>
  <w:num w:numId="10">
    <w:abstractNumId w:val="22"/>
  </w:num>
  <w:num w:numId="11">
    <w:abstractNumId w:val="60"/>
  </w:num>
  <w:num w:numId="12">
    <w:abstractNumId w:val="16"/>
  </w:num>
  <w:num w:numId="13">
    <w:abstractNumId w:val="41"/>
  </w:num>
  <w:num w:numId="14">
    <w:abstractNumId w:val="32"/>
  </w:num>
  <w:num w:numId="15">
    <w:abstractNumId w:val="51"/>
  </w:num>
  <w:num w:numId="16">
    <w:abstractNumId w:val="18"/>
  </w:num>
  <w:num w:numId="17">
    <w:abstractNumId w:val="20"/>
  </w:num>
  <w:num w:numId="18">
    <w:abstractNumId w:val="30"/>
  </w:num>
  <w:num w:numId="19">
    <w:abstractNumId w:val="21"/>
  </w:num>
  <w:num w:numId="20">
    <w:abstractNumId w:val="53"/>
  </w:num>
  <w:num w:numId="21">
    <w:abstractNumId w:val="43"/>
  </w:num>
  <w:num w:numId="22">
    <w:abstractNumId w:val="58"/>
  </w:num>
  <w:num w:numId="23">
    <w:abstractNumId w:val="35"/>
  </w:num>
  <w:num w:numId="24">
    <w:abstractNumId w:val="28"/>
  </w:num>
  <w:num w:numId="25">
    <w:abstractNumId w:val="50"/>
  </w:num>
  <w:num w:numId="26">
    <w:abstractNumId w:val="45"/>
  </w:num>
  <w:num w:numId="27">
    <w:abstractNumId w:val="42"/>
  </w:num>
  <w:num w:numId="28">
    <w:abstractNumId w:val="57"/>
  </w:num>
  <w:num w:numId="29">
    <w:abstractNumId w:val="26"/>
  </w:num>
  <w:num w:numId="30">
    <w:abstractNumId w:val="52"/>
  </w:num>
  <w:num w:numId="31">
    <w:abstractNumId w:val="34"/>
  </w:num>
  <w:num w:numId="32">
    <w:abstractNumId w:val="54"/>
  </w:num>
  <w:num w:numId="33">
    <w:abstractNumId w:val="49"/>
  </w:num>
  <w:num w:numId="34">
    <w:abstractNumId w:val="17"/>
  </w:num>
  <w:num w:numId="35">
    <w:abstractNumId w:val="55"/>
  </w:num>
  <w:num w:numId="36">
    <w:abstractNumId w:val="56"/>
  </w:num>
  <w:num w:numId="37">
    <w:abstractNumId w:val="48"/>
  </w:num>
  <w:num w:numId="38">
    <w:abstractNumId w:val="24"/>
  </w:num>
  <w:num w:numId="39">
    <w:abstractNumId w:val="33"/>
  </w:num>
  <w:num w:numId="40">
    <w:abstractNumId w:val="47"/>
  </w:num>
  <w:num w:numId="41">
    <w:abstractNumId w:val="46"/>
  </w:num>
  <w:num w:numId="42">
    <w:abstractNumId w:val="25"/>
  </w:num>
  <w:num w:numId="43">
    <w:abstractNumId w:val="39"/>
  </w:num>
  <w:num w:numId="44">
    <w:abstractNumId w:val="59"/>
  </w:num>
  <w:num w:numId="45">
    <w:abstractNumId w:val="23"/>
  </w:num>
  <w:num w:numId="46">
    <w:abstractNumId w:val="37"/>
  </w:num>
  <w:num w:numId="47">
    <w:abstractNumId w:val="40"/>
  </w:num>
  <w:num w:numId="48">
    <w:abstractNumId w:val="31"/>
  </w:num>
  <w:num w:numId="49">
    <w:abstractNumId w:val="15"/>
  </w:num>
  <w:num w:numId="50">
    <w:abstractNumId w:val="44"/>
  </w:num>
  <w:num w:numId="51">
    <w:abstractNumId w:val="29"/>
  </w:num>
  <w:num w:numId="52">
    <w:abstractNumId w:val="38"/>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1304"/>
  <w:autoHyphenation/>
  <w:hyphenationZone w:val="425"/>
  <w:drawingGridHorizontalSpacing w:val="90"/>
  <w:displayHorizontalDrawingGridEvery w:val="2"/>
  <w:characterSpacingControl w:val="doNotCompress"/>
  <w:hdrShapeDefaults>
    <o:shapedefaults v:ext="edit" spidmax="2049">
      <o:colormru v:ext="edit" colors="#a1bf36,#d0cfc5,#ff8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9BF"/>
    <w:rsid w:val="000001C6"/>
    <w:rsid w:val="0000053D"/>
    <w:rsid w:val="00000AAE"/>
    <w:rsid w:val="000026E7"/>
    <w:rsid w:val="00003FAE"/>
    <w:rsid w:val="000042ED"/>
    <w:rsid w:val="00004627"/>
    <w:rsid w:val="00004967"/>
    <w:rsid w:val="00004C68"/>
    <w:rsid w:val="00004CFC"/>
    <w:rsid w:val="000051DD"/>
    <w:rsid w:val="00005449"/>
    <w:rsid w:val="00005774"/>
    <w:rsid w:val="00005F25"/>
    <w:rsid w:val="000066EF"/>
    <w:rsid w:val="00006AD2"/>
    <w:rsid w:val="00010D2E"/>
    <w:rsid w:val="0001186D"/>
    <w:rsid w:val="0001198D"/>
    <w:rsid w:val="00011E96"/>
    <w:rsid w:val="00011F68"/>
    <w:rsid w:val="0001288C"/>
    <w:rsid w:val="00012C74"/>
    <w:rsid w:val="00012CDE"/>
    <w:rsid w:val="00013871"/>
    <w:rsid w:val="00015112"/>
    <w:rsid w:val="0001590D"/>
    <w:rsid w:val="00016019"/>
    <w:rsid w:val="00016083"/>
    <w:rsid w:val="000163AC"/>
    <w:rsid w:val="00016A72"/>
    <w:rsid w:val="0001729D"/>
    <w:rsid w:val="00017883"/>
    <w:rsid w:val="000204FF"/>
    <w:rsid w:val="00020890"/>
    <w:rsid w:val="00020BBC"/>
    <w:rsid w:val="00020D68"/>
    <w:rsid w:val="0002101F"/>
    <w:rsid w:val="000213B8"/>
    <w:rsid w:val="000216DF"/>
    <w:rsid w:val="00021A7E"/>
    <w:rsid w:val="00021BCC"/>
    <w:rsid w:val="0002354C"/>
    <w:rsid w:val="00023659"/>
    <w:rsid w:val="0002384A"/>
    <w:rsid w:val="00024055"/>
    <w:rsid w:val="00024418"/>
    <w:rsid w:val="0002525B"/>
    <w:rsid w:val="000253D0"/>
    <w:rsid w:val="0002565A"/>
    <w:rsid w:val="000256EF"/>
    <w:rsid w:val="00025B9D"/>
    <w:rsid w:val="00026FE1"/>
    <w:rsid w:val="000303BD"/>
    <w:rsid w:val="00030825"/>
    <w:rsid w:val="00030B78"/>
    <w:rsid w:val="00030B7E"/>
    <w:rsid w:val="000310D8"/>
    <w:rsid w:val="0003268B"/>
    <w:rsid w:val="0003282D"/>
    <w:rsid w:val="00033052"/>
    <w:rsid w:val="00033AC3"/>
    <w:rsid w:val="00033AC7"/>
    <w:rsid w:val="00033E09"/>
    <w:rsid w:val="00033E8D"/>
    <w:rsid w:val="00034317"/>
    <w:rsid w:val="0003470C"/>
    <w:rsid w:val="00034E0E"/>
    <w:rsid w:val="00037952"/>
    <w:rsid w:val="000406DB"/>
    <w:rsid w:val="00040889"/>
    <w:rsid w:val="00040A3F"/>
    <w:rsid w:val="00041608"/>
    <w:rsid w:val="00041943"/>
    <w:rsid w:val="00043556"/>
    <w:rsid w:val="000438F6"/>
    <w:rsid w:val="00043C76"/>
    <w:rsid w:val="00043CCC"/>
    <w:rsid w:val="00043D4B"/>
    <w:rsid w:val="00043DD6"/>
    <w:rsid w:val="00043E5A"/>
    <w:rsid w:val="00043E7B"/>
    <w:rsid w:val="0004406A"/>
    <w:rsid w:val="00044614"/>
    <w:rsid w:val="00044661"/>
    <w:rsid w:val="00044984"/>
    <w:rsid w:val="00044E03"/>
    <w:rsid w:val="00045689"/>
    <w:rsid w:val="00045D86"/>
    <w:rsid w:val="0004621A"/>
    <w:rsid w:val="00046A11"/>
    <w:rsid w:val="00046D22"/>
    <w:rsid w:val="00047722"/>
    <w:rsid w:val="00047B30"/>
    <w:rsid w:val="00047FDD"/>
    <w:rsid w:val="0005011E"/>
    <w:rsid w:val="00050306"/>
    <w:rsid w:val="000503B7"/>
    <w:rsid w:val="0005045B"/>
    <w:rsid w:val="00050737"/>
    <w:rsid w:val="00050EAC"/>
    <w:rsid w:val="00051165"/>
    <w:rsid w:val="000517F6"/>
    <w:rsid w:val="00051DFF"/>
    <w:rsid w:val="0005221C"/>
    <w:rsid w:val="000524A3"/>
    <w:rsid w:val="00052BE5"/>
    <w:rsid w:val="00052D85"/>
    <w:rsid w:val="00054410"/>
    <w:rsid w:val="00054465"/>
    <w:rsid w:val="000555E1"/>
    <w:rsid w:val="0005569B"/>
    <w:rsid w:val="000561E5"/>
    <w:rsid w:val="00056BCC"/>
    <w:rsid w:val="00057552"/>
    <w:rsid w:val="00057687"/>
    <w:rsid w:val="00057840"/>
    <w:rsid w:val="00060498"/>
    <w:rsid w:val="00060958"/>
    <w:rsid w:val="00060B18"/>
    <w:rsid w:val="00062440"/>
    <w:rsid w:val="00062DAD"/>
    <w:rsid w:val="000633F1"/>
    <w:rsid w:val="00063614"/>
    <w:rsid w:val="00063AFA"/>
    <w:rsid w:val="00064045"/>
    <w:rsid w:val="00065712"/>
    <w:rsid w:val="000658E2"/>
    <w:rsid w:val="00065C76"/>
    <w:rsid w:val="00065F58"/>
    <w:rsid w:val="00066145"/>
    <w:rsid w:val="00066182"/>
    <w:rsid w:val="000664B1"/>
    <w:rsid w:val="00066EF9"/>
    <w:rsid w:val="00067083"/>
    <w:rsid w:val="0006715C"/>
    <w:rsid w:val="000676F4"/>
    <w:rsid w:val="00067742"/>
    <w:rsid w:val="000701EF"/>
    <w:rsid w:val="000704CD"/>
    <w:rsid w:val="0007060B"/>
    <w:rsid w:val="00071247"/>
    <w:rsid w:val="0007232C"/>
    <w:rsid w:val="00072819"/>
    <w:rsid w:val="00073121"/>
    <w:rsid w:val="00073337"/>
    <w:rsid w:val="000736D8"/>
    <w:rsid w:val="000744F2"/>
    <w:rsid w:val="00074677"/>
    <w:rsid w:val="00075218"/>
    <w:rsid w:val="00075EC2"/>
    <w:rsid w:val="00076640"/>
    <w:rsid w:val="00076874"/>
    <w:rsid w:val="00076914"/>
    <w:rsid w:val="00076BA1"/>
    <w:rsid w:val="000771CA"/>
    <w:rsid w:val="000771F4"/>
    <w:rsid w:val="00077C48"/>
    <w:rsid w:val="000802DA"/>
    <w:rsid w:val="000809D2"/>
    <w:rsid w:val="00080ECC"/>
    <w:rsid w:val="00081590"/>
    <w:rsid w:val="00081A05"/>
    <w:rsid w:val="00082797"/>
    <w:rsid w:val="00083215"/>
    <w:rsid w:val="00084408"/>
    <w:rsid w:val="00084B24"/>
    <w:rsid w:val="00084CA5"/>
    <w:rsid w:val="00085242"/>
    <w:rsid w:val="000856C7"/>
    <w:rsid w:val="00085891"/>
    <w:rsid w:val="00085CA8"/>
    <w:rsid w:val="00086024"/>
    <w:rsid w:val="00086431"/>
    <w:rsid w:val="00086F65"/>
    <w:rsid w:val="0008740C"/>
    <w:rsid w:val="000901B6"/>
    <w:rsid w:val="0009030A"/>
    <w:rsid w:val="0009051E"/>
    <w:rsid w:val="00091F4C"/>
    <w:rsid w:val="000929B8"/>
    <w:rsid w:val="000933AA"/>
    <w:rsid w:val="00093719"/>
    <w:rsid w:val="000937C9"/>
    <w:rsid w:val="00094151"/>
    <w:rsid w:val="00094595"/>
    <w:rsid w:val="0009492C"/>
    <w:rsid w:val="000953AB"/>
    <w:rsid w:val="00095EC9"/>
    <w:rsid w:val="000964A9"/>
    <w:rsid w:val="000A0010"/>
    <w:rsid w:val="000A04E7"/>
    <w:rsid w:val="000A08FC"/>
    <w:rsid w:val="000A0A78"/>
    <w:rsid w:val="000A0BCB"/>
    <w:rsid w:val="000A0BEF"/>
    <w:rsid w:val="000A0E6B"/>
    <w:rsid w:val="000A1AB0"/>
    <w:rsid w:val="000A1BA1"/>
    <w:rsid w:val="000A203F"/>
    <w:rsid w:val="000A21EB"/>
    <w:rsid w:val="000A2E7E"/>
    <w:rsid w:val="000A31DF"/>
    <w:rsid w:val="000A39C1"/>
    <w:rsid w:val="000A3C3F"/>
    <w:rsid w:val="000A4236"/>
    <w:rsid w:val="000A455F"/>
    <w:rsid w:val="000A493B"/>
    <w:rsid w:val="000A5AE4"/>
    <w:rsid w:val="000A5FA1"/>
    <w:rsid w:val="000A765C"/>
    <w:rsid w:val="000A7CCB"/>
    <w:rsid w:val="000B09A2"/>
    <w:rsid w:val="000B0CF6"/>
    <w:rsid w:val="000B1211"/>
    <w:rsid w:val="000B1D09"/>
    <w:rsid w:val="000B25BC"/>
    <w:rsid w:val="000B2A20"/>
    <w:rsid w:val="000B2A92"/>
    <w:rsid w:val="000B2FEC"/>
    <w:rsid w:val="000B338A"/>
    <w:rsid w:val="000B3589"/>
    <w:rsid w:val="000B3683"/>
    <w:rsid w:val="000B377D"/>
    <w:rsid w:val="000B578D"/>
    <w:rsid w:val="000B57F0"/>
    <w:rsid w:val="000B591C"/>
    <w:rsid w:val="000B5B40"/>
    <w:rsid w:val="000B5B42"/>
    <w:rsid w:val="000B5C4A"/>
    <w:rsid w:val="000B5C89"/>
    <w:rsid w:val="000B5D5C"/>
    <w:rsid w:val="000B67E3"/>
    <w:rsid w:val="000B6AC3"/>
    <w:rsid w:val="000B6E78"/>
    <w:rsid w:val="000B7BA9"/>
    <w:rsid w:val="000B7E54"/>
    <w:rsid w:val="000C0330"/>
    <w:rsid w:val="000C072B"/>
    <w:rsid w:val="000C1DBA"/>
    <w:rsid w:val="000C2701"/>
    <w:rsid w:val="000C28C7"/>
    <w:rsid w:val="000C2ED3"/>
    <w:rsid w:val="000C3ADB"/>
    <w:rsid w:val="000C3DB3"/>
    <w:rsid w:val="000C43B8"/>
    <w:rsid w:val="000C446D"/>
    <w:rsid w:val="000C5DA0"/>
    <w:rsid w:val="000C5E91"/>
    <w:rsid w:val="000C5F1B"/>
    <w:rsid w:val="000C7F30"/>
    <w:rsid w:val="000C7FF6"/>
    <w:rsid w:val="000D0B36"/>
    <w:rsid w:val="000D0D91"/>
    <w:rsid w:val="000D0E84"/>
    <w:rsid w:val="000D11AC"/>
    <w:rsid w:val="000D1D3C"/>
    <w:rsid w:val="000D329D"/>
    <w:rsid w:val="000D37E5"/>
    <w:rsid w:val="000D397E"/>
    <w:rsid w:val="000D3ED0"/>
    <w:rsid w:val="000D42FE"/>
    <w:rsid w:val="000D4555"/>
    <w:rsid w:val="000D479F"/>
    <w:rsid w:val="000D48EF"/>
    <w:rsid w:val="000D50C0"/>
    <w:rsid w:val="000D5266"/>
    <w:rsid w:val="000D54E0"/>
    <w:rsid w:val="000D5C70"/>
    <w:rsid w:val="000D68B3"/>
    <w:rsid w:val="000E0F73"/>
    <w:rsid w:val="000E10FC"/>
    <w:rsid w:val="000E209D"/>
    <w:rsid w:val="000E2442"/>
    <w:rsid w:val="000E24E5"/>
    <w:rsid w:val="000E2579"/>
    <w:rsid w:val="000E3074"/>
    <w:rsid w:val="000E319A"/>
    <w:rsid w:val="000E385E"/>
    <w:rsid w:val="000E3C89"/>
    <w:rsid w:val="000E45A3"/>
    <w:rsid w:val="000E5210"/>
    <w:rsid w:val="000E63C6"/>
    <w:rsid w:val="000E68EA"/>
    <w:rsid w:val="000E6F13"/>
    <w:rsid w:val="000E706F"/>
    <w:rsid w:val="000E71E3"/>
    <w:rsid w:val="000E752C"/>
    <w:rsid w:val="000E7B7A"/>
    <w:rsid w:val="000F02B5"/>
    <w:rsid w:val="000F304B"/>
    <w:rsid w:val="000F3691"/>
    <w:rsid w:val="000F3FCE"/>
    <w:rsid w:val="000F4A09"/>
    <w:rsid w:val="000F5B2C"/>
    <w:rsid w:val="000F5D48"/>
    <w:rsid w:val="000F6093"/>
    <w:rsid w:val="000F6F58"/>
    <w:rsid w:val="000F7246"/>
    <w:rsid w:val="000F739D"/>
    <w:rsid w:val="00100C7D"/>
    <w:rsid w:val="001013B1"/>
    <w:rsid w:val="00101596"/>
    <w:rsid w:val="001029E6"/>
    <w:rsid w:val="001041DC"/>
    <w:rsid w:val="001042D6"/>
    <w:rsid w:val="00104A1B"/>
    <w:rsid w:val="00104E82"/>
    <w:rsid w:val="00105638"/>
    <w:rsid w:val="00105794"/>
    <w:rsid w:val="00105AB7"/>
    <w:rsid w:val="0010676B"/>
    <w:rsid w:val="00106F2C"/>
    <w:rsid w:val="00107762"/>
    <w:rsid w:val="00107DF5"/>
    <w:rsid w:val="001101BC"/>
    <w:rsid w:val="00110B8D"/>
    <w:rsid w:val="00110E62"/>
    <w:rsid w:val="0011120B"/>
    <w:rsid w:val="00111AD3"/>
    <w:rsid w:val="001120DD"/>
    <w:rsid w:val="00112188"/>
    <w:rsid w:val="0011220C"/>
    <w:rsid w:val="001125CF"/>
    <w:rsid w:val="00112718"/>
    <w:rsid w:val="00112D02"/>
    <w:rsid w:val="001138CF"/>
    <w:rsid w:val="00113C6B"/>
    <w:rsid w:val="00113EAE"/>
    <w:rsid w:val="00113F45"/>
    <w:rsid w:val="00114300"/>
    <w:rsid w:val="0011436D"/>
    <w:rsid w:val="001145F7"/>
    <w:rsid w:val="0011495F"/>
    <w:rsid w:val="0011535F"/>
    <w:rsid w:val="001155C4"/>
    <w:rsid w:val="001158C8"/>
    <w:rsid w:val="00116556"/>
    <w:rsid w:val="001176B1"/>
    <w:rsid w:val="00117739"/>
    <w:rsid w:val="0011798E"/>
    <w:rsid w:val="00117FFA"/>
    <w:rsid w:val="001207AF"/>
    <w:rsid w:val="00120C84"/>
    <w:rsid w:val="001216A9"/>
    <w:rsid w:val="00121BF8"/>
    <w:rsid w:val="00122064"/>
    <w:rsid w:val="00122426"/>
    <w:rsid w:val="00122CA8"/>
    <w:rsid w:val="00122CBD"/>
    <w:rsid w:val="00125F9A"/>
    <w:rsid w:val="00126165"/>
    <w:rsid w:val="001269EE"/>
    <w:rsid w:val="00127039"/>
    <w:rsid w:val="001273A1"/>
    <w:rsid w:val="00127A64"/>
    <w:rsid w:val="00130D3F"/>
    <w:rsid w:val="00132104"/>
    <w:rsid w:val="001321D4"/>
    <w:rsid w:val="00132275"/>
    <w:rsid w:val="00132585"/>
    <w:rsid w:val="001326D7"/>
    <w:rsid w:val="001328B5"/>
    <w:rsid w:val="00132B50"/>
    <w:rsid w:val="001336B2"/>
    <w:rsid w:val="00133865"/>
    <w:rsid w:val="00133BC5"/>
    <w:rsid w:val="00134DC6"/>
    <w:rsid w:val="001350FC"/>
    <w:rsid w:val="00135113"/>
    <w:rsid w:val="001354D3"/>
    <w:rsid w:val="001362EC"/>
    <w:rsid w:val="00136DDB"/>
    <w:rsid w:val="00136DEB"/>
    <w:rsid w:val="00136EDF"/>
    <w:rsid w:val="001370FA"/>
    <w:rsid w:val="00140189"/>
    <w:rsid w:val="00140407"/>
    <w:rsid w:val="00140896"/>
    <w:rsid w:val="0014130A"/>
    <w:rsid w:val="00141942"/>
    <w:rsid w:val="00141F3D"/>
    <w:rsid w:val="001427BF"/>
    <w:rsid w:val="00142F57"/>
    <w:rsid w:val="00143535"/>
    <w:rsid w:val="001436EE"/>
    <w:rsid w:val="0014436F"/>
    <w:rsid w:val="001444F9"/>
    <w:rsid w:val="0014507D"/>
    <w:rsid w:val="001452AC"/>
    <w:rsid w:val="00145476"/>
    <w:rsid w:val="001455FE"/>
    <w:rsid w:val="00145D10"/>
    <w:rsid w:val="00146432"/>
    <w:rsid w:val="0014664E"/>
    <w:rsid w:val="0014698C"/>
    <w:rsid w:val="00146A64"/>
    <w:rsid w:val="00146D6E"/>
    <w:rsid w:val="0014714D"/>
    <w:rsid w:val="00147843"/>
    <w:rsid w:val="00150292"/>
    <w:rsid w:val="00150A53"/>
    <w:rsid w:val="0015164B"/>
    <w:rsid w:val="00151B7C"/>
    <w:rsid w:val="001522D7"/>
    <w:rsid w:val="001522DD"/>
    <w:rsid w:val="00153714"/>
    <w:rsid w:val="00153791"/>
    <w:rsid w:val="00153B4E"/>
    <w:rsid w:val="0015431E"/>
    <w:rsid w:val="001543ED"/>
    <w:rsid w:val="0015457F"/>
    <w:rsid w:val="00154AB5"/>
    <w:rsid w:val="00155F87"/>
    <w:rsid w:val="00156121"/>
    <w:rsid w:val="001566AC"/>
    <w:rsid w:val="001568C6"/>
    <w:rsid w:val="001571DB"/>
    <w:rsid w:val="0015749A"/>
    <w:rsid w:val="00157732"/>
    <w:rsid w:val="00157774"/>
    <w:rsid w:val="00157DEC"/>
    <w:rsid w:val="001602F9"/>
    <w:rsid w:val="00160449"/>
    <w:rsid w:val="00160562"/>
    <w:rsid w:val="00160BF6"/>
    <w:rsid w:val="001614F1"/>
    <w:rsid w:val="00161712"/>
    <w:rsid w:val="001626AC"/>
    <w:rsid w:val="00163629"/>
    <w:rsid w:val="00163730"/>
    <w:rsid w:val="00163A51"/>
    <w:rsid w:val="00163C4A"/>
    <w:rsid w:val="00164D5A"/>
    <w:rsid w:val="00164F1A"/>
    <w:rsid w:val="00165DC1"/>
    <w:rsid w:val="00166967"/>
    <w:rsid w:val="00166DC6"/>
    <w:rsid w:val="0016745A"/>
    <w:rsid w:val="0016776B"/>
    <w:rsid w:val="00170BA2"/>
    <w:rsid w:val="00170C6F"/>
    <w:rsid w:val="00170DC4"/>
    <w:rsid w:val="001715F4"/>
    <w:rsid w:val="00171F02"/>
    <w:rsid w:val="00171FB9"/>
    <w:rsid w:val="001722BD"/>
    <w:rsid w:val="00173631"/>
    <w:rsid w:val="00173D44"/>
    <w:rsid w:val="001740E0"/>
    <w:rsid w:val="00174814"/>
    <w:rsid w:val="00174A8E"/>
    <w:rsid w:val="00175C4E"/>
    <w:rsid w:val="001768A1"/>
    <w:rsid w:val="0017751E"/>
    <w:rsid w:val="00180B86"/>
    <w:rsid w:val="00180E77"/>
    <w:rsid w:val="001811CD"/>
    <w:rsid w:val="001817C2"/>
    <w:rsid w:val="00181C75"/>
    <w:rsid w:val="00181F53"/>
    <w:rsid w:val="00182B3C"/>
    <w:rsid w:val="00183BAD"/>
    <w:rsid w:val="00183EC1"/>
    <w:rsid w:val="00183FCC"/>
    <w:rsid w:val="0018417F"/>
    <w:rsid w:val="00184570"/>
    <w:rsid w:val="00185024"/>
    <w:rsid w:val="001868FA"/>
    <w:rsid w:val="00187587"/>
    <w:rsid w:val="001877AE"/>
    <w:rsid w:val="00187961"/>
    <w:rsid w:val="00187C95"/>
    <w:rsid w:val="00190776"/>
    <w:rsid w:val="00190A88"/>
    <w:rsid w:val="00190A92"/>
    <w:rsid w:val="0019130B"/>
    <w:rsid w:val="001913A8"/>
    <w:rsid w:val="00191696"/>
    <w:rsid w:val="0019233D"/>
    <w:rsid w:val="0019368D"/>
    <w:rsid w:val="001942B0"/>
    <w:rsid w:val="001943E4"/>
    <w:rsid w:val="00194810"/>
    <w:rsid w:val="00194CC9"/>
    <w:rsid w:val="0019622D"/>
    <w:rsid w:val="00196FA7"/>
    <w:rsid w:val="001A05DA"/>
    <w:rsid w:val="001A0AB4"/>
    <w:rsid w:val="001A0F1F"/>
    <w:rsid w:val="001A1450"/>
    <w:rsid w:val="001A1EF8"/>
    <w:rsid w:val="001A22FD"/>
    <w:rsid w:val="001A2C23"/>
    <w:rsid w:val="001A30D2"/>
    <w:rsid w:val="001A3662"/>
    <w:rsid w:val="001A478C"/>
    <w:rsid w:val="001A4CD4"/>
    <w:rsid w:val="001A53E2"/>
    <w:rsid w:val="001A5471"/>
    <w:rsid w:val="001A577B"/>
    <w:rsid w:val="001A5931"/>
    <w:rsid w:val="001A59F4"/>
    <w:rsid w:val="001A69E3"/>
    <w:rsid w:val="001A6C44"/>
    <w:rsid w:val="001A7055"/>
    <w:rsid w:val="001A7F15"/>
    <w:rsid w:val="001B0F71"/>
    <w:rsid w:val="001B17BE"/>
    <w:rsid w:val="001B2733"/>
    <w:rsid w:val="001B288C"/>
    <w:rsid w:val="001B29CB"/>
    <w:rsid w:val="001B3DB7"/>
    <w:rsid w:val="001B4751"/>
    <w:rsid w:val="001B4F8F"/>
    <w:rsid w:val="001B5358"/>
    <w:rsid w:val="001B549F"/>
    <w:rsid w:val="001B59E6"/>
    <w:rsid w:val="001B5B24"/>
    <w:rsid w:val="001B5B49"/>
    <w:rsid w:val="001B7BB5"/>
    <w:rsid w:val="001C121F"/>
    <w:rsid w:val="001C143B"/>
    <w:rsid w:val="001C171E"/>
    <w:rsid w:val="001C17D4"/>
    <w:rsid w:val="001C1C3A"/>
    <w:rsid w:val="001C216B"/>
    <w:rsid w:val="001C2B23"/>
    <w:rsid w:val="001C2EFB"/>
    <w:rsid w:val="001C3E19"/>
    <w:rsid w:val="001C4D93"/>
    <w:rsid w:val="001C5179"/>
    <w:rsid w:val="001C639A"/>
    <w:rsid w:val="001C74E5"/>
    <w:rsid w:val="001C769D"/>
    <w:rsid w:val="001C7DB5"/>
    <w:rsid w:val="001D0039"/>
    <w:rsid w:val="001D0A3A"/>
    <w:rsid w:val="001D14A2"/>
    <w:rsid w:val="001D152E"/>
    <w:rsid w:val="001D1C3C"/>
    <w:rsid w:val="001D2405"/>
    <w:rsid w:val="001D247C"/>
    <w:rsid w:val="001D27B9"/>
    <w:rsid w:val="001D2E5C"/>
    <w:rsid w:val="001D2FA2"/>
    <w:rsid w:val="001D3B19"/>
    <w:rsid w:val="001D4019"/>
    <w:rsid w:val="001D4605"/>
    <w:rsid w:val="001D4DFD"/>
    <w:rsid w:val="001D5970"/>
    <w:rsid w:val="001D602C"/>
    <w:rsid w:val="001D6FD5"/>
    <w:rsid w:val="001D7FD1"/>
    <w:rsid w:val="001E0498"/>
    <w:rsid w:val="001E14F9"/>
    <w:rsid w:val="001E1FDE"/>
    <w:rsid w:val="001E2447"/>
    <w:rsid w:val="001E2514"/>
    <w:rsid w:val="001E2711"/>
    <w:rsid w:val="001E2B77"/>
    <w:rsid w:val="001E2ED7"/>
    <w:rsid w:val="001E3660"/>
    <w:rsid w:val="001E379D"/>
    <w:rsid w:val="001E537F"/>
    <w:rsid w:val="001E5A89"/>
    <w:rsid w:val="001E5D34"/>
    <w:rsid w:val="001E6862"/>
    <w:rsid w:val="001E704B"/>
    <w:rsid w:val="001E7180"/>
    <w:rsid w:val="001E71F4"/>
    <w:rsid w:val="001E7D2F"/>
    <w:rsid w:val="001F0079"/>
    <w:rsid w:val="001F1F67"/>
    <w:rsid w:val="001F2490"/>
    <w:rsid w:val="001F2746"/>
    <w:rsid w:val="001F2985"/>
    <w:rsid w:val="001F2B4A"/>
    <w:rsid w:val="001F3727"/>
    <w:rsid w:val="001F39F2"/>
    <w:rsid w:val="001F45B8"/>
    <w:rsid w:val="001F4C7C"/>
    <w:rsid w:val="001F4C8E"/>
    <w:rsid w:val="001F4F94"/>
    <w:rsid w:val="001F5B7B"/>
    <w:rsid w:val="001F5FAE"/>
    <w:rsid w:val="001F6368"/>
    <w:rsid w:val="001F6BDB"/>
    <w:rsid w:val="001F6DB9"/>
    <w:rsid w:val="001F7859"/>
    <w:rsid w:val="001F7D09"/>
    <w:rsid w:val="002006F3"/>
    <w:rsid w:val="00200B60"/>
    <w:rsid w:val="00200E40"/>
    <w:rsid w:val="0020116F"/>
    <w:rsid w:val="002012C9"/>
    <w:rsid w:val="002012DE"/>
    <w:rsid w:val="0020136E"/>
    <w:rsid w:val="00201428"/>
    <w:rsid w:val="0020147F"/>
    <w:rsid w:val="002017F3"/>
    <w:rsid w:val="00201A3C"/>
    <w:rsid w:val="00201A66"/>
    <w:rsid w:val="00201C95"/>
    <w:rsid w:val="00201E13"/>
    <w:rsid w:val="0020203A"/>
    <w:rsid w:val="0020315C"/>
    <w:rsid w:val="002032A8"/>
    <w:rsid w:val="0020358E"/>
    <w:rsid w:val="0020412A"/>
    <w:rsid w:val="002043FE"/>
    <w:rsid w:val="0020467E"/>
    <w:rsid w:val="0020521E"/>
    <w:rsid w:val="002055F8"/>
    <w:rsid w:val="002056F2"/>
    <w:rsid w:val="00205B16"/>
    <w:rsid w:val="00205C0B"/>
    <w:rsid w:val="0020694C"/>
    <w:rsid w:val="00206AD5"/>
    <w:rsid w:val="00206EC7"/>
    <w:rsid w:val="002073EB"/>
    <w:rsid w:val="00207F2D"/>
    <w:rsid w:val="00210331"/>
    <w:rsid w:val="002107D5"/>
    <w:rsid w:val="00210EB3"/>
    <w:rsid w:val="0021124D"/>
    <w:rsid w:val="00211B50"/>
    <w:rsid w:val="00211E09"/>
    <w:rsid w:val="00212D00"/>
    <w:rsid w:val="00212E94"/>
    <w:rsid w:val="00212FB5"/>
    <w:rsid w:val="00213058"/>
    <w:rsid w:val="00213A3C"/>
    <w:rsid w:val="00213FF7"/>
    <w:rsid w:val="00214B1B"/>
    <w:rsid w:val="0021644B"/>
    <w:rsid w:val="00216A63"/>
    <w:rsid w:val="00217033"/>
    <w:rsid w:val="002172E2"/>
    <w:rsid w:val="002175E3"/>
    <w:rsid w:val="00217FCA"/>
    <w:rsid w:val="00221849"/>
    <w:rsid w:val="00222D2B"/>
    <w:rsid w:val="00222E5D"/>
    <w:rsid w:val="00222F08"/>
    <w:rsid w:val="00224399"/>
    <w:rsid w:val="00224B16"/>
    <w:rsid w:val="00225FEE"/>
    <w:rsid w:val="00226464"/>
    <w:rsid w:val="0022646F"/>
    <w:rsid w:val="002269BA"/>
    <w:rsid w:val="00226E12"/>
    <w:rsid w:val="00226EB7"/>
    <w:rsid w:val="0022725A"/>
    <w:rsid w:val="002272B8"/>
    <w:rsid w:val="002320C9"/>
    <w:rsid w:val="0023336C"/>
    <w:rsid w:val="0023547F"/>
    <w:rsid w:val="00235A28"/>
    <w:rsid w:val="00236EF9"/>
    <w:rsid w:val="002403ED"/>
    <w:rsid w:val="00240671"/>
    <w:rsid w:val="002412E8"/>
    <w:rsid w:val="002417E2"/>
    <w:rsid w:val="00241C10"/>
    <w:rsid w:val="002424CF"/>
    <w:rsid w:val="00242665"/>
    <w:rsid w:val="002429B0"/>
    <w:rsid w:val="00242A4B"/>
    <w:rsid w:val="002434AC"/>
    <w:rsid w:val="00243ED8"/>
    <w:rsid w:val="00245AF9"/>
    <w:rsid w:val="002461A4"/>
    <w:rsid w:val="002475FB"/>
    <w:rsid w:val="0024761A"/>
    <w:rsid w:val="002479D9"/>
    <w:rsid w:val="00247E97"/>
    <w:rsid w:val="00250D4C"/>
    <w:rsid w:val="002519AD"/>
    <w:rsid w:val="00251C8C"/>
    <w:rsid w:val="0025214F"/>
    <w:rsid w:val="0025233F"/>
    <w:rsid w:val="002524C5"/>
    <w:rsid w:val="00252975"/>
    <w:rsid w:val="00252A83"/>
    <w:rsid w:val="00252C98"/>
    <w:rsid w:val="002536F4"/>
    <w:rsid w:val="0025446B"/>
    <w:rsid w:val="00254981"/>
    <w:rsid w:val="00254E07"/>
    <w:rsid w:val="00254E09"/>
    <w:rsid w:val="00255516"/>
    <w:rsid w:val="00256412"/>
    <w:rsid w:val="00256600"/>
    <w:rsid w:val="00256C11"/>
    <w:rsid w:val="00256D3A"/>
    <w:rsid w:val="00256E0A"/>
    <w:rsid w:val="00257293"/>
    <w:rsid w:val="00257669"/>
    <w:rsid w:val="00257A76"/>
    <w:rsid w:val="0026001E"/>
    <w:rsid w:val="00260291"/>
    <w:rsid w:val="00260707"/>
    <w:rsid w:val="00260F06"/>
    <w:rsid w:val="00261E04"/>
    <w:rsid w:val="00262703"/>
    <w:rsid w:val="00262A19"/>
    <w:rsid w:val="00262A97"/>
    <w:rsid w:val="00262CE5"/>
    <w:rsid w:val="00263248"/>
    <w:rsid w:val="0026342E"/>
    <w:rsid w:val="00263944"/>
    <w:rsid w:val="00263B64"/>
    <w:rsid w:val="00263E2B"/>
    <w:rsid w:val="00264208"/>
    <w:rsid w:val="00264536"/>
    <w:rsid w:val="0026536D"/>
    <w:rsid w:val="0026565D"/>
    <w:rsid w:val="002662AA"/>
    <w:rsid w:val="00266FBF"/>
    <w:rsid w:val="00267EEE"/>
    <w:rsid w:val="00267F05"/>
    <w:rsid w:val="002707FB"/>
    <w:rsid w:val="00270A8A"/>
    <w:rsid w:val="00270D88"/>
    <w:rsid w:val="002717BB"/>
    <w:rsid w:val="00272012"/>
    <w:rsid w:val="0027208B"/>
    <w:rsid w:val="002736F0"/>
    <w:rsid w:val="0027452F"/>
    <w:rsid w:val="0027490A"/>
    <w:rsid w:val="00275265"/>
    <w:rsid w:val="00276768"/>
    <w:rsid w:val="00277871"/>
    <w:rsid w:val="00277F9A"/>
    <w:rsid w:val="0028038D"/>
    <w:rsid w:val="00280606"/>
    <w:rsid w:val="00280A0A"/>
    <w:rsid w:val="0028169F"/>
    <w:rsid w:val="00281726"/>
    <w:rsid w:val="002817CE"/>
    <w:rsid w:val="002819FF"/>
    <w:rsid w:val="00281BCC"/>
    <w:rsid w:val="00281EEA"/>
    <w:rsid w:val="0028237F"/>
    <w:rsid w:val="00282ADA"/>
    <w:rsid w:val="00283F25"/>
    <w:rsid w:val="00283F26"/>
    <w:rsid w:val="00284826"/>
    <w:rsid w:val="00284B47"/>
    <w:rsid w:val="00284FBE"/>
    <w:rsid w:val="002863F1"/>
    <w:rsid w:val="002864E0"/>
    <w:rsid w:val="0028693B"/>
    <w:rsid w:val="00286B47"/>
    <w:rsid w:val="00286DBE"/>
    <w:rsid w:val="00286DD5"/>
    <w:rsid w:val="00287410"/>
    <w:rsid w:val="002909A1"/>
    <w:rsid w:val="00290C1E"/>
    <w:rsid w:val="00290EFF"/>
    <w:rsid w:val="00290FAE"/>
    <w:rsid w:val="002910A7"/>
    <w:rsid w:val="00291221"/>
    <w:rsid w:val="002912E4"/>
    <w:rsid w:val="0029170C"/>
    <w:rsid w:val="00291B97"/>
    <w:rsid w:val="00292014"/>
    <w:rsid w:val="00292297"/>
    <w:rsid w:val="002937B0"/>
    <w:rsid w:val="0029389B"/>
    <w:rsid w:val="00293D52"/>
    <w:rsid w:val="0029591A"/>
    <w:rsid w:val="0029595A"/>
    <w:rsid w:val="00295B31"/>
    <w:rsid w:val="00296205"/>
    <w:rsid w:val="00296F63"/>
    <w:rsid w:val="00297298"/>
    <w:rsid w:val="00297495"/>
    <w:rsid w:val="00297CD6"/>
    <w:rsid w:val="002A0A4F"/>
    <w:rsid w:val="002A129B"/>
    <w:rsid w:val="002A31B2"/>
    <w:rsid w:val="002A3462"/>
    <w:rsid w:val="002A3BD0"/>
    <w:rsid w:val="002A4023"/>
    <w:rsid w:val="002A453D"/>
    <w:rsid w:val="002A4FAA"/>
    <w:rsid w:val="002A5398"/>
    <w:rsid w:val="002A5658"/>
    <w:rsid w:val="002A5989"/>
    <w:rsid w:val="002A6187"/>
    <w:rsid w:val="002A64D9"/>
    <w:rsid w:val="002A65D6"/>
    <w:rsid w:val="002A781F"/>
    <w:rsid w:val="002A7E8B"/>
    <w:rsid w:val="002B015B"/>
    <w:rsid w:val="002B025A"/>
    <w:rsid w:val="002B06F3"/>
    <w:rsid w:val="002B0F31"/>
    <w:rsid w:val="002B1DFC"/>
    <w:rsid w:val="002B26C4"/>
    <w:rsid w:val="002B2C90"/>
    <w:rsid w:val="002B34E8"/>
    <w:rsid w:val="002B358B"/>
    <w:rsid w:val="002B3F1F"/>
    <w:rsid w:val="002B4085"/>
    <w:rsid w:val="002B426D"/>
    <w:rsid w:val="002B4609"/>
    <w:rsid w:val="002B49BF"/>
    <w:rsid w:val="002B4D1C"/>
    <w:rsid w:val="002B5739"/>
    <w:rsid w:val="002B5FA6"/>
    <w:rsid w:val="002B60DD"/>
    <w:rsid w:val="002B687A"/>
    <w:rsid w:val="002B6C7A"/>
    <w:rsid w:val="002B713C"/>
    <w:rsid w:val="002B74AF"/>
    <w:rsid w:val="002B74CA"/>
    <w:rsid w:val="002B7D11"/>
    <w:rsid w:val="002C047A"/>
    <w:rsid w:val="002C0B6F"/>
    <w:rsid w:val="002C27C9"/>
    <w:rsid w:val="002C2C2D"/>
    <w:rsid w:val="002C38B6"/>
    <w:rsid w:val="002C3E63"/>
    <w:rsid w:val="002C3F69"/>
    <w:rsid w:val="002C4097"/>
    <w:rsid w:val="002C4867"/>
    <w:rsid w:val="002C4AE5"/>
    <w:rsid w:val="002C529D"/>
    <w:rsid w:val="002C557A"/>
    <w:rsid w:val="002C560F"/>
    <w:rsid w:val="002C5B16"/>
    <w:rsid w:val="002C65FD"/>
    <w:rsid w:val="002C696D"/>
    <w:rsid w:val="002C70B8"/>
    <w:rsid w:val="002C7448"/>
    <w:rsid w:val="002C74BF"/>
    <w:rsid w:val="002C7B85"/>
    <w:rsid w:val="002D0D97"/>
    <w:rsid w:val="002D0EA1"/>
    <w:rsid w:val="002D0EBF"/>
    <w:rsid w:val="002D172C"/>
    <w:rsid w:val="002D2292"/>
    <w:rsid w:val="002D237E"/>
    <w:rsid w:val="002D2BCE"/>
    <w:rsid w:val="002D30A9"/>
    <w:rsid w:val="002D42A9"/>
    <w:rsid w:val="002D5D74"/>
    <w:rsid w:val="002D5DB6"/>
    <w:rsid w:val="002D69FF"/>
    <w:rsid w:val="002D6D61"/>
    <w:rsid w:val="002D6DA6"/>
    <w:rsid w:val="002D6FB7"/>
    <w:rsid w:val="002D7401"/>
    <w:rsid w:val="002D7732"/>
    <w:rsid w:val="002D7BE6"/>
    <w:rsid w:val="002E0201"/>
    <w:rsid w:val="002E0A2E"/>
    <w:rsid w:val="002E1078"/>
    <w:rsid w:val="002E162E"/>
    <w:rsid w:val="002E1DA6"/>
    <w:rsid w:val="002E25EE"/>
    <w:rsid w:val="002E2FC0"/>
    <w:rsid w:val="002E40F7"/>
    <w:rsid w:val="002E4663"/>
    <w:rsid w:val="002E4A38"/>
    <w:rsid w:val="002E5104"/>
    <w:rsid w:val="002E534A"/>
    <w:rsid w:val="002E5415"/>
    <w:rsid w:val="002E5A62"/>
    <w:rsid w:val="002E68EF"/>
    <w:rsid w:val="002E6A58"/>
    <w:rsid w:val="002E6B03"/>
    <w:rsid w:val="002E6EDE"/>
    <w:rsid w:val="002E7C26"/>
    <w:rsid w:val="002F0BF0"/>
    <w:rsid w:val="002F17B7"/>
    <w:rsid w:val="002F1949"/>
    <w:rsid w:val="002F1F83"/>
    <w:rsid w:val="002F2587"/>
    <w:rsid w:val="002F27D6"/>
    <w:rsid w:val="002F3C21"/>
    <w:rsid w:val="002F3F7B"/>
    <w:rsid w:val="002F3FA7"/>
    <w:rsid w:val="002F40C8"/>
    <w:rsid w:val="002F421E"/>
    <w:rsid w:val="002F423C"/>
    <w:rsid w:val="002F46CB"/>
    <w:rsid w:val="002F50DD"/>
    <w:rsid w:val="002F5809"/>
    <w:rsid w:val="002F5FCC"/>
    <w:rsid w:val="002F67A2"/>
    <w:rsid w:val="002F69AA"/>
    <w:rsid w:val="002F7480"/>
    <w:rsid w:val="002F75AD"/>
    <w:rsid w:val="002F7B7D"/>
    <w:rsid w:val="002F7FEE"/>
    <w:rsid w:val="00300B8D"/>
    <w:rsid w:val="00300E96"/>
    <w:rsid w:val="00301C3E"/>
    <w:rsid w:val="00301F0E"/>
    <w:rsid w:val="00302391"/>
    <w:rsid w:val="00302773"/>
    <w:rsid w:val="003032D6"/>
    <w:rsid w:val="00303E5F"/>
    <w:rsid w:val="003040B9"/>
    <w:rsid w:val="00304310"/>
    <w:rsid w:val="00304434"/>
    <w:rsid w:val="00304D74"/>
    <w:rsid w:val="00304D8A"/>
    <w:rsid w:val="003050CD"/>
    <w:rsid w:val="003056C9"/>
    <w:rsid w:val="00306117"/>
    <w:rsid w:val="00306291"/>
    <w:rsid w:val="00306441"/>
    <w:rsid w:val="003067D0"/>
    <w:rsid w:val="00306C11"/>
    <w:rsid w:val="00306ECA"/>
    <w:rsid w:val="00306EFC"/>
    <w:rsid w:val="00306F88"/>
    <w:rsid w:val="003074AB"/>
    <w:rsid w:val="00307DEF"/>
    <w:rsid w:val="00310584"/>
    <w:rsid w:val="0031092F"/>
    <w:rsid w:val="00310AD6"/>
    <w:rsid w:val="00310B98"/>
    <w:rsid w:val="00311B37"/>
    <w:rsid w:val="00311BC0"/>
    <w:rsid w:val="00312399"/>
    <w:rsid w:val="00312631"/>
    <w:rsid w:val="00312936"/>
    <w:rsid w:val="003135B8"/>
    <w:rsid w:val="003136FC"/>
    <w:rsid w:val="00315BC9"/>
    <w:rsid w:val="0031651D"/>
    <w:rsid w:val="00316782"/>
    <w:rsid w:val="00316C3E"/>
    <w:rsid w:val="00320510"/>
    <w:rsid w:val="00320B02"/>
    <w:rsid w:val="00320E16"/>
    <w:rsid w:val="00321885"/>
    <w:rsid w:val="00321E42"/>
    <w:rsid w:val="00321EA2"/>
    <w:rsid w:val="00322ED7"/>
    <w:rsid w:val="0032301C"/>
    <w:rsid w:val="00323104"/>
    <w:rsid w:val="00323169"/>
    <w:rsid w:val="00323476"/>
    <w:rsid w:val="00324268"/>
    <w:rsid w:val="00325F15"/>
    <w:rsid w:val="003262DA"/>
    <w:rsid w:val="0032696C"/>
    <w:rsid w:val="00326FCB"/>
    <w:rsid w:val="00327C6D"/>
    <w:rsid w:val="003301DC"/>
    <w:rsid w:val="00330890"/>
    <w:rsid w:val="00330AE2"/>
    <w:rsid w:val="0033105D"/>
    <w:rsid w:val="003314FA"/>
    <w:rsid w:val="00331848"/>
    <w:rsid w:val="003321E3"/>
    <w:rsid w:val="003326BA"/>
    <w:rsid w:val="00332D3B"/>
    <w:rsid w:val="00333088"/>
    <w:rsid w:val="00333726"/>
    <w:rsid w:val="0033473F"/>
    <w:rsid w:val="00334CC7"/>
    <w:rsid w:val="0033558B"/>
    <w:rsid w:val="00335EDC"/>
    <w:rsid w:val="00336120"/>
    <w:rsid w:val="00336475"/>
    <w:rsid w:val="00336528"/>
    <w:rsid w:val="00336529"/>
    <w:rsid w:val="003365CC"/>
    <w:rsid w:val="00336863"/>
    <w:rsid w:val="00336FD9"/>
    <w:rsid w:val="003376BD"/>
    <w:rsid w:val="003377A6"/>
    <w:rsid w:val="00337F6D"/>
    <w:rsid w:val="00337FAA"/>
    <w:rsid w:val="003400D5"/>
    <w:rsid w:val="003405C8"/>
    <w:rsid w:val="00340676"/>
    <w:rsid w:val="003414A8"/>
    <w:rsid w:val="00341538"/>
    <w:rsid w:val="0034167F"/>
    <w:rsid w:val="00341CFF"/>
    <w:rsid w:val="00342508"/>
    <w:rsid w:val="00342609"/>
    <w:rsid w:val="00342911"/>
    <w:rsid w:val="003429C0"/>
    <w:rsid w:val="00342A82"/>
    <w:rsid w:val="00342EC3"/>
    <w:rsid w:val="00343467"/>
    <w:rsid w:val="0034358F"/>
    <w:rsid w:val="003444C5"/>
    <w:rsid w:val="00344BE4"/>
    <w:rsid w:val="00344F9A"/>
    <w:rsid w:val="0034535E"/>
    <w:rsid w:val="00345898"/>
    <w:rsid w:val="0034627C"/>
    <w:rsid w:val="003463F1"/>
    <w:rsid w:val="00346838"/>
    <w:rsid w:val="003470B0"/>
    <w:rsid w:val="00347647"/>
    <w:rsid w:val="00347D52"/>
    <w:rsid w:val="00350481"/>
    <w:rsid w:val="00350504"/>
    <w:rsid w:val="00350674"/>
    <w:rsid w:val="00350BFE"/>
    <w:rsid w:val="00351F22"/>
    <w:rsid w:val="003521A5"/>
    <w:rsid w:val="00352365"/>
    <w:rsid w:val="003526C8"/>
    <w:rsid w:val="00352EBC"/>
    <w:rsid w:val="00354005"/>
    <w:rsid w:val="00354020"/>
    <w:rsid w:val="0035439D"/>
    <w:rsid w:val="003555F2"/>
    <w:rsid w:val="00355CED"/>
    <w:rsid w:val="0035670E"/>
    <w:rsid w:val="00356FA4"/>
    <w:rsid w:val="003572FC"/>
    <w:rsid w:val="00357BC5"/>
    <w:rsid w:val="00357F80"/>
    <w:rsid w:val="00360CAE"/>
    <w:rsid w:val="0036173C"/>
    <w:rsid w:val="00361E89"/>
    <w:rsid w:val="00361EE1"/>
    <w:rsid w:val="0036214F"/>
    <w:rsid w:val="00362424"/>
    <w:rsid w:val="00363730"/>
    <w:rsid w:val="00363C86"/>
    <w:rsid w:val="003644A7"/>
    <w:rsid w:val="00364879"/>
    <w:rsid w:val="00365652"/>
    <w:rsid w:val="003656D1"/>
    <w:rsid w:val="003658DF"/>
    <w:rsid w:val="00365FF4"/>
    <w:rsid w:val="003664E6"/>
    <w:rsid w:val="00366BFA"/>
    <w:rsid w:val="003675E4"/>
    <w:rsid w:val="00367AEF"/>
    <w:rsid w:val="00367B63"/>
    <w:rsid w:val="00367E40"/>
    <w:rsid w:val="003700CE"/>
    <w:rsid w:val="00371004"/>
    <w:rsid w:val="00371148"/>
    <w:rsid w:val="00371AC3"/>
    <w:rsid w:val="00371B6C"/>
    <w:rsid w:val="00372536"/>
    <w:rsid w:val="003726BD"/>
    <w:rsid w:val="003730A1"/>
    <w:rsid w:val="00374EFD"/>
    <w:rsid w:val="003757A6"/>
    <w:rsid w:val="0037581B"/>
    <w:rsid w:val="00375D18"/>
    <w:rsid w:val="00375DBC"/>
    <w:rsid w:val="003762AE"/>
    <w:rsid w:val="003764A0"/>
    <w:rsid w:val="003769AA"/>
    <w:rsid w:val="00377136"/>
    <w:rsid w:val="00377C57"/>
    <w:rsid w:val="00377EF1"/>
    <w:rsid w:val="00380537"/>
    <w:rsid w:val="003807C0"/>
    <w:rsid w:val="00381AA5"/>
    <w:rsid w:val="0038221D"/>
    <w:rsid w:val="0038286E"/>
    <w:rsid w:val="003833C5"/>
    <w:rsid w:val="003847F3"/>
    <w:rsid w:val="00385111"/>
    <w:rsid w:val="00385375"/>
    <w:rsid w:val="0038679C"/>
    <w:rsid w:val="003867BA"/>
    <w:rsid w:val="00386FFE"/>
    <w:rsid w:val="003870B4"/>
    <w:rsid w:val="0038720F"/>
    <w:rsid w:val="003877CF"/>
    <w:rsid w:val="0038797B"/>
    <w:rsid w:val="00390304"/>
    <w:rsid w:val="00391800"/>
    <w:rsid w:val="00391A2C"/>
    <w:rsid w:val="00392388"/>
    <w:rsid w:val="00392DBF"/>
    <w:rsid w:val="003931DB"/>
    <w:rsid w:val="0039407E"/>
    <w:rsid w:val="00395269"/>
    <w:rsid w:val="003960E9"/>
    <w:rsid w:val="00396693"/>
    <w:rsid w:val="00396B5D"/>
    <w:rsid w:val="00396BDC"/>
    <w:rsid w:val="00396F90"/>
    <w:rsid w:val="00397BE9"/>
    <w:rsid w:val="00397ED1"/>
    <w:rsid w:val="003A083F"/>
    <w:rsid w:val="003A0865"/>
    <w:rsid w:val="003A0AA7"/>
    <w:rsid w:val="003A0EC1"/>
    <w:rsid w:val="003A11B3"/>
    <w:rsid w:val="003A14F1"/>
    <w:rsid w:val="003A19CB"/>
    <w:rsid w:val="003A1BB8"/>
    <w:rsid w:val="003A3086"/>
    <w:rsid w:val="003A365C"/>
    <w:rsid w:val="003A3A46"/>
    <w:rsid w:val="003A3E6D"/>
    <w:rsid w:val="003A3EB2"/>
    <w:rsid w:val="003A40C0"/>
    <w:rsid w:val="003A5474"/>
    <w:rsid w:val="003A5718"/>
    <w:rsid w:val="003A5B0E"/>
    <w:rsid w:val="003A5B46"/>
    <w:rsid w:val="003A61DC"/>
    <w:rsid w:val="003A6208"/>
    <w:rsid w:val="003A6229"/>
    <w:rsid w:val="003A6A08"/>
    <w:rsid w:val="003A71F1"/>
    <w:rsid w:val="003A7623"/>
    <w:rsid w:val="003A762D"/>
    <w:rsid w:val="003B03BA"/>
    <w:rsid w:val="003B086B"/>
    <w:rsid w:val="003B0BF1"/>
    <w:rsid w:val="003B0C94"/>
    <w:rsid w:val="003B0DCD"/>
    <w:rsid w:val="003B18CC"/>
    <w:rsid w:val="003B192E"/>
    <w:rsid w:val="003B1A8D"/>
    <w:rsid w:val="003B1AED"/>
    <w:rsid w:val="003B22B3"/>
    <w:rsid w:val="003B3017"/>
    <w:rsid w:val="003B3DD5"/>
    <w:rsid w:val="003B4025"/>
    <w:rsid w:val="003B4682"/>
    <w:rsid w:val="003B4830"/>
    <w:rsid w:val="003B48B0"/>
    <w:rsid w:val="003B491E"/>
    <w:rsid w:val="003B4D2D"/>
    <w:rsid w:val="003B5F70"/>
    <w:rsid w:val="003B60CF"/>
    <w:rsid w:val="003B635D"/>
    <w:rsid w:val="003B6393"/>
    <w:rsid w:val="003B6580"/>
    <w:rsid w:val="003B6903"/>
    <w:rsid w:val="003B692D"/>
    <w:rsid w:val="003B70DF"/>
    <w:rsid w:val="003B7761"/>
    <w:rsid w:val="003C09A7"/>
    <w:rsid w:val="003C131A"/>
    <w:rsid w:val="003C1390"/>
    <w:rsid w:val="003C13BA"/>
    <w:rsid w:val="003C1456"/>
    <w:rsid w:val="003C15C6"/>
    <w:rsid w:val="003C184A"/>
    <w:rsid w:val="003C1E9D"/>
    <w:rsid w:val="003C238B"/>
    <w:rsid w:val="003C349A"/>
    <w:rsid w:val="003C3A42"/>
    <w:rsid w:val="003C3C99"/>
    <w:rsid w:val="003C3F25"/>
    <w:rsid w:val="003C438E"/>
    <w:rsid w:val="003C47D2"/>
    <w:rsid w:val="003C57F0"/>
    <w:rsid w:val="003C593E"/>
    <w:rsid w:val="003C6171"/>
    <w:rsid w:val="003C677E"/>
    <w:rsid w:val="003C67DE"/>
    <w:rsid w:val="003C6E9D"/>
    <w:rsid w:val="003C73CC"/>
    <w:rsid w:val="003C7615"/>
    <w:rsid w:val="003C7FD0"/>
    <w:rsid w:val="003D0FF6"/>
    <w:rsid w:val="003D2336"/>
    <w:rsid w:val="003D2D55"/>
    <w:rsid w:val="003D4287"/>
    <w:rsid w:val="003D4842"/>
    <w:rsid w:val="003D4949"/>
    <w:rsid w:val="003D71CA"/>
    <w:rsid w:val="003D72A0"/>
    <w:rsid w:val="003D75CF"/>
    <w:rsid w:val="003D792C"/>
    <w:rsid w:val="003D7A64"/>
    <w:rsid w:val="003E0EFC"/>
    <w:rsid w:val="003E1ACF"/>
    <w:rsid w:val="003E2C07"/>
    <w:rsid w:val="003E2D50"/>
    <w:rsid w:val="003E2FDC"/>
    <w:rsid w:val="003E3D2F"/>
    <w:rsid w:val="003E3F14"/>
    <w:rsid w:val="003E3F67"/>
    <w:rsid w:val="003E3FFA"/>
    <w:rsid w:val="003E4835"/>
    <w:rsid w:val="003E4E1F"/>
    <w:rsid w:val="003E5128"/>
    <w:rsid w:val="003E5C81"/>
    <w:rsid w:val="003E5EF6"/>
    <w:rsid w:val="003E6024"/>
    <w:rsid w:val="003E62D5"/>
    <w:rsid w:val="003E64BF"/>
    <w:rsid w:val="003E743A"/>
    <w:rsid w:val="003F016D"/>
    <w:rsid w:val="003F06B9"/>
    <w:rsid w:val="003F0CB1"/>
    <w:rsid w:val="003F2F22"/>
    <w:rsid w:val="003F3463"/>
    <w:rsid w:val="003F3AC6"/>
    <w:rsid w:val="003F3E83"/>
    <w:rsid w:val="003F4187"/>
    <w:rsid w:val="003F419B"/>
    <w:rsid w:val="003F46EB"/>
    <w:rsid w:val="003F49CD"/>
    <w:rsid w:val="003F4AEC"/>
    <w:rsid w:val="003F5DC2"/>
    <w:rsid w:val="003F61D5"/>
    <w:rsid w:val="003F6A1B"/>
    <w:rsid w:val="003F6D77"/>
    <w:rsid w:val="003F6DBB"/>
    <w:rsid w:val="003F7DD1"/>
    <w:rsid w:val="004004F1"/>
    <w:rsid w:val="004009FA"/>
    <w:rsid w:val="00400A94"/>
    <w:rsid w:val="004011BD"/>
    <w:rsid w:val="00401492"/>
    <w:rsid w:val="00401CC6"/>
    <w:rsid w:val="00401E2E"/>
    <w:rsid w:val="00402646"/>
    <w:rsid w:val="00402C9F"/>
    <w:rsid w:val="00402E19"/>
    <w:rsid w:val="00402E23"/>
    <w:rsid w:val="00403355"/>
    <w:rsid w:val="004033D3"/>
    <w:rsid w:val="0040428E"/>
    <w:rsid w:val="0040447D"/>
    <w:rsid w:val="00404603"/>
    <w:rsid w:val="0040500F"/>
    <w:rsid w:val="00405591"/>
    <w:rsid w:val="00406086"/>
    <w:rsid w:val="0040633E"/>
    <w:rsid w:val="0040641A"/>
    <w:rsid w:val="00406854"/>
    <w:rsid w:val="00406B9A"/>
    <w:rsid w:val="00406E1F"/>
    <w:rsid w:val="004071DB"/>
    <w:rsid w:val="00407BA8"/>
    <w:rsid w:val="00407CC5"/>
    <w:rsid w:val="004105E1"/>
    <w:rsid w:val="00412D5B"/>
    <w:rsid w:val="00413672"/>
    <w:rsid w:val="0041399C"/>
    <w:rsid w:val="00413C61"/>
    <w:rsid w:val="00413C6D"/>
    <w:rsid w:val="00413E31"/>
    <w:rsid w:val="00414647"/>
    <w:rsid w:val="004150BE"/>
    <w:rsid w:val="00415627"/>
    <w:rsid w:val="00416085"/>
    <w:rsid w:val="00416AE5"/>
    <w:rsid w:val="004177CD"/>
    <w:rsid w:val="00420129"/>
    <w:rsid w:val="00420241"/>
    <w:rsid w:val="00420458"/>
    <w:rsid w:val="0042050F"/>
    <w:rsid w:val="00420DEA"/>
    <w:rsid w:val="00422597"/>
    <w:rsid w:val="00422C9D"/>
    <w:rsid w:val="00423153"/>
    <w:rsid w:val="0042325D"/>
    <w:rsid w:val="0042340C"/>
    <w:rsid w:val="0042355C"/>
    <w:rsid w:val="0042357A"/>
    <w:rsid w:val="00424D32"/>
    <w:rsid w:val="00425749"/>
    <w:rsid w:val="00425938"/>
    <w:rsid w:val="004259A3"/>
    <w:rsid w:val="004263D2"/>
    <w:rsid w:val="004275F4"/>
    <w:rsid w:val="004278C7"/>
    <w:rsid w:val="00427E85"/>
    <w:rsid w:val="00427F7D"/>
    <w:rsid w:val="00427FE2"/>
    <w:rsid w:val="00430097"/>
    <w:rsid w:val="0043062C"/>
    <w:rsid w:val="0043174A"/>
    <w:rsid w:val="00431DEE"/>
    <w:rsid w:val="0043235E"/>
    <w:rsid w:val="004330AB"/>
    <w:rsid w:val="00433522"/>
    <w:rsid w:val="00433758"/>
    <w:rsid w:val="00433769"/>
    <w:rsid w:val="00433983"/>
    <w:rsid w:val="0043402B"/>
    <w:rsid w:val="0043428E"/>
    <w:rsid w:val="00434409"/>
    <w:rsid w:val="00434523"/>
    <w:rsid w:val="004351B4"/>
    <w:rsid w:val="0043542A"/>
    <w:rsid w:val="00435599"/>
    <w:rsid w:val="00435917"/>
    <w:rsid w:val="00435CA5"/>
    <w:rsid w:val="004366CB"/>
    <w:rsid w:val="00436D8E"/>
    <w:rsid w:val="00436EE7"/>
    <w:rsid w:val="00437D35"/>
    <w:rsid w:val="0044039B"/>
    <w:rsid w:val="0044057F"/>
    <w:rsid w:val="004408D3"/>
    <w:rsid w:val="004409E7"/>
    <w:rsid w:val="004414F8"/>
    <w:rsid w:val="0044202A"/>
    <w:rsid w:val="004421CA"/>
    <w:rsid w:val="00442318"/>
    <w:rsid w:val="00442A8B"/>
    <w:rsid w:val="00443E9D"/>
    <w:rsid w:val="0044420E"/>
    <w:rsid w:val="0044421D"/>
    <w:rsid w:val="0044422B"/>
    <w:rsid w:val="00445731"/>
    <w:rsid w:val="004462FA"/>
    <w:rsid w:val="004469E9"/>
    <w:rsid w:val="00446BBF"/>
    <w:rsid w:val="0044779A"/>
    <w:rsid w:val="004478F9"/>
    <w:rsid w:val="00447C31"/>
    <w:rsid w:val="004501DC"/>
    <w:rsid w:val="00450634"/>
    <w:rsid w:val="004506F2"/>
    <w:rsid w:val="00450B14"/>
    <w:rsid w:val="004512E6"/>
    <w:rsid w:val="004520A1"/>
    <w:rsid w:val="0045220C"/>
    <w:rsid w:val="0045269F"/>
    <w:rsid w:val="004526B1"/>
    <w:rsid w:val="00452735"/>
    <w:rsid w:val="00452A4B"/>
    <w:rsid w:val="00453ABD"/>
    <w:rsid w:val="00453C41"/>
    <w:rsid w:val="00454352"/>
    <w:rsid w:val="004543B2"/>
    <w:rsid w:val="004544DD"/>
    <w:rsid w:val="00454940"/>
    <w:rsid w:val="00454946"/>
    <w:rsid w:val="004550E3"/>
    <w:rsid w:val="00455620"/>
    <w:rsid w:val="00456262"/>
    <w:rsid w:val="004569AB"/>
    <w:rsid w:val="0045734F"/>
    <w:rsid w:val="00457BC0"/>
    <w:rsid w:val="00457E5D"/>
    <w:rsid w:val="0046022B"/>
    <w:rsid w:val="00460771"/>
    <w:rsid w:val="00460976"/>
    <w:rsid w:val="004609E2"/>
    <w:rsid w:val="00460D91"/>
    <w:rsid w:val="00461B9B"/>
    <w:rsid w:val="00462AB0"/>
    <w:rsid w:val="00462F1D"/>
    <w:rsid w:val="00463587"/>
    <w:rsid w:val="00464352"/>
    <w:rsid w:val="004644D0"/>
    <w:rsid w:val="00464D44"/>
    <w:rsid w:val="004655E6"/>
    <w:rsid w:val="004657B1"/>
    <w:rsid w:val="00465E06"/>
    <w:rsid w:val="0046622D"/>
    <w:rsid w:val="004663F6"/>
    <w:rsid w:val="004668F9"/>
    <w:rsid w:val="00466ABD"/>
    <w:rsid w:val="00467A0B"/>
    <w:rsid w:val="00467F1A"/>
    <w:rsid w:val="00467FC5"/>
    <w:rsid w:val="004702E0"/>
    <w:rsid w:val="00471077"/>
    <w:rsid w:val="00471354"/>
    <w:rsid w:val="00472207"/>
    <w:rsid w:val="00472260"/>
    <w:rsid w:val="004724FB"/>
    <w:rsid w:val="00472576"/>
    <w:rsid w:val="0047276B"/>
    <w:rsid w:val="004739FB"/>
    <w:rsid w:val="00473FBE"/>
    <w:rsid w:val="0047441F"/>
    <w:rsid w:val="00474C2D"/>
    <w:rsid w:val="0047522B"/>
    <w:rsid w:val="00475405"/>
    <w:rsid w:val="004757D1"/>
    <w:rsid w:val="0047618C"/>
    <w:rsid w:val="00476460"/>
    <w:rsid w:val="004766C3"/>
    <w:rsid w:val="00476CC8"/>
    <w:rsid w:val="00476ED1"/>
    <w:rsid w:val="00477163"/>
    <w:rsid w:val="00477B4E"/>
    <w:rsid w:val="00477E23"/>
    <w:rsid w:val="004804D2"/>
    <w:rsid w:val="00480725"/>
    <w:rsid w:val="00480CBA"/>
    <w:rsid w:val="004813B3"/>
    <w:rsid w:val="0048158B"/>
    <w:rsid w:val="00481991"/>
    <w:rsid w:val="00481A4E"/>
    <w:rsid w:val="004825F3"/>
    <w:rsid w:val="004826D2"/>
    <w:rsid w:val="00482DA9"/>
    <w:rsid w:val="00483243"/>
    <w:rsid w:val="004836A0"/>
    <w:rsid w:val="00483814"/>
    <w:rsid w:val="00483E4C"/>
    <w:rsid w:val="00484A78"/>
    <w:rsid w:val="00484B80"/>
    <w:rsid w:val="00485280"/>
    <w:rsid w:val="00485A7E"/>
    <w:rsid w:val="0048643A"/>
    <w:rsid w:val="00486D17"/>
    <w:rsid w:val="00487506"/>
    <w:rsid w:val="004878E2"/>
    <w:rsid w:val="004879BD"/>
    <w:rsid w:val="00487BBB"/>
    <w:rsid w:val="00487FBC"/>
    <w:rsid w:val="004900D1"/>
    <w:rsid w:val="004913E0"/>
    <w:rsid w:val="00491650"/>
    <w:rsid w:val="00492084"/>
    <w:rsid w:val="004924BB"/>
    <w:rsid w:val="0049283D"/>
    <w:rsid w:val="00492ACE"/>
    <w:rsid w:val="00492F18"/>
    <w:rsid w:val="004939A5"/>
    <w:rsid w:val="00495BDA"/>
    <w:rsid w:val="00495DA5"/>
    <w:rsid w:val="00496473"/>
    <w:rsid w:val="00496A9E"/>
    <w:rsid w:val="00497EA2"/>
    <w:rsid w:val="004A0342"/>
    <w:rsid w:val="004A1A56"/>
    <w:rsid w:val="004A2580"/>
    <w:rsid w:val="004A2669"/>
    <w:rsid w:val="004A3365"/>
    <w:rsid w:val="004A3C88"/>
    <w:rsid w:val="004A58BF"/>
    <w:rsid w:val="004A5F79"/>
    <w:rsid w:val="004A622E"/>
    <w:rsid w:val="004A686F"/>
    <w:rsid w:val="004A69EC"/>
    <w:rsid w:val="004A791B"/>
    <w:rsid w:val="004A7B4B"/>
    <w:rsid w:val="004A7BF1"/>
    <w:rsid w:val="004A7D9E"/>
    <w:rsid w:val="004B0428"/>
    <w:rsid w:val="004B078C"/>
    <w:rsid w:val="004B091E"/>
    <w:rsid w:val="004B0934"/>
    <w:rsid w:val="004B0BA2"/>
    <w:rsid w:val="004B0D4A"/>
    <w:rsid w:val="004B0DFC"/>
    <w:rsid w:val="004B1182"/>
    <w:rsid w:val="004B1BBF"/>
    <w:rsid w:val="004B1BE8"/>
    <w:rsid w:val="004B1D09"/>
    <w:rsid w:val="004B2705"/>
    <w:rsid w:val="004B4433"/>
    <w:rsid w:val="004B4945"/>
    <w:rsid w:val="004B5554"/>
    <w:rsid w:val="004B5CCA"/>
    <w:rsid w:val="004B5E01"/>
    <w:rsid w:val="004B6AFE"/>
    <w:rsid w:val="004B6BAD"/>
    <w:rsid w:val="004B75AF"/>
    <w:rsid w:val="004B77B9"/>
    <w:rsid w:val="004B7C68"/>
    <w:rsid w:val="004C02AC"/>
    <w:rsid w:val="004C076E"/>
    <w:rsid w:val="004C1682"/>
    <w:rsid w:val="004C1B32"/>
    <w:rsid w:val="004C1F67"/>
    <w:rsid w:val="004C1FE1"/>
    <w:rsid w:val="004C2328"/>
    <w:rsid w:val="004C2BB7"/>
    <w:rsid w:val="004C2D1E"/>
    <w:rsid w:val="004C2F48"/>
    <w:rsid w:val="004C3454"/>
    <w:rsid w:val="004C382C"/>
    <w:rsid w:val="004C3A79"/>
    <w:rsid w:val="004C3CC4"/>
    <w:rsid w:val="004C422D"/>
    <w:rsid w:val="004C4DE9"/>
    <w:rsid w:val="004C534A"/>
    <w:rsid w:val="004C5AE8"/>
    <w:rsid w:val="004C612F"/>
    <w:rsid w:val="004C6803"/>
    <w:rsid w:val="004C6B84"/>
    <w:rsid w:val="004C7134"/>
    <w:rsid w:val="004C7318"/>
    <w:rsid w:val="004C7BEA"/>
    <w:rsid w:val="004C7D9C"/>
    <w:rsid w:val="004D0AC2"/>
    <w:rsid w:val="004D0CD7"/>
    <w:rsid w:val="004D1243"/>
    <w:rsid w:val="004D14DC"/>
    <w:rsid w:val="004D274F"/>
    <w:rsid w:val="004D304D"/>
    <w:rsid w:val="004D3679"/>
    <w:rsid w:val="004D44C5"/>
    <w:rsid w:val="004D44CD"/>
    <w:rsid w:val="004D46B9"/>
    <w:rsid w:val="004D47C5"/>
    <w:rsid w:val="004D498E"/>
    <w:rsid w:val="004D4C52"/>
    <w:rsid w:val="004D4E37"/>
    <w:rsid w:val="004D516D"/>
    <w:rsid w:val="004D59F6"/>
    <w:rsid w:val="004D6B51"/>
    <w:rsid w:val="004D6F49"/>
    <w:rsid w:val="004D7070"/>
    <w:rsid w:val="004D7428"/>
    <w:rsid w:val="004D7446"/>
    <w:rsid w:val="004D7843"/>
    <w:rsid w:val="004D7985"/>
    <w:rsid w:val="004D7C1D"/>
    <w:rsid w:val="004E0715"/>
    <w:rsid w:val="004E1608"/>
    <w:rsid w:val="004E2752"/>
    <w:rsid w:val="004E2FA8"/>
    <w:rsid w:val="004E3A36"/>
    <w:rsid w:val="004E3BF5"/>
    <w:rsid w:val="004E4058"/>
    <w:rsid w:val="004E465D"/>
    <w:rsid w:val="004E5DBA"/>
    <w:rsid w:val="004E6203"/>
    <w:rsid w:val="004E6A3B"/>
    <w:rsid w:val="004E6B43"/>
    <w:rsid w:val="004E747B"/>
    <w:rsid w:val="004F0925"/>
    <w:rsid w:val="004F09E0"/>
    <w:rsid w:val="004F1A46"/>
    <w:rsid w:val="004F25E5"/>
    <w:rsid w:val="004F364D"/>
    <w:rsid w:val="004F43E2"/>
    <w:rsid w:val="004F49C9"/>
    <w:rsid w:val="004F4B4E"/>
    <w:rsid w:val="004F552B"/>
    <w:rsid w:val="004F585C"/>
    <w:rsid w:val="004F5B6E"/>
    <w:rsid w:val="004F626D"/>
    <w:rsid w:val="004F7923"/>
    <w:rsid w:val="004F7F8E"/>
    <w:rsid w:val="00500003"/>
    <w:rsid w:val="00500371"/>
    <w:rsid w:val="00500536"/>
    <w:rsid w:val="00500A83"/>
    <w:rsid w:val="00501207"/>
    <w:rsid w:val="00501331"/>
    <w:rsid w:val="00501538"/>
    <w:rsid w:val="0050161D"/>
    <w:rsid w:val="005026B7"/>
    <w:rsid w:val="00502EF2"/>
    <w:rsid w:val="005031F9"/>
    <w:rsid w:val="00503268"/>
    <w:rsid w:val="005036D9"/>
    <w:rsid w:val="005040EA"/>
    <w:rsid w:val="0050504E"/>
    <w:rsid w:val="00505B68"/>
    <w:rsid w:val="00506428"/>
    <w:rsid w:val="00506AC0"/>
    <w:rsid w:val="00506BFC"/>
    <w:rsid w:val="005071B2"/>
    <w:rsid w:val="005071C2"/>
    <w:rsid w:val="005071E6"/>
    <w:rsid w:val="00507295"/>
    <w:rsid w:val="005072E0"/>
    <w:rsid w:val="0050773C"/>
    <w:rsid w:val="0051045D"/>
    <w:rsid w:val="005104BB"/>
    <w:rsid w:val="00511204"/>
    <w:rsid w:val="0051158F"/>
    <w:rsid w:val="00511953"/>
    <w:rsid w:val="00511E5E"/>
    <w:rsid w:val="00512B70"/>
    <w:rsid w:val="00512CFA"/>
    <w:rsid w:val="00513257"/>
    <w:rsid w:val="005134F6"/>
    <w:rsid w:val="005149F4"/>
    <w:rsid w:val="00514B75"/>
    <w:rsid w:val="0051598E"/>
    <w:rsid w:val="00515C73"/>
    <w:rsid w:val="00515FF9"/>
    <w:rsid w:val="00516A1D"/>
    <w:rsid w:val="00516CDA"/>
    <w:rsid w:val="00517092"/>
    <w:rsid w:val="005171D0"/>
    <w:rsid w:val="005178E2"/>
    <w:rsid w:val="0052002F"/>
    <w:rsid w:val="005200E7"/>
    <w:rsid w:val="00520504"/>
    <w:rsid w:val="005206B2"/>
    <w:rsid w:val="00520951"/>
    <w:rsid w:val="00520B3C"/>
    <w:rsid w:val="005215E4"/>
    <w:rsid w:val="00521748"/>
    <w:rsid w:val="00521C2D"/>
    <w:rsid w:val="00521D03"/>
    <w:rsid w:val="005222E7"/>
    <w:rsid w:val="005223DC"/>
    <w:rsid w:val="0052278F"/>
    <w:rsid w:val="0052283B"/>
    <w:rsid w:val="00522847"/>
    <w:rsid w:val="00522E5C"/>
    <w:rsid w:val="00523186"/>
    <w:rsid w:val="0052493D"/>
    <w:rsid w:val="005249D7"/>
    <w:rsid w:val="00524AE8"/>
    <w:rsid w:val="00524BB1"/>
    <w:rsid w:val="0052568B"/>
    <w:rsid w:val="00525834"/>
    <w:rsid w:val="005269FE"/>
    <w:rsid w:val="00526B03"/>
    <w:rsid w:val="00526E7C"/>
    <w:rsid w:val="00527097"/>
    <w:rsid w:val="005273EA"/>
    <w:rsid w:val="00527420"/>
    <w:rsid w:val="0052763C"/>
    <w:rsid w:val="00527819"/>
    <w:rsid w:val="00527B16"/>
    <w:rsid w:val="00527CFA"/>
    <w:rsid w:val="00527E32"/>
    <w:rsid w:val="005308D9"/>
    <w:rsid w:val="00530C50"/>
    <w:rsid w:val="00532714"/>
    <w:rsid w:val="00532AF7"/>
    <w:rsid w:val="00533244"/>
    <w:rsid w:val="005336DD"/>
    <w:rsid w:val="00533899"/>
    <w:rsid w:val="0053458B"/>
    <w:rsid w:val="005345C9"/>
    <w:rsid w:val="0053460F"/>
    <w:rsid w:val="00534B51"/>
    <w:rsid w:val="00535A7D"/>
    <w:rsid w:val="00535CAA"/>
    <w:rsid w:val="00535EDF"/>
    <w:rsid w:val="00536C14"/>
    <w:rsid w:val="00536F9B"/>
    <w:rsid w:val="00536FD0"/>
    <w:rsid w:val="00537B02"/>
    <w:rsid w:val="00540A33"/>
    <w:rsid w:val="00541175"/>
    <w:rsid w:val="00541A07"/>
    <w:rsid w:val="00542CB2"/>
    <w:rsid w:val="00543572"/>
    <w:rsid w:val="005438A2"/>
    <w:rsid w:val="00543CD7"/>
    <w:rsid w:val="00544021"/>
    <w:rsid w:val="005445F7"/>
    <w:rsid w:val="00544824"/>
    <w:rsid w:val="00544888"/>
    <w:rsid w:val="0054521F"/>
    <w:rsid w:val="00545C1B"/>
    <w:rsid w:val="00545CEE"/>
    <w:rsid w:val="005467D9"/>
    <w:rsid w:val="00546C5C"/>
    <w:rsid w:val="005471B5"/>
    <w:rsid w:val="005500EC"/>
    <w:rsid w:val="0055072B"/>
    <w:rsid w:val="0055076C"/>
    <w:rsid w:val="00550E24"/>
    <w:rsid w:val="0055153A"/>
    <w:rsid w:val="00551684"/>
    <w:rsid w:val="005540F2"/>
    <w:rsid w:val="0055447D"/>
    <w:rsid w:val="00554599"/>
    <w:rsid w:val="00554CDD"/>
    <w:rsid w:val="00554CE8"/>
    <w:rsid w:val="00554E86"/>
    <w:rsid w:val="0055539D"/>
    <w:rsid w:val="00555D99"/>
    <w:rsid w:val="005564C9"/>
    <w:rsid w:val="005566F9"/>
    <w:rsid w:val="00556AE5"/>
    <w:rsid w:val="00556C45"/>
    <w:rsid w:val="00556F6D"/>
    <w:rsid w:val="005578D0"/>
    <w:rsid w:val="00557C22"/>
    <w:rsid w:val="0056040E"/>
    <w:rsid w:val="00560EAE"/>
    <w:rsid w:val="005614C3"/>
    <w:rsid w:val="00561537"/>
    <w:rsid w:val="00561600"/>
    <w:rsid w:val="00561A18"/>
    <w:rsid w:val="005628D5"/>
    <w:rsid w:val="00562B8C"/>
    <w:rsid w:val="00562FD6"/>
    <w:rsid w:val="00563554"/>
    <w:rsid w:val="00563C32"/>
    <w:rsid w:val="00564747"/>
    <w:rsid w:val="0056491F"/>
    <w:rsid w:val="005657EE"/>
    <w:rsid w:val="00566239"/>
    <w:rsid w:val="00567826"/>
    <w:rsid w:val="00570C27"/>
    <w:rsid w:val="00570D0C"/>
    <w:rsid w:val="00570DB5"/>
    <w:rsid w:val="00570E8B"/>
    <w:rsid w:val="0057104F"/>
    <w:rsid w:val="00571983"/>
    <w:rsid w:val="00571BDA"/>
    <w:rsid w:val="00571CC2"/>
    <w:rsid w:val="00571D77"/>
    <w:rsid w:val="0057364B"/>
    <w:rsid w:val="00573DC8"/>
    <w:rsid w:val="00573E2B"/>
    <w:rsid w:val="0057471A"/>
    <w:rsid w:val="005748E8"/>
    <w:rsid w:val="00574A6E"/>
    <w:rsid w:val="00574DE7"/>
    <w:rsid w:val="0057504F"/>
    <w:rsid w:val="005750E4"/>
    <w:rsid w:val="00575BE4"/>
    <w:rsid w:val="0057614B"/>
    <w:rsid w:val="0057626C"/>
    <w:rsid w:val="00576A13"/>
    <w:rsid w:val="00576C8F"/>
    <w:rsid w:val="00577678"/>
    <w:rsid w:val="0057790D"/>
    <w:rsid w:val="00577AA8"/>
    <w:rsid w:val="00577AAA"/>
    <w:rsid w:val="00577EF7"/>
    <w:rsid w:val="0058069C"/>
    <w:rsid w:val="00580D44"/>
    <w:rsid w:val="005810E6"/>
    <w:rsid w:val="00581BB2"/>
    <w:rsid w:val="00583236"/>
    <w:rsid w:val="00583321"/>
    <w:rsid w:val="005837A8"/>
    <w:rsid w:val="00583C9E"/>
    <w:rsid w:val="005845FE"/>
    <w:rsid w:val="005846D0"/>
    <w:rsid w:val="00584C02"/>
    <w:rsid w:val="0058529A"/>
    <w:rsid w:val="0058574A"/>
    <w:rsid w:val="005859E5"/>
    <w:rsid w:val="00585D98"/>
    <w:rsid w:val="00586677"/>
    <w:rsid w:val="00586B33"/>
    <w:rsid w:val="00586CEB"/>
    <w:rsid w:val="00587249"/>
    <w:rsid w:val="005879E0"/>
    <w:rsid w:val="00587AF3"/>
    <w:rsid w:val="005902FB"/>
    <w:rsid w:val="0059046C"/>
    <w:rsid w:val="005912DC"/>
    <w:rsid w:val="005921BC"/>
    <w:rsid w:val="0059335B"/>
    <w:rsid w:val="00593AF5"/>
    <w:rsid w:val="005954FA"/>
    <w:rsid w:val="00595A7C"/>
    <w:rsid w:val="00595C09"/>
    <w:rsid w:val="005961B5"/>
    <w:rsid w:val="00596983"/>
    <w:rsid w:val="005969A7"/>
    <w:rsid w:val="00596B4E"/>
    <w:rsid w:val="00596CE1"/>
    <w:rsid w:val="00596E05"/>
    <w:rsid w:val="00597A53"/>
    <w:rsid w:val="005A009F"/>
    <w:rsid w:val="005A1791"/>
    <w:rsid w:val="005A24F5"/>
    <w:rsid w:val="005A378B"/>
    <w:rsid w:val="005A40EF"/>
    <w:rsid w:val="005A4395"/>
    <w:rsid w:val="005A45C9"/>
    <w:rsid w:val="005A5345"/>
    <w:rsid w:val="005A5EB4"/>
    <w:rsid w:val="005A6318"/>
    <w:rsid w:val="005A6E94"/>
    <w:rsid w:val="005B00B4"/>
    <w:rsid w:val="005B11DA"/>
    <w:rsid w:val="005B15C3"/>
    <w:rsid w:val="005B19EF"/>
    <w:rsid w:val="005B2557"/>
    <w:rsid w:val="005B2662"/>
    <w:rsid w:val="005B2FF9"/>
    <w:rsid w:val="005B36E6"/>
    <w:rsid w:val="005B43D0"/>
    <w:rsid w:val="005B4535"/>
    <w:rsid w:val="005B4736"/>
    <w:rsid w:val="005B47B7"/>
    <w:rsid w:val="005B52BD"/>
    <w:rsid w:val="005B5356"/>
    <w:rsid w:val="005B5C44"/>
    <w:rsid w:val="005B642E"/>
    <w:rsid w:val="005B7F61"/>
    <w:rsid w:val="005C0037"/>
    <w:rsid w:val="005C13A1"/>
    <w:rsid w:val="005C17AB"/>
    <w:rsid w:val="005C1E8D"/>
    <w:rsid w:val="005C1F7A"/>
    <w:rsid w:val="005C25B8"/>
    <w:rsid w:val="005C26A7"/>
    <w:rsid w:val="005C26CF"/>
    <w:rsid w:val="005C2B49"/>
    <w:rsid w:val="005C44BA"/>
    <w:rsid w:val="005C450B"/>
    <w:rsid w:val="005C4EE8"/>
    <w:rsid w:val="005C5367"/>
    <w:rsid w:val="005C572A"/>
    <w:rsid w:val="005C5A1D"/>
    <w:rsid w:val="005C5ABE"/>
    <w:rsid w:val="005C5EC8"/>
    <w:rsid w:val="005C62D0"/>
    <w:rsid w:val="005C71BD"/>
    <w:rsid w:val="005C754C"/>
    <w:rsid w:val="005D07A3"/>
    <w:rsid w:val="005D0FCF"/>
    <w:rsid w:val="005D10AC"/>
    <w:rsid w:val="005D1737"/>
    <w:rsid w:val="005D22D8"/>
    <w:rsid w:val="005D26FA"/>
    <w:rsid w:val="005D2B4F"/>
    <w:rsid w:val="005D2EAB"/>
    <w:rsid w:val="005D2EB2"/>
    <w:rsid w:val="005D30F0"/>
    <w:rsid w:val="005D3CB3"/>
    <w:rsid w:val="005D4AFE"/>
    <w:rsid w:val="005D52AE"/>
    <w:rsid w:val="005D53F1"/>
    <w:rsid w:val="005D5418"/>
    <w:rsid w:val="005D58EB"/>
    <w:rsid w:val="005D6740"/>
    <w:rsid w:val="005D68B0"/>
    <w:rsid w:val="005D7048"/>
    <w:rsid w:val="005D71A2"/>
    <w:rsid w:val="005D7A45"/>
    <w:rsid w:val="005E0394"/>
    <w:rsid w:val="005E094D"/>
    <w:rsid w:val="005E0A41"/>
    <w:rsid w:val="005E0B82"/>
    <w:rsid w:val="005E0C0D"/>
    <w:rsid w:val="005E134A"/>
    <w:rsid w:val="005E14BB"/>
    <w:rsid w:val="005E1770"/>
    <w:rsid w:val="005E2326"/>
    <w:rsid w:val="005E24B7"/>
    <w:rsid w:val="005E311B"/>
    <w:rsid w:val="005E3A48"/>
    <w:rsid w:val="005E5B41"/>
    <w:rsid w:val="005E5BD3"/>
    <w:rsid w:val="005E5E3A"/>
    <w:rsid w:val="005E6310"/>
    <w:rsid w:val="005E68D0"/>
    <w:rsid w:val="005E691C"/>
    <w:rsid w:val="005E69CA"/>
    <w:rsid w:val="005E6A22"/>
    <w:rsid w:val="005E74FC"/>
    <w:rsid w:val="005E7FE2"/>
    <w:rsid w:val="005F0643"/>
    <w:rsid w:val="005F0D33"/>
    <w:rsid w:val="005F133B"/>
    <w:rsid w:val="005F18E9"/>
    <w:rsid w:val="005F1A00"/>
    <w:rsid w:val="005F1AED"/>
    <w:rsid w:val="005F203C"/>
    <w:rsid w:val="005F24EC"/>
    <w:rsid w:val="005F28D7"/>
    <w:rsid w:val="005F2A63"/>
    <w:rsid w:val="005F323F"/>
    <w:rsid w:val="005F3240"/>
    <w:rsid w:val="005F3390"/>
    <w:rsid w:val="005F3BA5"/>
    <w:rsid w:val="005F3C11"/>
    <w:rsid w:val="005F40B7"/>
    <w:rsid w:val="005F4349"/>
    <w:rsid w:val="005F4453"/>
    <w:rsid w:val="005F4AA8"/>
    <w:rsid w:val="005F4E2F"/>
    <w:rsid w:val="005F53E7"/>
    <w:rsid w:val="005F5848"/>
    <w:rsid w:val="005F5B32"/>
    <w:rsid w:val="005F5D65"/>
    <w:rsid w:val="005F6175"/>
    <w:rsid w:val="005F66AC"/>
    <w:rsid w:val="005F7193"/>
    <w:rsid w:val="005F77BB"/>
    <w:rsid w:val="005F7959"/>
    <w:rsid w:val="005F7974"/>
    <w:rsid w:val="00600065"/>
    <w:rsid w:val="006002C2"/>
    <w:rsid w:val="0060059D"/>
    <w:rsid w:val="00601973"/>
    <w:rsid w:val="00601B1D"/>
    <w:rsid w:val="006025AA"/>
    <w:rsid w:val="00602886"/>
    <w:rsid w:val="00602D2E"/>
    <w:rsid w:val="00602F16"/>
    <w:rsid w:val="006033B1"/>
    <w:rsid w:val="00603AAB"/>
    <w:rsid w:val="00603CCF"/>
    <w:rsid w:val="00604EC9"/>
    <w:rsid w:val="00605399"/>
    <w:rsid w:val="006057DA"/>
    <w:rsid w:val="00605AE9"/>
    <w:rsid w:val="00606158"/>
    <w:rsid w:val="00606E4D"/>
    <w:rsid w:val="00606F73"/>
    <w:rsid w:val="00610AFF"/>
    <w:rsid w:val="00611C36"/>
    <w:rsid w:val="00611E16"/>
    <w:rsid w:val="00611F2C"/>
    <w:rsid w:val="00611F95"/>
    <w:rsid w:val="00611F99"/>
    <w:rsid w:val="00612218"/>
    <w:rsid w:val="00612582"/>
    <w:rsid w:val="00612959"/>
    <w:rsid w:val="00613174"/>
    <w:rsid w:val="00614449"/>
    <w:rsid w:val="0061455E"/>
    <w:rsid w:val="00614D0F"/>
    <w:rsid w:val="00615823"/>
    <w:rsid w:val="0061678A"/>
    <w:rsid w:val="00616923"/>
    <w:rsid w:val="00616B41"/>
    <w:rsid w:val="00616E86"/>
    <w:rsid w:val="00616EFB"/>
    <w:rsid w:val="006208D4"/>
    <w:rsid w:val="00622958"/>
    <w:rsid w:val="006230F8"/>
    <w:rsid w:val="00623691"/>
    <w:rsid w:val="00623CD2"/>
    <w:rsid w:val="00624825"/>
    <w:rsid w:val="00624C26"/>
    <w:rsid w:val="00624DB5"/>
    <w:rsid w:val="00624FCF"/>
    <w:rsid w:val="00625332"/>
    <w:rsid w:val="00625D90"/>
    <w:rsid w:val="00625FD6"/>
    <w:rsid w:val="00626063"/>
    <w:rsid w:val="0062619A"/>
    <w:rsid w:val="0062726A"/>
    <w:rsid w:val="00627DC3"/>
    <w:rsid w:val="00631128"/>
    <w:rsid w:val="00631156"/>
    <w:rsid w:val="00631746"/>
    <w:rsid w:val="00631A59"/>
    <w:rsid w:val="00632505"/>
    <w:rsid w:val="006331F5"/>
    <w:rsid w:val="00633604"/>
    <w:rsid w:val="00633F14"/>
    <w:rsid w:val="0063462D"/>
    <w:rsid w:val="00635520"/>
    <w:rsid w:val="00635B5F"/>
    <w:rsid w:val="00635F22"/>
    <w:rsid w:val="0063626D"/>
    <w:rsid w:val="00636C92"/>
    <w:rsid w:val="006370DC"/>
    <w:rsid w:val="00640337"/>
    <w:rsid w:val="006403FB"/>
    <w:rsid w:val="00641076"/>
    <w:rsid w:val="006413A6"/>
    <w:rsid w:val="00641A81"/>
    <w:rsid w:val="00641D4A"/>
    <w:rsid w:val="006427E2"/>
    <w:rsid w:val="00642B26"/>
    <w:rsid w:val="00642BEF"/>
    <w:rsid w:val="00642F6F"/>
    <w:rsid w:val="006431A8"/>
    <w:rsid w:val="0064329F"/>
    <w:rsid w:val="0064341D"/>
    <w:rsid w:val="006437A7"/>
    <w:rsid w:val="006443CD"/>
    <w:rsid w:val="00644511"/>
    <w:rsid w:val="00644D6C"/>
    <w:rsid w:val="00645171"/>
    <w:rsid w:val="00646BC4"/>
    <w:rsid w:val="00646CCB"/>
    <w:rsid w:val="00646FCD"/>
    <w:rsid w:val="00650493"/>
    <w:rsid w:val="00650AD1"/>
    <w:rsid w:val="00650B3B"/>
    <w:rsid w:val="00650D09"/>
    <w:rsid w:val="006515E4"/>
    <w:rsid w:val="00652E52"/>
    <w:rsid w:val="00653079"/>
    <w:rsid w:val="006535B9"/>
    <w:rsid w:val="006536E4"/>
    <w:rsid w:val="00653877"/>
    <w:rsid w:val="006539D2"/>
    <w:rsid w:val="006547C4"/>
    <w:rsid w:val="00654EC5"/>
    <w:rsid w:val="006550E8"/>
    <w:rsid w:val="00655170"/>
    <w:rsid w:val="006558A1"/>
    <w:rsid w:val="00655B3C"/>
    <w:rsid w:val="00655C9E"/>
    <w:rsid w:val="00655FA5"/>
    <w:rsid w:val="00656A46"/>
    <w:rsid w:val="00656D77"/>
    <w:rsid w:val="00656F51"/>
    <w:rsid w:val="00657397"/>
    <w:rsid w:val="006574EA"/>
    <w:rsid w:val="0065782F"/>
    <w:rsid w:val="0066052E"/>
    <w:rsid w:val="006607BD"/>
    <w:rsid w:val="006610D9"/>
    <w:rsid w:val="00661181"/>
    <w:rsid w:val="0066121A"/>
    <w:rsid w:val="006615DA"/>
    <w:rsid w:val="006621D2"/>
    <w:rsid w:val="00662B25"/>
    <w:rsid w:val="00662D79"/>
    <w:rsid w:val="00662E7C"/>
    <w:rsid w:val="006641CA"/>
    <w:rsid w:val="006649AA"/>
    <w:rsid w:val="00665797"/>
    <w:rsid w:val="00666242"/>
    <w:rsid w:val="0066690B"/>
    <w:rsid w:val="00666C18"/>
    <w:rsid w:val="0066796E"/>
    <w:rsid w:val="00667F88"/>
    <w:rsid w:val="006705D8"/>
    <w:rsid w:val="0067073E"/>
    <w:rsid w:val="00670B5D"/>
    <w:rsid w:val="00670DAE"/>
    <w:rsid w:val="006712CD"/>
    <w:rsid w:val="0067174B"/>
    <w:rsid w:val="0067272F"/>
    <w:rsid w:val="00672AE9"/>
    <w:rsid w:val="0067310A"/>
    <w:rsid w:val="00674234"/>
    <w:rsid w:val="0067497F"/>
    <w:rsid w:val="00674C72"/>
    <w:rsid w:val="0067505B"/>
    <w:rsid w:val="00675F17"/>
    <w:rsid w:val="006776BC"/>
    <w:rsid w:val="0068085F"/>
    <w:rsid w:val="0068098B"/>
    <w:rsid w:val="006826DE"/>
    <w:rsid w:val="00682B3C"/>
    <w:rsid w:val="00682B9D"/>
    <w:rsid w:val="00682CD8"/>
    <w:rsid w:val="00683739"/>
    <w:rsid w:val="006839B8"/>
    <w:rsid w:val="00683AE2"/>
    <w:rsid w:val="00683B99"/>
    <w:rsid w:val="00683F14"/>
    <w:rsid w:val="00683FF4"/>
    <w:rsid w:val="00684155"/>
    <w:rsid w:val="00684387"/>
    <w:rsid w:val="0068464A"/>
    <w:rsid w:val="006852F3"/>
    <w:rsid w:val="00685D48"/>
    <w:rsid w:val="00686CF6"/>
    <w:rsid w:val="00686D6F"/>
    <w:rsid w:val="006875B7"/>
    <w:rsid w:val="00687FA3"/>
    <w:rsid w:val="006900B8"/>
    <w:rsid w:val="0069048F"/>
    <w:rsid w:val="006905B6"/>
    <w:rsid w:val="0069066F"/>
    <w:rsid w:val="00690B6F"/>
    <w:rsid w:val="00690D42"/>
    <w:rsid w:val="00691524"/>
    <w:rsid w:val="00692088"/>
    <w:rsid w:val="00692892"/>
    <w:rsid w:val="00692AD4"/>
    <w:rsid w:val="0069324F"/>
    <w:rsid w:val="006932BA"/>
    <w:rsid w:val="00694552"/>
    <w:rsid w:val="00694895"/>
    <w:rsid w:val="006950E8"/>
    <w:rsid w:val="00695842"/>
    <w:rsid w:val="0069777F"/>
    <w:rsid w:val="006979DE"/>
    <w:rsid w:val="00697DB1"/>
    <w:rsid w:val="006A013F"/>
    <w:rsid w:val="006A0F88"/>
    <w:rsid w:val="006A151E"/>
    <w:rsid w:val="006A208F"/>
    <w:rsid w:val="006A20FF"/>
    <w:rsid w:val="006A2757"/>
    <w:rsid w:val="006A3AE9"/>
    <w:rsid w:val="006A421E"/>
    <w:rsid w:val="006A5163"/>
    <w:rsid w:val="006A7367"/>
    <w:rsid w:val="006A76AD"/>
    <w:rsid w:val="006A7D66"/>
    <w:rsid w:val="006A7F9A"/>
    <w:rsid w:val="006B0125"/>
    <w:rsid w:val="006B045C"/>
    <w:rsid w:val="006B06ED"/>
    <w:rsid w:val="006B0786"/>
    <w:rsid w:val="006B1CBA"/>
    <w:rsid w:val="006B2EE2"/>
    <w:rsid w:val="006B35DB"/>
    <w:rsid w:val="006B364B"/>
    <w:rsid w:val="006B3CF7"/>
    <w:rsid w:val="006B437F"/>
    <w:rsid w:val="006B4EA8"/>
    <w:rsid w:val="006B5218"/>
    <w:rsid w:val="006B536A"/>
    <w:rsid w:val="006B545F"/>
    <w:rsid w:val="006B5E79"/>
    <w:rsid w:val="006B6568"/>
    <w:rsid w:val="006B7969"/>
    <w:rsid w:val="006B7E18"/>
    <w:rsid w:val="006C04D7"/>
    <w:rsid w:val="006C0584"/>
    <w:rsid w:val="006C10F1"/>
    <w:rsid w:val="006C16BF"/>
    <w:rsid w:val="006C19CB"/>
    <w:rsid w:val="006C1AE1"/>
    <w:rsid w:val="006C1D34"/>
    <w:rsid w:val="006C1FB8"/>
    <w:rsid w:val="006C20A9"/>
    <w:rsid w:val="006C2752"/>
    <w:rsid w:val="006C29D1"/>
    <w:rsid w:val="006C3393"/>
    <w:rsid w:val="006C379A"/>
    <w:rsid w:val="006C3886"/>
    <w:rsid w:val="006C3CDA"/>
    <w:rsid w:val="006C417F"/>
    <w:rsid w:val="006C4B3C"/>
    <w:rsid w:val="006C6063"/>
    <w:rsid w:val="006C629A"/>
    <w:rsid w:val="006C6466"/>
    <w:rsid w:val="006C6471"/>
    <w:rsid w:val="006C68A4"/>
    <w:rsid w:val="006C6C42"/>
    <w:rsid w:val="006C7B01"/>
    <w:rsid w:val="006C7C7C"/>
    <w:rsid w:val="006C7E09"/>
    <w:rsid w:val="006C7F59"/>
    <w:rsid w:val="006D0127"/>
    <w:rsid w:val="006D07E4"/>
    <w:rsid w:val="006D2497"/>
    <w:rsid w:val="006D2648"/>
    <w:rsid w:val="006D2780"/>
    <w:rsid w:val="006D2CBC"/>
    <w:rsid w:val="006D37CC"/>
    <w:rsid w:val="006D3954"/>
    <w:rsid w:val="006D3E79"/>
    <w:rsid w:val="006D52EC"/>
    <w:rsid w:val="006D5595"/>
    <w:rsid w:val="006D57D5"/>
    <w:rsid w:val="006D6638"/>
    <w:rsid w:val="006D6D68"/>
    <w:rsid w:val="006D76D1"/>
    <w:rsid w:val="006E0114"/>
    <w:rsid w:val="006E021A"/>
    <w:rsid w:val="006E03F3"/>
    <w:rsid w:val="006E078A"/>
    <w:rsid w:val="006E1825"/>
    <w:rsid w:val="006E3035"/>
    <w:rsid w:val="006E358C"/>
    <w:rsid w:val="006E39C1"/>
    <w:rsid w:val="006E3D43"/>
    <w:rsid w:val="006E4158"/>
    <w:rsid w:val="006E4488"/>
    <w:rsid w:val="006E5613"/>
    <w:rsid w:val="006E572C"/>
    <w:rsid w:val="006E58A2"/>
    <w:rsid w:val="006E594A"/>
    <w:rsid w:val="006E63BE"/>
    <w:rsid w:val="006E64C9"/>
    <w:rsid w:val="006E64E7"/>
    <w:rsid w:val="006E65AC"/>
    <w:rsid w:val="006E6DDD"/>
    <w:rsid w:val="006E7733"/>
    <w:rsid w:val="006F0164"/>
    <w:rsid w:val="006F097E"/>
    <w:rsid w:val="006F0E0D"/>
    <w:rsid w:val="006F1A0C"/>
    <w:rsid w:val="006F1CC0"/>
    <w:rsid w:val="006F1D26"/>
    <w:rsid w:val="006F3321"/>
    <w:rsid w:val="006F3AF2"/>
    <w:rsid w:val="006F3F0C"/>
    <w:rsid w:val="006F41EC"/>
    <w:rsid w:val="006F4F18"/>
    <w:rsid w:val="006F4FBC"/>
    <w:rsid w:val="006F5760"/>
    <w:rsid w:val="006F5961"/>
    <w:rsid w:val="006F5A1B"/>
    <w:rsid w:val="006F6112"/>
    <w:rsid w:val="006F71F7"/>
    <w:rsid w:val="006F7661"/>
    <w:rsid w:val="006F7AF3"/>
    <w:rsid w:val="006F7D79"/>
    <w:rsid w:val="0070039D"/>
    <w:rsid w:val="00700E32"/>
    <w:rsid w:val="00700E76"/>
    <w:rsid w:val="00700FA0"/>
    <w:rsid w:val="00701042"/>
    <w:rsid w:val="007015AC"/>
    <w:rsid w:val="00701D1B"/>
    <w:rsid w:val="00701F12"/>
    <w:rsid w:val="007021A6"/>
    <w:rsid w:val="0070261A"/>
    <w:rsid w:val="00702901"/>
    <w:rsid w:val="00702BD5"/>
    <w:rsid w:val="00702CB8"/>
    <w:rsid w:val="007037D8"/>
    <w:rsid w:val="00703D4F"/>
    <w:rsid w:val="00703FE9"/>
    <w:rsid w:val="0070457E"/>
    <w:rsid w:val="00704DCB"/>
    <w:rsid w:val="00705402"/>
    <w:rsid w:val="00705528"/>
    <w:rsid w:val="00706941"/>
    <w:rsid w:val="007070F6"/>
    <w:rsid w:val="007077F5"/>
    <w:rsid w:val="00707B25"/>
    <w:rsid w:val="00707FB4"/>
    <w:rsid w:val="00711277"/>
    <w:rsid w:val="007116B1"/>
    <w:rsid w:val="00712314"/>
    <w:rsid w:val="00712D76"/>
    <w:rsid w:val="00712E0C"/>
    <w:rsid w:val="00712E79"/>
    <w:rsid w:val="00713231"/>
    <w:rsid w:val="007136E6"/>
    <w:rsid w:val="007136FA"/>
    <w:rsid w:val="00713E1B"/>
    <w:rsid w:val="0071455D"/>
    <w:rsid w:val="007146D5"/>
    <w:rsid w:val="007149F6"/>
    <w:rsid w:val="0071549E"/>
    <w:rsid w:val="00715810"/>
    <w:rsid w:val="0071583D"/>
    <w:rsid w:val="00715EBE"/>
    <w:rsid w:val="00717860"/>
    <w:rsid w:val="00720068"/>
    <w:rsid w:val="007204C9"/>
    <w:rsid w:val="00720A1E"/>
    <w:rsid w:val="007211EB"/>
    <w:rsid w:val="0072187E"/>
    <w:rsid w:val="00721B4E"/>
    <w:rsid w:val="00721BC0"/>
    <w:rsid w:val="00721F26"/>
    <w:rsid w:val="00722389"/>
    <w:rsid w:val="00722608"/>
    <w:rsid w:val="00722614"/>
    <w:rsid w:val="00722EE7"/>
    <w:rsid w:val="00723852"/>
    <w:rsid w:val="0072426F"/>
    <w:rsid w:val="007243B4"/>
    <w:rsid w:val="00724734"/>
    <w:rsid w:val="00724944"/>
    <w:rsid w:val="007249A7"/>
    <w:rsid w:val="007264D8"/>
    <w:rsid w:val="00726BAC"/>
    <w:rsid w:val="00727942"/>
    <w:rsid w:val="00727B21"/>
    <w:rsid w:val="00727B8E"/>
    <w:rsid w:val="0073071A"/>
    <w:rsid w:val="00730960"/>
    <w:rsid w:val="00731BE3"/>
    <w:rsid w:val="00732D38"/>
    <w:rsid w:val="0073348B"/>
    <w:rsid w:val="007335B2"/>
    <w:rsid w:val="00733613"/>
    <w:rsid w:val="00734290"/>
    <w:rsid w:val="00734664"/>
    <w:rsid w:val="00734C2A"/>
    <w:rsid w:val="007363AF"/>
    <w:rsid w:val="00736C65"/>
    <w:rsid w:val="00737B2F"/>
    <w:rsid w:val="00737D31"/>
    <w:rsid w:val="00737FEA"/>
    <w:rsid w:val="00740C6C"/>
    <w:rsid w:val="00741125"/>
    <w:rsid w:val="0074180B"/>
    <w:rsid w:val="00741E09"/>
    <w:rsid w:val="00742206"/>
    <w:rsid w:val="007422C8"/>
    <w:rsid w:val="0074265B"/>
    <w:rsid w:val="007432BB"/>
    <w:rsid w:val="00743AA5"/>
    <w:rsid w:val="00743F83"/>
    <w:rsid w:val="007442F3"/>
    <w:rsid w:val="00744D6B"/>
    <w:rsid w:val="00745421"/>
    <w:rsid w:val="00745AF4"/>
    <w:rsid w:val="00745B35"/>
    <w:rsid w:val="00745F25"/>
    <w:rsid w:val="007461A5"/>
    <w:rsid w:val="00746288"/>
    <w:rsid w:val="007466F4"/>
    <w:rsid w:val="00747B0E"/>
    <w:rsid w:val="00751189"/>
    <w:rsid w:val="00752369"/>
    <w:rsid w:val="00752D29"/>
    <w:rsid w:val="00752DF0"/>
    <w:rsid w:val="00752FDD"/>
    <w:rsid w:val="0075337F"/>
    <w:rsid w:val="0075382A"/>
    <w:rsid w:val="00753A25"/>
    <w:rsid w:val="00753B00"/>
    <w:rsid w:val="00753B47"/>
    <w:rsid w:val="00753DA1"/>
    <w:rsid w:val="00753E4F"/>
    <w:rsid w:val="007541A8"/>
    <w:rsid w:val="007544A6"/>
    <w:rsid w:val="0075475B"/>
    <w:rsid w:val="00754797"/>
    <w:rsid w:val="0075491B"/>
    <w:rsid w:val="00755D7C"/>
    <w:rsid w:val="00755DC4"/>
    <w:rsid w:val="00755EEA"/>
    <w:rsid w:val="00756B02"/>
    <w:rsid w:val="00757281"/>
    <w:rsid w:val="00757392"/>
    <w:rsid w:val="00757C7B"/>
    <w:rsid w:val="0076080A"/>
    <w:rsid w:val="00760E6B"/>
    <w:rsid w:val="00761BFE"/>
    <w:rsid w:val="0076232D"/>
    <w:rsid w:val="00762ABF"/>
    <w:rsid w:val="00762F48"/>
    <w:rsid w:val="00763CFD"/>
    <w:rsid w:val="007640F2"/>
    <w:rsid w:val="00764150"/>
    <w:rsid w:val="007643AA"/>
    <w:rsid w:val="00765B8D"/>
    <w:rsid w:val="00765E66"/>
    <w:rsid w:val="00766933"/>
    <w:rsid w:val="00766ED3"/>
    <w:rsid w:val="007672DB"/>
    <w:rsid w:val="00767588"/>
    <w:rsid w:val="00767C66"/>
    <w:rsid w:val="00767C98"/>
    <w:rsid w:val="00767CEE"/>
    <w:rsid w:val="0077017D"/>
    <w:rsid w:val="007703DD"/>
    <w:rsid w:val="007704A6"/>
    <w:rsid w:val="00770D63"/>
    <w:rsid w:val="007714FA"/>
    <w:rsid w:val="007720CA"/>
    <w:rsid w:val="00772D26"/>
    <w:rsid w:val="007731AE"/>
    <w:rsid w:val="0077346E"/>
    <w:rsid w:val="007739BB"/>
    <w:rsid w:val="00773A62"/>
    <w:rsid w:val="007741CB"/>
    <w:rsid w:val="007743A1"/>
    <w:rsid w:val="00774C89"/>
    <w:rsid w:val="00774D52"/>
    <w:rsid w:val="00775219"/>
    <w:rsid w:val="00775798"/>
    <w:rsid w:val="00776476"/>
    <w:rsid w:val="00777595"/>
    <w:rsid w:val="00777628"/>
    <w:rsid w:val="00777779"/>
    <w:rsid w:val="00777B28"/>
    <w:rsid w:val="00777C3A"/>
    <w:rsid w:val="00780B3B"/>
    <w:rsid w:val="007813F0"/>
    <w:rsid w:val="0078212A"/>
    <w:rsid w:val="00782382"/>
    <w:rsid w:val="007828CF"/>
    <w:rsid w:val="007832C4"/>
    <w:rsid w:val="00783A73"/>
    <w:rsid w:val="00783AC3"/>
    <w:rsid w:val="00783C8C"/>
    <w:rsid w:val="00784068"/>
    <w:rsid w:val="007846DD"/>
    <w:rsid w:val="007853D3"/>
    <w:rsid w:val="007867D0"/>
    <w:rsid w:val="00786D07"/>
    <w:rsid w:val="00786F2B"/>
    <w:rsid w:val="00787869"/>
    <w:rsid w:val="00787B51"/>
    <w:rsid w:val="00787B67"/>
    <w:rsid w:val="00790564"/>
    <w:rsid w:val="007908C7"/>
    <w:rsid w:val="007909E9"/>
    <w:rsid w:val="00790ADE"/>
    <w:rsid w:val="00790B2A"/>
    <w:rsid w:val="00791A0D"/>
    <w:rsid w:val="00791A16"/>
    <w:rsid w:val="00791C58"/>
    <w:rsid w:val="00791E27"/>
    <w:rsid w:val="007927EB"/>
    <w:rsid w:val="007932C0"/>
    <w:rsid w:val="007933EF"/>
    <w:rsid w:val="00793682"/>
    <w:rsid w:val="00793FFA"/>
    <w:rsid w:val="00794355"/>
    <w:rsid w:val="00794431"/>
    <w:rsid w:val="0079492B"/>
    <w:rsid w:val="00795186"/>
    <w:rsid w:val="007957B1"/>
    <w:rsid w:val="00795EE7"/>
    <w:rsid w:val="007967F4"/>
    <w:rsid w:val="0079757F"/>
    <w:rsid w:val="007977D1"/>
    <w:rsid w:val="007A0D85"/>
    <w:rsid w:val="007A0FC2"/>
    <w:rsid w:val="007A1E01"/>
    <w:rsid w:val="007A2353"/>
    <w:rsid w:val="007A2557"/>
    <w:rsid w:val="007A28AC"/>
    <w:rsid w:val="007A2B6C"/>
    <w:rsid w:val="007A2B98"/>
    <w:rsid w:val="007A2E18"/>
    <w:rsid w:val="007A3030"/>
    <w:rsid w:val="007A31D0"/>
    <w:rsid w:val="007A33C4"/>
    <w:rsid w:val="007A35DD"/>
    <w:rsid w:val="007A3B62"/>
    <w:rsid w:val="007A3FB0"/>
    <w:rsid w:val="007A4033"/>
    <w:rsid w:val="007A4549"/>
    <w:rsid w:val="007A4ADD"/>
    <w:rsid w:val="007A4FC9"/>
    <w:rsid w:val="007A5902"/>
    <w:rsid w:val="007A6599"/>
    <w:rsid w:val="007B0E19"/>
    <w:rsid w:val="007B10AD"/>
    <w:rsid w:val="007B10F2"/>
    <w:rsid w:val="007B155D"/>
    <w:rsid w:val="007B2495"/>
    <w:rsid w:val="007B3400"/>
    <w:rsid w:val="007B4321"/>
    <w:rsid w:val="007B49D9"/>
    <w:rsid w:val="007B4B5A"/>
    <w:rsid w:val="007B515C"/>
    <w:rsid w:val="007B5795"/>
    <w:rsid w:val="007B5D56"/>
    <w:rsid w:val="007B6110"/>
    <w:rsid w:val="007B637C"/>
    <w:rsid w:val="007B65C8"/>
    <w:rsid w:val="007B6D48"/>
    <w:rsid w:val="007B7FF3"/>
    <w:rsid w:val="007C01F0"/>
    <w:rsid w:val="007C0A98"/>
    <w:rsid w:val="007C0C9C"/>
    <w:rsid w:val="007C173D"/>
    <w:rsid w:val="007C241C"/>
    <w:rsid w:val="007C2C39"/>
    <w:rsid w:val="007C35E9"/>
    <w:rsid w:val="007C372B"/>
    <w:rsid w:val="007C37D5"/>
    <w:rsid w:val="007C44D9"/>
    <w:rsid w:val="007C4A60"/>
    <w:rsid w:val="007C4E83"/>
    <w:rsid w:val="007C57A7"/>
    <w:rsid w:val="007C5B00"/>
    <w:rsid w:val="007C5F7A"/>
    <w:rsid w:val="007C63C9"/>
    <w:rsid w:val="007C6593"/>
    <w:rsid w:val="007C77F7"/>
    <w:rsid w:val="007C7C6A"/>
    <w:rsid w:val="007D0105"/>
    <w:rsid w:val="007D010E"/>
    <w:rsid w:val="007D0261"/>
    <w:rsid w:val="007D0329"/>
    <w:rsid w:val="007D29E2"/>
    <w:rsid w:val="007D2C80"/>
    <w:rsid w:val="007D2D40"/>
    <w:rsid w:val="007D3652"/>
    <w:rsid w:val="007D3853"/>
    <w:rsid w:val="007D3C9D"/>
    <w:rsid w:val="007D42BE"/>
    <w:rsid w:val="007D4337"/>
    <w:rsid w:val="007D5408"/>
    <w:rsid w:val="007D55B7"/>
    <w:rsid w:val="007D6493"/>
    <w:rsid w:val="007D6ABD"/>
    <w:rsid w:val="007D6C1F"/>
    <w:rsid w:val="007D6D9B"/>
    <w:rsid w:val="007D6E8E"/>
    <w:rsid w:val="007D7AAA"/>
    <w:rsid w:val="007E0094"/>
    <w:rsid w:val="007E0272"/>
    <w:rsid w:val="007E0701"/>
    <w:rsid w:val="007E0744"/>
    <w:rsid w:val="007E097D"/>
    <w:rsid w:val="007E0C1F"/>
    <w:rsid w:val="007E0D6F"/>
    <w:rsid w:val="007E234D"/>
    <w:rsid w:val="007E280C"/>
    <w:rsid w:val="007E2BDE"/>
    <w:rsid w:val="007E3D2A"/>
    <w:rsid w:val="007E48D8"/>
    <w:rsid w:val="007E4F68"/>
    <w:rsid w:val="007E5B88"/>
    <w:rsid w:val="007E5CEB"/>
    <w:rsid w:val="007E6325"/>
    <w:rsid w:val="007E66E8"/>
    <w:rsid w:val="007E67BB"/>
    <w:rsid w:val="007E69BB"/>
    <w:rsid w:val="007E7399"/>
    <w:rsid w:val="007E75A3"/>
    <w:rsid w:val="007E75DF"/>
    <w:rsid w:val="007E7C43"/>
    <w:rsid w:val="007F0824"/>
    <w:rsid w:val="007F1066"/>
    <w:rsid w:val="007F117C"/>
    <w:rsid w:val="007F155C"/>
    <w:rsid w:val="007F18E7"/>
    <w:rsid w:val="007F2A5E"/>
    <w:rsid w:val="007F4482"/>
    <w:rsid w:val="007F4E2C"/>
    <w:rsid w:val="007F53E3"/>
    <w:rsid w:val="007F55B6"/>
    <w:rsid w:val="007F58B9"/>
    <w:rsid w:val="007F5CA6"/>
    <w:rsid w:val="007F5F65"/>
    <w:rsid w:val="007F6945"/>
    <w:rsid w:val="007F6962"/>
    <w:rsid w:val="007F6DC7"/>
    <w:rsid w:val="008003AD"/>
    <w:rsid w:val="008003C8"/>
    <w:rsid w:val="00800EDF"/>
    <w:rsid w:val="008022E4"/>
    <w:rsid w:val="00802750"/>
    <w:rsid w:val="00803086"/>
    <w:rsid w:val="00803465"/>
    <w:rsid w:val="0080360B"/>
    <w:rsid w:val="0080365B"/>
    <w:rsid w:val="00803A6B"/>
    <w:rsid w:val="00803CD2"/>
    <w:rsid w:val="008047BE"/>
    <w:rsid w:val="00804DF5"/>
    <w:rsid w:val="00805347"/>
    <w:rsid w:val="0080596B"/>
    <w:rsid w:val="00805BD9"/>
    <w:rsid w:val="008061AD"/>
    <w:rsid w:val="00806A62"/>
    <w:rsid w:val="00806B16"/>
    <w:rsid w:val="00807DCC"/>
    <w:rsid w:val="008100E6"/>
    <w:rsid w:val="00810248"/>
    <w:rsid w:val="00810535"/>
    <w:rsid w:val="00810A15"/>
    <w:rsid w:val="00811772"/>
    <w:rsid w:val="00811787"/>
    <w:rsid w:val="0081243C"/>
    <w:rsid w:val="008139DB"/>
    <w:rsid w:val="00813EB9"/>
    <w:rsid w:val="0081497D"/>
    <w:rsid w:val="00814E5E"/>
    <w:rsid w:val="0081524D"/>
    <w:rsid w:val="00815538"/>
    <w:rsid w:val="008160E9"/>
    <w:rsid w:val="00816925"/>
    <w:rsid w:val="0081765B"/>
    <w:rsid w:val="008206BE"/>
    <w:rsid w:val="008215F4"/>
    <w:rsid w:val="00821710"/>
    <w:rsid w:val="00822126"/>
    <w:rsid w:val="00822BDA"/>
    <w:rsid w:val="008231A5"/>
    <w:rsid w:val="00823A88"/>
    <w:rsid w:val="008243ED"/>
    <w:rsid w:val="00824760"/>
    <w:rsid w:val="00825688"/>
    <w:rsid w:val="00825C3B"/>
    <w:rsid w:val="008261CD"/>
    <w:rsid w:val="008266F7"/>
    <w:rsid w:val="00826DA8"/>
    <w:rsid w:val="008272E9"/>
    <w:rsid w:val="008272F8"/>
    <w:rsid w:val="00827379"/>
    <w:rsid w:val="00827389"/>
    <w:rsid w:val="008274C1"/>
    <w:rsid w:val="00827C99"/>
    <w:rsid w:val="0083046D"/>
    <w:rsid w:val="00830709"/>
    <w:rsid w:val="00830D06"/>
    <w:rsid w:val="00830FD4"/>
    <w:rsid w:val="008318BA"/>
    <w:rsid w:val="00831987"/>
    <w:rsid w:val="00831B25"/>
    <w:rsid w:val="00831E16"/>
    <w:rsid w:val="008321A7"/>
    <w:rsid w:val="00832445"/>
    <w:rsid w:val="00832700"/>
    <w:rsid w:val="0083403A"/>
    <w:rsid w:val="00834703"/>
    <w:rsid w:val="008354B2"/>
    <w:rsid w:val="008356BA"/>
    <w:rsid w:val="00836DC2"/>
    <w:rsid w:val="0083731D"/>
    <w:rsid w:val="0083739E"/>
    <w:rsid w:val="00837983"/>
    <w:rsid w:val="00837BD4"/>
    <w:rsid w:val="00840280"/>
    <w:rsid w:val="00840525"/>
    <w:rsid w:val="00840624"/>
    <w:rsid w:val="0084074C"/>
    <w:rsid w:val="008419FD"/>
    <w:rsid w:val="00841CC6"/>
    <w:rsid w:val="00842337"/>
    <w:rsid w:val="0084260D"/>
    <w:rsid w:val="0084355C"/>
    <w:rsid w:val="00843819"/>
    <w:rsid w:val="00844539"/>
    <w:rsid w:val="00844A7C"/>
    <w:rsid w:val="00844C4D"/>
    <w:rsid w:val="008450EF"/>
    <w:rsid w:val="00845CAE"/>
    <w:rsid w:val="00846B23"/>
    <w:rsid w:val="00847135"/>
    <w:rsid w:val="00847304"/>
    <w:rsid w:val="008474DF"/>
    <w:rsid w:val="00847E18"/>
    <w:rsid w:val="00850D7D"/>
    <w:rsid w:val="008510B9"/>
    <w:rsid w:val="008512DF"/>
    <w:rsid w:val="00851D9C"/>
    <w:rsid w:val="008525F9"/>
    <w:rsid w:val="00852EC1"/>
    <w:rsid w:val="008537EF"/>
    <w:rsid w:val="00853BF4"/>
    <w:rsid w:val="00853FED"/>
    <w:rsid w:val="00854333"/>
    <w:rsid w:val="00854C18"/>
    <w:rsid w:val="00854D7E"/>
    <w:rsid w:val="00855281"/>
    <w:rsid w:val="0085534C"/>
    <w:rsid w:val="0085750B"/>
    <w:rsid w:val="008578F8"/>
    <w:rsid w:val="00857935"/>
    <w:rsid w:val="00857C14"/>
    <w:rsid w:val="00860233"/>
    <w:rsid w:val="00860333"/>
    <w:rsid w:val="00860B9B"/>
    <w:rsid w:val="008624B8"/>
    <w:rsid w:val="0086256D"/>
    <w:rsid w:val="008629AD"/>
    <w:rsid w:val="00862DB0"/>
    <w:rsid w:val="00862DF1"/>
    <w:rsid w:val="00863902"/>
    <w:rsid w:val="00863A45"/>
    <w:rsid w:val="00864341"/>
    <w:rsid w:val="00864496"/>
    <w:rsid w:val="00864B90"/>
    <w:rsid w:val="00865C2C"/>
    <w:rsid w:val="00865D0C"/>
    <w:rsid w:val="00866B7B"/>
    <w:rsid w:val="00866C2C"/>
    <w:rsid w:val="00866D55"/>
    <w:rsid w:val="00867183"/>
    <w:rsid w:val="0086724C"/>
    <w:rsid w:val="00867980"/>
    <w:rsid w:val="00867ABA"/>
    <w:rsid w:val="0087067C"/>
    <w:rsid w:val="00870B14"/>
    <w:rsid w:val="00871407"/>
    <w:rsid w:val="00871683"/>
    <w:rsid w:val="00871914"/>
    <w:rsid w:val="00872527"/>
    <w:rsid w:val="008725AF"/>
    <w:rsid w:val="00872CFF"/>
    <w:rsid w:val="0087342E"/>
    <w:rsid w:val="00873B53"/>
    <w:rsid w:val="00874CCB"/>
    <w:rsid w:val="0087519F"/>
    <w:rsid w:val="00875906"/>
    <w:rsid w:val="00875C5B"/>
    <w:rsid w:val="008760C7"/>
    <w:rsid w:val="0087636E"/>
    <w:rsid w:val="008772A0"/>
    <w:rsid w:val="00877797"/>
    <w:rsid w:val="00877F79"/>
    <w:rsid w:val="0088028F"/>
    <w:rsid w:val="00880462"/>
    <w:rsid w:val="008810FE"/>
    <w:rsid w:val="008814CF"/>
    <w:rsid w:val="00881AF1"/>
    <w:rsid w:val="00882021"/>
    <w:rsid w:val="008821C4"/>
    <w:rsid w:val="00882374"/>
    <w:rsid w:val="00882908"/>
    <w:rsid w:val="008833AE"/>
    <w:rsid w:val="00883722"/>
    <w:rsid w:val="0088401F"/>
    <w:rsid w:val="008844B9"/>
    <w:rsid w:val="00884B92"/>
    <w:rsid w:val="00884FB3"/>
    <w:rsid w:val="0088538A"/>
    <w:rsid w:val="00886A59"/>
    <w:rsid w:val="00886EEE"/>
    <w:rsid w:val="00886FBD"/>
    <w:rsid w:val="00890879"/>
    <w:rsid w:val="008911D6"/>
    <w:rsid w:val="00891BE5"/>
    <w:rsid w:val="00891E5B"/>
    <w:rsid w:val="00891FCE"/>
    <w:rsid w:val="0089231F"/>
    <w:rsid w:val="00892412"/>
    <w:rsid w:val="00892424"/>
    <w:rsid w:val="00892496"/>
    <w:rsid w:val="00892678"/>
    <w:rsid w:val="00892E1F"/>
    <w:rsid w:val="0089392A"/>
    <w:rsid w:val="00894287"/>
    <w:rsid w:val="00894432"/>
    <w:rsid w:val="0089461B"/>
    <w:rsid w:val="008948B1"/>
    <w:rsid w:val="00896315"/>
    <w:rsid w:val="00896B06"/>
    <w:rsid w:val="00897620"/>
    <w:rsid w:val="008976C1"/>
    <w:rsid w:val="00897C81"/>
    <w:rsid w:val="00897E00"/>
    <w:rsid w:val="008A0152"/>
    <w:rsid w:val="008A0765"/>
    <w:rsid w:val="008A09E5"/>
    <w:rsid w:val="008A0C2F"/>
    <w:rsid w:val="008A10A1"/>
    <w:rsid w:val="008A11BB"/>
    <w:rsid w:val="008A1863"/>
    <w:rsid w:val="008A1A1C"/>
    <w:rsid w:val="008A1D4E"/>
    <w:rsid w:val="008A1D80"/>
    <w:rsid w:val="008A2409"/>
    <w:rsid w:val="008A2E98"/>
    <w:rsid w:val="008A3681"/>
    <w:rsid w:val="008A47B0"/>
    <w:rsid w:val="008A4832"/>
    <w:rsid w:val="008A4D7B"/>
    <w:rsid w:val="008A4E7B"/>
    <w:rsid w:val="008A5075"/>
    <w:rsid w:val="008A50CB"/>
    <w:rsid w:val="008A52F1"/>
    <w:rsid w:val="008A5B89"/>
    <w:rsid w:val="008A675B"/>
    <w:rsid w:val="008A6BDC"/>
    <w:rsid w:val="008A6F2F"/>
    <w:rsid w:val="008A77FA"/>
    <w:rsid w:val="008A7836"/>
    <w:rsid w:val="008A78F3"/>
    <w:rsid w:val="008B07EF"/>
    <w:rsid w:val="008B0B94"/>
    <w:rsid w:val="008B176F"/>
    <w:rsid w:val="008B1AE4"/>
    <w:rsid w:val="008B20C7"/>
    <w:rsid w:val="008B2BC4"/>
    <w:rsid w:val="008B2FAF"/>
    <w:rsid w:val="008B3361"/>
    <w:rsid w:val="008B3389"/>
    <w:rsid w:val="008B3EFA"/>
    <w:rsid w:val="008B422A"/>
    <w:rsid w:val="008B4A1E"/>
    <w:rsid w:val="008B5256"/>
    <w:rsid w:val="008B591C"/>
    <w:rsid w:val="008B6E71"/>
    <w:rsid w:val="008C004E"/>
    <w:rsid w:val="008C06F8"/>
    <w:rsid w:val="008C0FCC"/>
    <w:rsid w:val="008C1ADD"/>
    <w:rsid w:val="008C203F"/>
    <w:rsid w:val="008C2415"/>
    <w:rsid w:val="008C281E"/>
    <w:rsid w:val="008C3335"/>
    <w:rsid w:val="008C3787"/>
    <w:rsid w:val="008C39F6"/>
    <w:rsid w:val="008C3F1C"/>
    <w:rsid w:val="008C3FFE"/>
    <w:rsid w:val="008C472B"/>
    <w:rsid w:val="008C538C"/>
    <w:rsid w:val="008C54FD"/>
    <w:rsid w:val="008C5B84"/>
    <w:rsid w:val="008C5C3E"/>
    <w:rsid w:val="008C5DA9"/>
    <w:rsid w:val="008C6288"/>
    <w:rsid w:val="008C65CB"/>
    <w:rsid w:val="008C6687"/>
    <w:rsid w:val="008C6E85"/>
    <w:rsid w:val="008C76B5"/>
    <w:rsid w:val="008C7ECB"/>
    <w:rsid w:val="008D0D6D"/>
    <w:rsid w:val="008D0E4C"/>
    <w:rsid w:val="008D1A96"/>
    <w:rsid w:val="008D1E88"/>
    <w:rsid w:val="008D20F2"/>
    <w:rsid w:val="008D25CC"/>
    <w:rsid w:val="008D2B61"/>
    <w:rsid w:val="008D3229"/>
    <w:rsid w:val="008D340C"/>
    <w:rsid w:val="008D3447"/>
    <w:rsid w:val="008D43B0"/>
    <w:rsid w:val="008D45CA"/>
    <w:rsid w:val="008D45D3"/>
    <w:rsid w:val="008D4D9A"/>
    <w:rsid w:val="008D55C5"/>
    <w:rsid w:val="008D5F9D"/>
    <w:rsid w:val="008D601D"/>
    <w:rsid w:val="008D6937"/>
    <w:rsid w:val="008D799A"/>
    <w:rsid w:val="008E02A3"/>
    <w:rsid w:val="008E0418"/>
    <w:rsid w:val="008E0622"/>
    <w:rsid w:val="008E232A"/>
    <w:rsid w:val="008E24C0"/>
    <w:rsid w:val="008E2D58"/>
    <w:rsid w:val="008E2E4A"/>
    <w:rsid w:val="008E38DC"/>
    <w:rsid w:val="008E5800"/>
    <w:rsid w:val="008E5B6E"/>
    <w:rsid w:val="008E5E94"/>
    <w:rsid w:val="008E6E47"/>
    <w:rsid w:val="008E6F8F"/>
    <w:rsid w:val="008E7C6A"/>
    <w:rsid w:val="008F0F14"/>
    <w:rsid w:val="008F1102"/>
    <w:rsid w:val="008F1F44"/>
    <w:rsid w:val="008F2166"/>
    <w:rsid w:val="008F22E8"/>
    <w:rsid w:val="008F39C3"/>
    <w:rsid w:val="008F49C6"/>
    <w:rsid w:val="008F7224"/>
    <w:rsid w:val="008F75B1"/>
    <w:rsid w:val="008F7892"/>
    <w:rsid w:val="008F7B2D"/>
    <w:rsid w:val="008F7CC4"/>
    <w:rsid w:val="00900962"/>
    <w:rsid w:val="00900A34"/>
    <w:rsid w:val="0090101A"/>
    <w:rsid w:val="0090122B"/>
    <w:rsid w:val="00902567"/>
    <w:rsid w:val="00902886"/>
    <w:rsid w:val="00902B37"/>
    <w:rsid w:val="00902F36"/>
    <w:rsid w:val="009041D3"/>
    <w:rsid w:val="00904C34"/>
    <w:rsid w:val="00907367"/>
    <w:rsid w:val="00907BD6"/>
    <w:rsid w:val="00907D4D"/>
    <w:rsid w:val="00907FEB"/>
    <w:rsid w:val="00910238"/>
    <w:rsid w:val="0091048F"/>
    <w:rsid w:val="00910F13"/>
    <w:rsid w:val="0091211E"/>
    <w:rsid w:val="0091272B"/>
    <w:rsid w:val="00912748"/>
    <w:rsid w:val="00912FED"/>
    <w:rsid w:val="009133FB"/>
    <w:rsid w:val="0091377F"/>
    <w:rsid w:val="009137F3"/>
    <w:rsid w:val="00914C62"/>
    <w:rsid w:val="009173AC"/>
    <w:rsid w:val="00920AB2"/>
    <w:rsid w:val="00921816"/>
    <w:rsid w:val="00922547"/>
    <w:rsid w:val="00923305"/>
    <w:rsid w:val="00923C2D"/>
    <w:rsid w:val="00924B50"/>
    <w:rsid w:val="00924DE5"/>
    <w:rsid w:val="00925A59"/>
    <w:rsid w:val="009264BF"/>
    <w:rsid w:val="00927025"/>
    <w:rsid w:val="009270CA"/>
    <w:rsid w:val="00927691"/>
    <w:rsid w:val="0092771C"/>
    <w:rsid w:val="009304E3"/>
    <w:rsid w:val="0093054D"/>
    <w:rsid w:val="00930D5B"/>
    <w:rsid w:val="00931023"/>
    <w:rsid w:val="009312E5"/>
    <w:rsid w:val="00931447"/>
    <w:rsid w:val="009318B0"/>
    <w:rsid w:val="00931BF9"/>
    <w:rsid w:val="00931FDA"/>
    <w:rsid w:val="0093247D"/>
    <w:rsid w:val="00932DFE"/>
    <w:rsid w:val="00934751"/>
    <w:rsid w:val="00935491"/>
    <w:rsid w:val="009361C0"/>
    <w:rsid w:val="009362C2"/>
    <w:rsid w:val="00937405"/>
    <w:rsid w:val="00937640"/>
    <w:rsid w:val="0094049E"/>
    <w:rsid w:val="00940A0B"/>
    <w:rsid w:val="00940BB7"/>
    <w:rsid w:val="00940C51"/>
    <w:rsid w:val="00941322"/>
    <w:rsid w:val="00942753"/>
    <w:rsid w:val="00942F62"/>
    <w:rsid w:val="009430D5"/>
    <w:rsid w:val="00943C1D"/>
    <w:rsid w:val="00943D99"/>
    <w:rsid w:val="0094449A"/>
    <w:rsid w:val="00944B16"/>
    <w:rsid w:val="00944D43"/>
    <w:rsid w:val="009451D3"/>
    <w:rsid w:val="009454FB"/>
    <w:rsid w:val="00945AB7"/>
    <w:rsid w:val="00945BCA"/>
    <w:rsid w:val="00945DF8"/>
    <w:rsid w:val="00946185"/>
    <w:rsid w:val="00946384"/>
    <w:rsid w:val="009463DA"/>
    <w:rsid w:val="009467BA"/>
    <w:rsid w:val="0095008F"/>
    <w:rsid w:val="00951918"/>
    <w:rsid w:val="0095228A"/>
    <w:rsid w:val="0095229A"/>
    <w:rsid w:val="009523B7"/>
    <w:rsid w:val="0095298A"/>
    <w:rsid w:val="0095394D"/>
    <w:rsid w:val="00953DE7"/>
    <w:rsid w:val="00954384"/>
    <w:rsid w:val="00954CAC"/>
    <w:rsid w:val="00955017"/>
    <w:rsid w:val="0095528B"/>
    <w:rsid w:val="009567E8"/>
    <w:rsid w:val="009569B9"/>
    <w:rsid w:val="00957497"/>
    <w:rsid w:val="0095766F"/>
    <w:rsid w:val="0095767C"/>
    <w:rsid w:val="009609BD"/>
    <w:rsid w:val="00960B0F"/>
    <w:rsid w:val="00960DF6"/>
    <w:rsid w:val="00960F31"/>
    <w:rsid w:val="00960F61"/>
    <w:rsid w:val="009611B3"/>
    <w:rsid w:val="00961FD3"/>
    <w:rsid w:val="009626E5"/>
    <w:rsid w:val="009628B1"/>
    <w:rsid w:val="009629E5"/>
    <w:rsid w:val="009634EF"/>
    <w:rsid w:val="00964A97"/>
    <w:rsid w:val="00964EFB"/>
    <w:rsid w:val="0096602C"/>
    <w:rsid w:val="009661FA"/>
    <w:rsid w:val="00966248"/>
    <w:rsid w:val="0096651A"/>
    <w:rsid w:val="0096683C"/>
    <w:rsid w:val="00966CC5"/>
    <w:rsid w:val="00966FD6"/>
    <w:rsid w:val="00967821"/>
    <w:rsid w:val="009678D5"/>
    <w:rsid w:val="00967AAF"/>
    <w:rsid w:val="00971476"/>
    <w:rsid w:val="009716A1"/>
    <w:rsid w:val="00971952"/>
    <w:rsid w:val="0097209E"/>
    <w:rsid w:val="00972515"/>
    <w:rsid w:val="00973847"/>
    <w:rsid w:val="00973FBD"/>
    <w:rsid w:val="00974A85"/>
    <w:rsid w:val="00974BCD"/>
    <w:rsid w:val="00974D2C"/>
    <w:rsid w:val="009755A4"/>
    <w:rsid w:val="00975903"/>
    <w:rsid w:val="00975B8D"/>
    <w:rsid w:val="00975CD1"/>
    <w:rsid w:val="009761EF"/>
    <w:rsid w:val="009777A0"/>
    <w:rsid w:val="00980338"/>
    <w:rsid w:val="00980470"/>
    <w:rsid w:val="00980B92"/>
    <w:rsid w:val="00981194"/>
    <w:rsid w:val="009817AE"/>
    <w:rsid w:val="0098207B"/>
    <w:rsid w:val="00983045"/>
    <w:rsid w:val="009834BA"/>
    <w:rsid w:val="009837F9"/>
    <w:rsid w:val="0098420C"/>
    <w:rsid w:val="0098469C"/>
    <w:rsid w:val="00984854"/>
    <w:rsid w:val="009849F2"/>
    <w:rsid w:val="00984B65"/>
    <w:rsid w:val="00984D83"/>
    <w:rsid w:val="00984DD0"/>
    <w:rsid w:val="00985066"/>
    <w:rsid w:val="00985678"/>
    <w:rsid w:val="00985718"/>
    <w:rsid w:val="00985E2A"/>
    <w:rsid w:val="009864AA"/>
    <w:rsid w:val="00986C6A"/>
    <w:rsid w:val="00986ED6"/>
    <w:rsid w:val="009871A7"/>
    <w:rsid w:val="0098753C"/>
    <w:rsid w:val="00987817"/>
    <w:rsid w:val="0098783F"/>
    <w:rsid w:val="00987E77"/>
    <w:rsid w:val="00990055"/>
    <w:rsid w:val="0099115D"/>
    <w:rsid w:val="00991B06"/>
    <w:rsid w:val="00991C77"/>
    <w:rsid w:val="00992BA2"/>
    <w:rsid w:val="009934EB"/>
    <w:rsid w:val="00994040"/>
    <w:rsid w:val="0099424C"/>
    <w:rsid w:val="00994949"/>
    <w:rsid w:val="00994C53"/>
    <w:rsid w:val="00994FBA"/>
    <w:rsid w:val="00995497"/>
    <w:rsid w:val="009955E6"/>
    <w:rsid w:val="00995961"/>
    <w:rsid w:val="00995CA7"/>
    <w:rsid w:val="00995D22"/>
    <w:rsid w:val="00995FCC"/>
    <w:rsid w:val="00996511"/>
    <w:rsid w:val="009A0F49"/>
    <w:rsid w:val="009A163E"/>
    <w:rsid w:val="009A1EB4"/>
    <w:rsid w:val="009A2944"/>
    <w:rsid w:val="009A2B21"/>
    <w:rsid w:val="009A2EFA"/>
    <w:rsid w:val="009A3928"/>
    <w:rsid w:val="009A3AFA"/>
    <w:rsid w:val="009A4986"/>
    <w:rsid w:val="009A49AA"/>
    <w:rsid w:val="009A507B"/>
    <w:rsid w:val="009A5471"/>
    <w:rsid w:val="009A6920"/>
    <w:rsid w:val="009A72BB"/>
    <w:rsid w:val="009A7C6D"/>
    <w:rsid w:val="009A7D46"/>
    <w:rsid w:val="009B02EE"/>
    <w:rsid w:val="009B0516"/>
    <w:rsid w:val="009B064C"/>
    <w:rsid w:val="009B0F42"/>
    <w:rsid w:val="009B1501"/>
    <w:rsid w:val="009B1D94"/>
    <w:rsid w:val="009B1DF8"/>
    <w:rsid w:val="009B1EC5"/>
    <w:rsid w:val="009B1FB8"/>
    <w:rsid w:val="009B2433"/>
    <w:rsid w:val="009B2E47"/>
    <w:rsid w:val="009B33F9"/>
    <w:rsid w:val="009B37F0"/>
    <w:rsid w:val="009B39F6"/>
    <w:rsid w:val="009B46E0"/>
    <w:rsid w:val="009B476D"/>
    <w:rsid w:val="009B487E"/>
    <w:rsid w:val="009B4AB9"/>
    <w:rsid w:val="009B4EF2"/>
    <w:rsid w:val="009B50C4"/>
    <w:rsid w:val="009B5455"/>
    <w:rsid w:val="009B5785"/>
    <w:rsid w:val="009B57D8"/>
    <w:rsid w:val="009B67CF"/>
    <w:rsid w:val="009B6E7E"/>
    <w:rsid w:val="009B70C2"/>
    <w:rsid w:val="009C0773"/>
    <w:rsid w:val="009C0FC7"/>
    <w:rsid w:val="009C13CB"/>
    <w:rsid w:val="009C14BF"/>
    <w:rsid w:val="009C1AC6"/>
    <w:rsid w:val="009C1FAB"/>
    <w:rsid w:val="009C2DFB"/>
    <w:rsid w:val="009C34F4"/>
    <w:rsid w:val="009C3601"/>
    <w:rsid w:val="009C450D"/>
    <w:rsid w:val="009C461C"/>
    <w:rsid w:val="009C5C0E"/>
    <w:rsid w:val="009C5D7F"/>
    <w:rsid w:val="009C6581"/>
    <w:rsid w:val="009C6AE2"/>
    <w:rsid w:val="009C7FC1"/>
    <w:rsid w:val="009D0578"/>
    <w:rsid w:val="009D14DB"/>
    <w:rsid w:val="009D1DE1"/>
    <w:rsid w:val="009D26D8"/>
    <w:rsid w:val="009D2759"/>
    <w:rsid w:val="009D2940"/>
    <w:rsid w:val="009D2B35"/>
    <w:rsid w:val="009D3E49"/>
    <w:rsid w:val="009D4349"/>
    <w:rsid w:val="009D578B"/>
    <w:rsid w:val="009D5793"/>
    <w:rsid w:val="009D57D3"/>
    <w:rsid w:val="009D629D"/>
    <w:rsid w:val="009D7B1A"/>
    <w:rsid w:val="009D7F27"/>
    <w:rsid w:val="009E02D8"/>
    <w:rsid w:val="009E08A4"/>
    <w:rsid w:val="009E15EA"/>
    <w:rsid w:val="009E1828"/>
    <w:rsid w:val="009E1906"/>
    <w:rsid w:val="009E1F48"/>
    <w:rsid w:val="009E2F44"/>
    <w:rsid w:val="009E3AA4"/>
    <w:rsid w:val="009E4055"/>
    <w:rsid w:val="009E4129"/>
    <w:rsid w:val="009E459A"/>
    <w:rsid w:val="009E4BAC"/>
    <w:rsid w:val="009E4DA5"/>
    <w:rsid w:val="009E4E6C"/>
    <w:rsid w:val="009E5EF7"/>
    <w:rsid w:val="009E6478"/>
    <w:rsid w:val="009E657B"/>
    <w:rsid w:val="009E6832"/>
    <w:rsid w:val="009E6EEB"/>
    <w:rsid w:val="009E783A"/>
    <w:rsid w:val="009F07D1"/>
    <w:rsid w:val="009F10D2"/>
    <w:rsid w:val="009F2101"/>
    <w:rsid w:val="009F2449"/>
    <w:rsid w:val="009F2A3D"/>
    <w:rsid w:val="009F2EBE"/>
    <w:rsid w:val="009F309A"/>
    <w:rsid w:val="009F3195"/>
    <w:rsid w:val="009F4485"/>
    <w:rsid w:val="009F44C8"/>
    <w:rsid w:val="009F5E86"/>
    <w:rsid w:val="009F627B"/>
    <w:rsid w:val="009F6F9F"/>
    <w:rsid w:val="009F7BBF"/>
    <w:rsid w:val="00A0041F"/>
    <w:rsid w:val="00A00810"/>
    <w:rsid w:val="00A00C45"/>
    <w:rsid w:val="00A01080"/>
    <w:rsid w:val="00A0112A"/>
    <w:rsid w:val="00A01B94"/>
    <w:rsid w:val="00A02097"/>
    <w:rsid w:val="00A020FB"/>
    <w:rsid w:val="00A024DC"/>
    <w:rsid w:val="00A028E3"/>
    <w:rsid w:val="00A02B38"/>
    <w:rsid w:val="00A036AA"/>
    <w:rsid w:val="00A038CF"/>
    <w:rsid w:val="00A038EF"/>
    <w:rsid w:val="00A03EA5"/>
    <w:rsid w:val="00A040C1"/>
    <w:rsid w:val="00A040DB"/>
    <w:rsid w:val="00A04182"/>
    <w:rsid w:val="00A0422F"/>
    <w:rsid w:val="00A04601"/>
    <w:rsid w:val="00A053BE"/>
    <w:rsid w:val="00A066F8"/>
    <w:rsid w:val="00A07457"/>
    <w:rsid w:val="00A07BBE"/>
    <w:rsid w:val="00A07FF9"/>
    <w:rsid w:val="00A10613"/>
    <w:rsid w:val="00A10627"/>
    <w:rsid w:val="00A10957"/>
    <w:rsid w:val="00A109D4"/>
    <w:rsid w:val="00A10CF9"/>
    <w:rsid w:val="00A1126B"/>
    <w:rsid w:val="00A11DA3"/>
    <w:rsid w:val="00A127F8"/>
    <w:rsid w:val="00A12DE4"/>
    <w:rsid w:val="00A130EB"/>
    <w:rsid w:val="00A131C4"/>
    <w:rsid w:val="00A1383C"/>
    <w:rsid w:val="00A13CDA"/>
    <w:rsid w:val="00A13EAB"/>
    <w:rsid w:val="00A13FF0"/>
    <w:rsid w:val="00A14335"/>
    <w:rsid w:val="00A149A2"/>
    <w:rsid w:val="00A14B97"/>
    <w:rsid w:val="00A16B2C"/>
    <w:rsid w:val="00A16E43"/>
    <w:rsid w:val="00A17167"/>
    <w:rsid w:val="00A20A54"/>
    <w:rsid w:val="00A217A3"/>
    <w:rsid w:val="00A21BC5"/>
    <w:rsid w:val="00A23224"/>
    <w:rsid w:val="00A234CD"/>
    <w:rsid w:val="00A23789"/>
    <w:rsid w:val="00A23E3E"/>
    <w:rsid w:val="00A24113"/>
    <w:rsid w:val="00A24227"/>
    <w:rsid w:val="00A24355"/>
    <w:rsid w:val="00A246B8"/>
    <w:rsid w:val="00A24C31"/>
    <w:rsid w:val="00A2518A"/>
    <w:rsid w:val="00A253E0"/>
    <w:rsid w:val="00A265A3"/>
    <w:rsid w:val="00A265DB"/>
    <w:rsid w:val="00A2684F"/>
    <w:rsid w:val="00A26919"/>
    <w:rsid w:val="00A26B63"/>
    <w:rsid w:val="00A27129"/>
    <w:rsid w:val="00A27331"/>
    <w:rsid w:val="00A30490"/>
    <w:rsid w:val="00A310D1"/>
    <w:rsid w:val="00A319A5"/>
    <w:rsid w:val="00A3235D"/>
    <w:rsid w:val="00A32A55"/>
    <w:rsid w:val="00A33AEE"/>
    <w:rsid w:val="00A33D5F"/>
    <w:rsid w:val="00A34025"/>
    <w:rsid w:val="00A345CE"/>
    <w:rsid w:val="00A34885"/>
    <w:rsid w:val="00A34B21"/>
    <w:rsid w:val="00A34BAB"/>
    <w:rsid w:val="00A3571E"/>
    <w:rsid w:val="00A35CCD"/>
    <w:rsid w:val="00A36E81"/>
    <w:rsid w:val="00A37975"/>
    <w:rsid w:val="00A4073C"/>
    <w:rsid w:val="00A41075"/>
    <w:rsid w:val="00A41FC7"/>
    <w:rsid w:val="00A4201C"/>
    <w:rsid w:val="00A420AF"/>
    <w:rsid w:val="00A420D1"/>
    <w:rsid w:val="00A42307"/>
    <w:rsid w:val="00A4266D"/>
    <w:rsid w:val="00A42843"/>
    <w:rsid w:val="00A431BC"/>
    <w:rsid w:val="00A43B1E"/>
    <w:rsid w:val="00A43C96"/>
    <w:rsid w:val="00A44A65"/>
    <w:rsid w:val="00A44E5A"/>
    <w:rsid w:val="00A44FD1"/>
    <w:rsid w:val="00A45400"/>
    <w:rsid w:val="00A46D2A"/>
    <w:rsid w:val="00A46E1C"/>
    <w:rsid w:val="00A475C0"/>
    <w:rsid w:val="00A47C8E"/>
    <w:rsid w:val="00A47EF7"/>
    <w:rsid w:val="00A504FB"/>
    <w:rsid w:val="00A51808"/>
    <w:rsid w:val="00A5288C"/>
    <w:rsid w:val="00A5326F"/>
    <w:rsid w:val="00A534DD"/>
    <w:rsid w:val="00A53A8F"/>
    <w:rsid w:val="00A53D0C"/>
    <w:rsid w:val="00A540A2"/>
    <w:rsid w:val="00A540A7"/>
    <w:rsid w:val="00A54B37"/>
    <w:rsid w:val="00A54ED2"/>
    <w:rsid w:val="00A5511A"/>
    <w:rsid w:val="00A55180"/>
    <w:rsid w:val="00A554CD"/>
    <w:rsid w:val="00A5580D"/>
    <w:rsid w:val="00A56DA3"/>
    <w:rsid w:val="00A57BB8"/>
    <w:rsid w:val="00A6192E"/>
    <w:rsid w:val="00A62188"/>
    <w:rsid w:val="00A62406"/>
    <w:rsid w:val="00A625CD"/>
    <w:rsid w:val="00A6264C"/>
    <w:rsid w:val="00A6305F"/>
    <w:rsid w:val="00A636E3"/>
    <w:rsid w:val="00A63890"/>
    <w:rsid w:val="00A638CE"/>
    <w:rsid w:val="00A63CDE"/>
    <w:rsid w:val="00A640E6"/>
    <w:rsid w:val="00A645F8"/>
    <w:rsid w:val="00A64A09"/>
    <w:rsid w:val="00A64C4B"/>
    <w:rsid w:val="00A65B45"/>
    <w:rsid w:val="00A661C5"/>
    <w:rsid w:val="00A665E6"/>
    <w:rsid w:val="00A669B1"/>
    <w:rsid w:val="00A669C1"/>
    <w:rsid w:val="00A675A9"/>
    <w:rsid w:val="00A67AA9"/>
    <w:rsid w:val="00A7018F"/>
    <w:rsid w:val="00A71C00"/>
    <w:rsid w:val="00A71F8E"/>
    <w:rsid w:val="00A72213"/>
    <w:rsid w:val="00A7271D"/>
    <w:rsid w:val="00A72A43"/>
    <w:rsid w:val="00A72F49"/>
    <w:rsid w:val="00A73AB5"/>
    <w:rsid w:val="00A73C5F"/>
    <w:rsid w:val="00A73D59"/>
    <w:rsid w:val="00A73F04"/>
    <w:rsid w:val="00A74145"/>
    <w:rsid w:val="00A74A58"/>
    <w:rsid w:val="00A750F0"/>
    <w:rsid w:val="00A7627C"/>
    <w:rsid w:val="00A76402"/>
    <w:rsid w:val="00A76A13"/>
    <w:rsid w:val="00A8058E"/>
    <w:rsid w:val="00A80A0E"/>
    <w:rsid w:val="00A8103E"/>
    <w:rsid w:val="00A82677"/>
    <w:rsid w:val="00A82729"/>
    <w:rsid w:val="00A82C09"/>
    <w:rsid w:val="00A82D82"/>
    <w:rsid w:val="00A8344C"/>
    <w:rsid w:val="00A83466"/>
    <w:rsid w:val="00A84B3F"/>
    <w:rsid w:val="00A85063"/>
    <w:rsid w:val="00A85364"/>
    <w:rsid w:val="00A8583D"/>
    <w:rsid w:val="00A85C7F"/>
    <w:rsid w:val="00A8708B"/>
    <w:rsid w:val="00A903B3"/>
    <w:rsid w:val="00A91BA0"/>
    <w:rsid w:val="00A9259C"/>
    <w:rsid w:val="00A92775"/>
    <w:rsid w:val="00A933C6"/>
    <w:rsid w:val="00A9344F"/>
    <w:rsid w:val="00A9415D"/>
    <w:rsid w:val="00A94A5D"/>
    <w:rsid w:val="00A94E84"/>
    <w:rsid w:val="00A95271"/>
    <w:rsid w:val="00A96593"/>
    <w:rsid w:val="00A96858"/>
    <w:rsid w:val="00A969B1"/>
    <w:rsid w:val="00A97045"/>
    <w:rsid w:val="00AA0143"/>
    <w:rsid w:val="00AA08D6"/>
    <w:rsid w:val="00AA09B6"/>
    <w:rsid w:val="00AA0FF9"/>
    <w:rsid w:val="00AA11FC"/>
    <w:rsid w:val="00AA15E9"/>
    <w:rsid w:val="00AA1EB7"/>
    <w:rsid w:val="00AA22A1"/>
    <w:rsid w:val="00AA2568"/>
    <w:rsid w:val="00AA2599"/>
    <w:rsid w:val="00AA42ED"/>
    <w:rsid w:val="00AA4495"/>
    <w:rsid w:val="00AA45A0"/>
    <w:rsid w:val="00AA4762"/>
    <w:rsid w:val="00AA4B5C"/>
    <w:rsid w:val="00AA532F"/>
    <w:rsid w:val="00AA53F4"/>
    <w:rsid w:val="00AA56B9"/>
    <w:rsid w:val="00AA5721"/>
    <w:rsid w:val="00AA5D2D"/>
    <w:rsid w:val="00AA61AD"/>
    <w:rsid w:val="00AA7E59"/>
    <w:rsid w:val="00AB004C"/>
    <w:rsid w:val="00AB00D1"/>
    <w:rsid w:val="00AB0BCD"/>
    <w:rsid w:val="00AB1981"/>
    <w:rsid w:val="00AB1E5A"/>
    <w:rsid w:val="00AB1F48"/>
    <w:rsid w:val="00AB1F96"/>
    <w:rsid w:val="00AB262E"/>
    <w:rsid w:val="00AB26CF"/>
    <w:rsid w:val="00AB288A"/>
    <w:rsid w:val="00AB288F"/>
    <w:rsid w:val="00AB2CB6"/>
    <w:rsid w:val="00AB33D6"/>
    <w:rsid w:val="00AB3491"/>
    <w:rsid w:val="00AB40C4"/>
    <w:rsid w:val="00AB441F"/>
    <w:rsid w:val="00AB5713"/>
    <w:rsid w:val="00AB59E9"/>
    <w:rsid w:val="00AB5E71"/>
    <w:rsid w:val="00AB6916"/>
    <w:rsid w:val="00AB691D"/>
    <w:rsid w:val="00AB6A9D"/>
    <w:rsid w:val="00AB6B93"/>
    <w:rsid w:val="00AB6F7C"/>
    <w:rsid w:val="00AC0042"/>
    <w:rsid w:val="00AC0117"/>
    <w:rsid w:val="00AC0E6B"/>
    <w:rsid w:val="00AC189B"/>
    <w:rsid w:val="00AC1DCA"/>
    <w:rsid w:val="00AC1E7E"/>
    <w:rsid w:val="00AC2910"/>
    <w:rsid w:val="00AC3C73"/>
    <w:rsid w:val="00AC41A1"/>
    <w:rsid w:val="00AC445E"/>
    <w:rsid w:val="00AC44A6"/>
    <w:rsid w:val="00AC52FC"/>
    <w:rsid w:val="00AC530C"/>
    <w:rsid w:val="00AC6370"/>
    <w:rsid w:val="00AC67B1"/>
    <w:rsid w:val="00AC6A23"/>
    <w:rsid w:val="00AC6D6C"/>
    <w:rsid w:val="00AC71D5"/>
    <w:rsid w:val="00AC71D6"/>
    <w:rsid w:val="00AC75D9"/>
    <w:rsid w:val="00AC7E7E"/>
    <w:rsid w:val="00AD041A"/>
    <w:rsid w:val="00AD0F83"/>
    <w:rsid w:val="00AD180E"/>
    <w:rsid w:val="00AD19EF"/>
    <w:rsid w:val="00AD22B6"/>
    <w:rsid w:val="00AD3072"/>
    <w:rsid w:val="00AD353D"/>
    <w:rsid w:val="00AD5149"/>
    <w:rsid w:val="00AD5352"/>
    <w:rsid w:val="00AD57C2"/>
    <w:rsid w:val="00AD5909"/>
    <w:rsid w:val="00AD5A40"/>
    <w:rsid w:val="00AD5AE8"/>
    <w:rsid w:val="00AD5D52"/>
    <w:rsid w:val="00AD656C"/>
    <w:rsid w:val="00AD71E3"/>
    <w:rsid w:val="00AD78EC"/>
    <w:rsid w:val="00AE0166"/>
    <w:rsid w:val="00AE02F4"/>
    <w:rsid w:val="00AE0637"/>
    <w:rsid w:val="00AE1CAA"/>
    <w:rsid w:val="00AE1D41"/>
    <w:rsid w:val="00AE20EB"/>
    <w:rsid w:val="00AE29CF"/>
    <w:rsid w:val="00AE2BF3"/>
    <w:rsid w:val="00AE44B6"/>
    <w:rsid w:val="00AE4F6D"/>
    <w:rsid w:val="00AE5BDE"/>
    <w:rsid w:val="00AE62FB"/>
    <w:rsid w:val="00AE6766"/>
    <w:rsid w:val="00AE6AAB"/>
    <w:rsid w:val="00AE6FAF"/>
    <w:rsid w:val="00AE707F"/>
    <w:rsid w:val="00AE7211"/>
    <w:rsid w:val="00AE7800"/>
    <w:rsid w:val="00AF0805"/>
    <w:rsid w:val="00AF1257"/>
    <w:rsid w:val="00AF13E3"/>
    <w:rsid w:val="00AF15D2"/>
    <w:rsid w:val="00AF1E3C"/>
    <w:rsid w:val="00AF1E40"/>
    <w:rsid w:val="00AF2023"/>
    <w:rsid w:val="00AF2CAB"/>
    <w:rsid w:val="00AF33E1"/>
    <w:rsid w:val="00AF37EC"/>
    <w:rsid w:val="00AF3C71"/>
    <w:rsid w:val="00AF3D81"/>
    <w:rsid w:val="00AF47C8"/>
    <w:rsid w:val="00AF4A27"/>
    <w:rsid w:val="00AF561A"/>
    <w:rsid w:val="00AF570C"/>
    <w:rsid w:val="00AF5BCE"/>
    <w:rsid w:val="00AF682D"/>
    <w:rsid w:val="00AF7FE1"/>
    <w:rsid w:val="00B004FD"/>
    <w:rsid w:val="00B00AE6"/>
    <w:rsid w:val="00B00E52"/>
    <w:rsid w:val="00B01AB3"/>
    <w:rsid w:val="00B01C76"/>
    <w:rsid w:val="00B01DE3"/>
    <w:rsid w:val="00B03475"/>
    <w:rsid w:val="00B03841"/>
    <w:rsid w:val="00B039FD"/>
    <w:rsid w:val="00B03BA1"/>
    <w:rsid w:val="00B03C8B"/>
    <w:rsid w:val="00B03D49"/>
    <w:rsid w:val="00B05958"/>
    <w:rsid w:val="00B05D12"/>
    <w:rsid w:val="00B05F84"/>
    <w:rsid w:val="00B060C0"/>
    <w:rsid w:val="00B061E8"/>
    <w:rsid w:val="00B0645C"/>
    <w:rsid w:val="00B06C31"/>
    <w:rsid w:val="00B0703F"/>
    <w:rsid w:val="00B07977"/>
    <w:rsid w:val="00B07CA8"/>
    <w:rsid w:val="00B11663"/>
    <w:rsid w:val="00B1187E"/>
    <w:rsid w:val="00B11EDE"/>
    <w:rsid w:val="00B13F63"/>
    <w:rsid w:val="00B14A3B"/>
    <w:rsid w:val="00B14B0A"/>
    <w:rsid w:val="00B15598"/>
    <w:rsid w:val="00B1569D"/>
    <w:rsid w:val="00B16728"/>
    <w:rsid w:val="00B17333"/>
    <w:rsid w:val="00B17903"/>
    <w:rsid w:val="00B17D37"/>
    <w:rsid w:val="00B20681"/>
    <w:rsid w:val="00B20AB3"/>
    <w:rsid w:val="00B20F94"/>
    <w:rsid w:val="00B214B2"/>
    <w:rsid w:val="00B21D6E"/>
    <w:rsid w:val="00B21EB4"/>
    <w:rsid w:val="00B227F6"/>
    <w:rsid w:val="00B22D8E"/>
    <w:rsid w:val="00B23D1A"/>
    <w:rsid w:val="00B23D26"/>
    <w:rsid w:val="00B24FB1"/>
    <w:rsid w:val="00B2516C"/>
    <w:rsid w:val="00B25369"/>
    <w:rsid w:val="00B25B0B"/>
    <w:rsid w:val="00B26060"/>
    <w:rsid w:val="00B268EC"/>
    <w:rsid w:val="00B2797A"/>
    <w:rsid w:val="00B27E0A"/>
    <w:rsid w:val="00B30A74"/>
    <w:rsid w:val="00B30EAF"/>
    <w:rsid w:val="00B31798"/>
    <w:rsid w:val="00B31FDC"/>
    <w:rsid w:val="00B32E79"/>
    <w:rsid w:val="00B339AF"/>
    <w:rsid w:val="00B33AA7"/>
    <w:rsid w:val="00B33C78"/>
    <w:rsid w:val="00B33DC2"/>
    <w:rsid w:val="00B33F10"/>
    <w:rsid w:val="00B34706"/>
    <w:rsid w:val="00B34C1D"/>
    <w:rsid w:val="00B34CDB"/>
    <w:rsid w:val="00B35124"/>
    <w:rsid w:val="00B35158"/>
    <w:rsid w:val="00B35437"/>
    <w:rsid w:val="00B36A19"/>
    <w:rsid w:val="00B36DEB"/>
    <w:rsid w:val="00B37BA7"/>
    <w:rsid w:val="00B4043B"/>
    <w:rsid w:val="00B405D4"/>
    <w:rsid w:val="00B408EE"/>
    <w:rsid w:val="00B4147B"/>
    <w:rsid w:val="00B415A8"/>
    <w:rsid w:val="00B416D1"/>
    <w:rsid w:val="00B41F65"/>
    <w:rsid w:val="00B42E09"/>
    <w:rsid w:val="00B42E80"/>
    <w:rsid w:val="00B443E7"/>
    <w:rsid w:val="00B456D7"/>
    <w:rsid w:val="00B45723"/>
    <w:rsid w:val="00B45AA0"/>
    <w:rsid w:val="00B461B4"/>
    <w:rsid w:val="00B47F10"/>
    <w:rsid w:val="00B524FE"/>
    <w:rsid w:val="00B52C09"/>
    <w:rsid w:val="00B52EA9"/>
    <w:rsid w:val="00B53645"/>
    <w:rsid w:val="00B53C7C"/>
    <w:rsid w:val="00B53DF4"/>
    <w:rsid w:val="00B548D1"/>
    <w:rsid w:val="00B54BE5"/>
    <w:rsid w:val="00B54C7F"/>
    <w:rsid w:val="00B54E61"/>
    <w:rsid w:val="00B5540F"/>
    <w:rsid w:val="00B55624"/>
    <w:rsid w:val="00B55963"/>
    <w:rsid w:val="00B566FA"/>
    <w:rsid w:val="00B56728"/>
    <w:rsid w:val="00B56FEB"/>
    <w:rsid w:val="00B57529"/>
    <w:rsid w:val="00B57A40"/>
    <w:rsid w:val="00B612C1"/>
    <w:rsid w:val="00B61482"/>
    <w:rsid w:val="00B61765"/>
    <w:rsid w:val="00B61D9B"/>
    <w:rsid w:val="00B626A3"/>
    <w:rsid w:val="00B62898"/>
    <w:rsid w:val="00B62EA7"/>
    <w:rsid w:val="00B6316F"/>
    <w:rsid w:val="00B632BD"/>
    <w:rsid w:val="00B6332C"/>
    <w:rsid w:val="00B6381E"/>
    <w:rsid w:val="00B64297"/>
    <w:rsid w:val="00B64753"/>
    <w:rsid w:val="00B64D8C"/>
    <w:rsid w:val="00B65770"/>
    <w:rsid w:val="00B65CE2"/>
    <w:rsid w:val="00B65E8F"/>
    <w:rsid w:val="00B6683A"/>
    <w:rsid w:val="00B669FB"/>
    <w:rsid w:val="00B66CD6"/>
    <w:rsid w:val="00B67349"/>
    <w:rsid w:val="00B67D4F"/>
    <w:rsid w:val="00B7000B"/>
    <w:rsid w:val="00B703C3"/>
    <w:rsid w:val="00B71578"/>
    <w:rsid w:val="00B71924"/>
    <w:rsid w:val="00B71E5C"/>
    <w:rsid w:val="00B72798"/>
    <w:rsid w:val="00B72982"/>
    <w:rsid w:val="00B73883"/>
    <w:rsid w:val="00B73C74"/>
    <w:rsid w:val="00B73D10"/>
    <w:rsid w:val="00B75640"/>
    <w:rsid w:val="00B76A3C"/>
    <w:rsid w:val="00B76EB8"/>
    <w:rsid w:val="00B803ED"/>
    <w:rsid w:val="00B81099"/>
    <w:rsid w:val="00B81C65"/>
    <w:rsid w:val="00B83088"/>
    <w:rsid w:val="00B83609"/>
    <w:rsid w:val="00B836E9"/>
    <w:rsid w:val="00B83A12"/>
    <w:rsid w:val="00B83D17"/>
    <w:rsid w:val="00B840E2"/>
    <w:rsid w:val="00B8460A"/>
    <w:rsid w:val="00B847DB"/>
    <w:rsid w:val="00B84E5C"/>
    <w:rsid w:val="00B85AC1"/>
    <w:rsid w:val="00B86F3D"/>
    <w:rsid w:val="00B87719"/>
    <w:rsid w:val="00B87B35"/>
    <w:rsid w:val="00B87C92"/>
    <w:rsid w:val="00B87F3E"/>
    <w:rsid w:val="00B9061C"/>
    <w:rsid w:val="00B91BB8"/>
    <w:rsid w:val="00B91FBC"/>
    <w:rsid w:val="00B922DE"/>
    <w:rsid w:val="00B92D10"/>
    <w:rsid w:val="00B92E56"/>
    <w:rsid w:val="00B93421"/>
    <w:rsid w:val="00B93574"/>
    <w:rsid w:val="00B938EB"/>
    <w:rsid w:val="00B943A2"/>
    <w:rsid w:val="00B944CE"/>
    <w:rsid w:val="00B94C1C"/>
    <w:rsid w:val="00B95575"/>
    <w:rsid w:val="00B95684"/>
    <w:rsid w:val="00B95888"/>
    <w:rsid w:val="00B965C6"/>
    <w:rsid w:val="00B96AC0"/>
    <w:rsid w:val="00B96BAD"/>
    <w:rsid w:val="00B96ED5"/>
    <w:rsid w:val="00B97E55"/>
    <w:rsid w:val="00BA04AA"/>
    <w:rsid w:val="00BA074E"/>
    <w:rsid w:val="00BA103E"/>
    <w:rsid w:val="00BA2577"/>
    <w:rsid w:val="00BA4529"/>
    <w:rsid w:val="00BA4B33"/>
    <w:rsid w:val="00BA50DE"/>
    <w:rsid w:val="00BA59E8"/>
    <w:rsid w:val="00BA5D30"/>
    <w:rsid w:val="00BA5E71"/>
    <w:rsid w:val="00BA61EA"/>
    <w:rsid w:val="00BA639D"/>
    <w:rsid w:val="00BA65D7"/>
    <w:rsid w:val="00BA73A5"/>
    <w:rsid w:val="00BA770C"/>
    <w:rsid w:val="00BA79B0"/>
    <w:rsid w:val="00BA7C41"/>
    <w:rsid w:val="00BA7D6A"/>
    <w:rsid w:val="00BB0640"/>
    <w:rsid w:val="00BB1758"/>
    <w:rsid w:val="00BB1C7E"/>
    <w:rsid w:val="00BB2014"/>
    <w:rsid w:val="00BB25FA"/>
    <w:rsid w:val="00BB313A"/>
    <w:rsid w:val="00BB3693"/>
    <w:rsid w:val="00BB38E1"/>
    <w:rsid w:val="00BB40E1"/>
    <w:rsid w:val="00BB445D"/>
    <w:rsid w:val="00BB4755"/>
    <w:rsid w:val="00BB5045"/>
    <w:rsid w:val="00BB5BE9"/>
    <w:rsid w:val="00BB61AB"/>
    <w:rsid w:val="00BB63F8"/>
    <w:rsid w:val="00BB6421"/>
    <w:rsid w:val="00BB6449"/>
    <w:rsid w:val="00BB6B7E"/>
    <w:rsid w:val="00BB6CCC"/>
    <w:rsid w:val="00BB6F43"/>
    <w:rsid w:val="00BB76DB"/>
    <w:rsid w:val="00BB7C4D"/>
    <w:rsid w:val="00BC00D2"/>
    <w:rsid w:val="00BC0648"/>
    <w:rsid w:val="00BC069A"/>
    <w:rsid w:val="00BC0A98"/>
    <w:rsid w:val="00BC0B19"/>
    <w:rsid w:val="00BC0F18"/>
    <w:rsid w:val="00BC178A"/>
    <w:rsid w:val="00BC1F23"/>
    <w:rsid w:val="00BC3218"/>
    <w:rsid w:val="00BC3BD0"/>
    <w:rsid w:val="00BC3C2A"/>
    <w:rsid w:val="00BC4007"/>
    <w:rsid w:val="00BC4DD0"/>
    <w:rsid w:val="00BC4F5F"/>
    <w:rsid w:val="00BC588C"/>
    <w:rsid w:val="00BC6445"/>
    <w:rsid w:val="00BC6C88"/>
    <w:rsid w:val="00BC7C9A"/>
    <w:rsid w:val="00BD0EEB"/>
    <w:rsid w:val="00BD186D"/>
    <w:rsid w:val="00BD21E3"/>
    <w:rsid w:val="00BD2983"/>
    <w:rsid w:val="00BD3821"/>
    <w:rsid w:val="00BD3F96"/>
    <w:rsid w:val="00BD463F"/>
    <w:rsid w:val="00BD5652"/>
    <w:rsid w:val="00BD5D25"/>
    <w:rsid w:val="00BD661F"/>
    <w:rsid w:val="00BD6FFB"/>
    <w:rsid w:val="00BD71D4"/>
    <w:rsid w:val="00BD7A95"/>
    <w:rsid w:val="00BE0146"/>
    <w:rsid w:val="00BE04D5"/>
    <w:rsid w:val="00BE2421"/>
    <w:rsid w:val="00BE2744"/>
    <w:rsid w:val="00BE3586"/>
    <w:rsid w:val="00BE3589"/>
    <w:rsid w:val="00BE4562"/>
    <w:rsid w:val="00BE5047"/>
    <w:rsid w:val="00BE5276"/>
    <w:rsid w:val="00BE56BD"/>
    <w:rsid w:val="00BE58EB"/>
    <w:rsid w:val="00BE60AD"/>
    <w:rsid w:val="00BE7DC8"/>
    <w:rsid w:val="00BF0531"/>
    <w:rsid w:val="00BF0DE6"/>
    <w:rsid w:val="00BF1146"/>
    <w:rsid w:val="00BF1756"/>
    <w:rsid w:val="00BF18C4"/>
    <w:rsid w:val="00BF1F1C"/>
    <w:rsid w:val="00BF2288"/>
    <w:rsid w:val="00BF24BA"/>
    <w:rsid w:val="00BF29CB"/>
    <w:rsid w:val="00BF2E39"/>
    <w:rsid w:val="00BF3195"/>
    <w:rsid w:val="00BF45F7"/>
    <w:rsid w:val="00BF511E"/>
    <w:rsid w:val="00BF5222"/>
    <w:rsid w:val="00BF54E5"/>
    <w:rsid w:val="00BF5FDE"/>
    <w:rsid w:val="00BF6094"/>
    <w:rsid w:val="00BF65CB"/>
    <w:rsid w:val="00BF6B05"/>
    <w:rsid w:val="00BF7558"/>
    <w:rsid w:val="00C018CA"/>
    <w:rsid w:val="00C021AF"/>
    <w:rsid w:val="00C0280D"/>
    <w:rsid w:val="00C03238"/>
    <w:rsid w:val="00C03979"/>
    <w:rsid w:val="00C04455"/>
    <w:rsid w:val="00C05920"/>
    <w:rsid w:val="00C06125"/>
    <w:rsid w:val="00C06245"/>
    <w:rsid w:val="00C06B13"/>
    <w:rsid w:val="00C06FF4"/>
    <w:rsid w:val="00C07812"/>
    <w:rsid w:val="00C07E24"/>
    <w:rsid w:val="00C10253"/>
    <w:rsid w:val="00C1083E"/>
    <w:rsid w:val="00C10FE3"/>
    <w:rsid w:val="00C111C3"/>
    <w:rsid w:val="00C113C4"/>
    <w:rsid w:val="00C11419"/>
    <w:rsid w:val="00C1192C"/>
    <w:rsid w:val="00C11AD2"/>
    <w:rsid w:val="00C122A1"/>
    <w:rsid w:val="00C12ACE"/>
    <w:rsid w:val="00C12BA5"/>
    <w:rsid w:val="00C12BDF"/>
    <w:rsid w:val="00C12C6F"/>
    <w:rsid w:val="00C12D5B"/>
    <w:rsid w:val="00C131EA"/>
    <w:rsid w:val="00C13D13"/>
    <w:rsid w:val="00C144A9"/>
    <w:rsid w:val="00C14953"/>
    <w:rsid w:val="00C1541A"/>
    <w:rsid w:val="00C1560F"/>
    <w:rsid w:val="00C17B4A"/>
    <w:rsid w:val="00C212B6"/>
    <w:rsid w:val="00C21722"/>
    <w:rsid w:val="00C217F1"/>
    <w:rsid w:val="00C2257D"/>
    <w:rsid w:val="00C22596"/>
    <w:rsid w:val="00C229EC"/>
    <w:rsid w:val="00C22D3C"/>
    <w:rsid w:val="00C22EA4"/>
    <w:rsid w:val="00C23035"/>
    <w:rsid w:val="00C23BC8"/>
    <w:rsid w:val="00C23F7D"/>
    <w:rsid w:val="00C249F2"/>
    <w:rsid w:val="00C24B55"/>
    <w:rsid w:val="00C24C81"/>
    <w:rsid w:val="00C2528C"/>
    <w:rsid w:val="00C25477"/>
    <w:rsid w:val="00C2635F"/>
    <w:rsid w:val="00C2638C"/>
    <w:rsid w:val="00C26AB4"/>
    <w:rsid w:val="00C270AF"/>
    <w:rsid w:val="00C27603"/>
    <w:rsid w:val="00C27A5E"/>
    <w:rsid w:val="00C30A75"/>
    <w:rsid w:val="00C30F4D"/>
    <w:rsid w:val="00C31609"/>
    <w:rsid w:val="00C317DB"/>
    <w:rsid w:val="00C31EAD"/>
    <w:rsid w:val="00C3219D"/>
    <w:rsid w:val="00C3312A"/>
    <w:rsid w:val="00C3366E"/>
    <w:rsid w:val="00C3407E"/>
    <w:rsid w:val="00C35AFF"/>
    <w:rsid w:val="00C35B84"/>
    <w:rsid w:val="00C361A1"/>
    <w:rsid w:val="00C3638F"/>
    <w:rsid w:val="00C36AA3"/>
    <w:rsid w:val="00C36BEC"/>
    <w:rsid w:val="00C37A17"/>
    <w:rsid w:val="00C37BAC"/>
    <w:rsid w:val="00C37C54"/>
    <w:rsid w:val="00C37E3E"/>
    <w:rsid w:val="00C4028F"/>
    <w:rsid w:val="00C40841"/>
    <w:rsid w:val="00C413FF"/>
    <w:rsid w:val="00C42393"/>
    <w:rsid w:val="00C431CB"/>
    <w:rsid w:val="00C4363E"/>
    <w:rsid w:val="00C4417E"/>
    <w:rsid w:val="00C4491A"/>
    <w:rsid w:val="00C45341"/>
    <w:rsid w:val="00C45CD3"/>
    <w:rsid w:val="00C45E48"/>
    <w:rsid w:val="00C46A6B"/>
    <w:rsid w:val="00C47088"/>
    <w:rsid w:val="00C4724A"/>
    <w:rsid w:val="00C47D2F"/>
    <w:rsid w:val="00C47EB8"/>
    <w:rsid w:val="00C5009B"/>
    <w:rsid w:val="00C509E4"/>
    <w:rsid w:val="00C50B43"/>
    <w:rsid w:val="00C50BDC"/>
    <w:rsid w:val="00C515A5"/>
    <w:rsid w:val="00C51661"/>
    <w:rsid w:val="00C516D7"/>
    <w:rsid w:val="00C5224F"/>
    <w:rsid w:val="00C5272A"/>
    <w:rsid w:val="00C52795"/>
    <w:rsid w:val="00C528BE"/>
    <w:rsid w:val="00C53CAE"/>
    <w:rsid w:val="00C548D3"/>
    <w:rsid w:val="00C5523D"/>
    <w:rsid w:val="00C55497"/>
    <w:rsid w:val="00C55516"/>
    <w:rsid w:val="00C55C50"/>
    <w:rsid w:val="00C5646F"/>
    <w:rsid w:val="00C56B46"/>
    <w:rsid w:val="00C57C87"/>
    <w:rsid w:val="00C6031A"/>
    <w:rsid w:val="00C60382"/>
    <w:rsid w:val="00C61964"/>
    <w:rsid w:val="00C61991"/>
    <w:rsid w:val="00C62625"/>
    <w:rsid w:val="00C62717"/>
    <w:rsid w:val="00C63413"/>
    <w:rsid w:val="00C63AE6"/>
    <w:rsid w:val="00C65B72"/>
    <w:rsid w:val="00C65F90"/>
    <w:rsid w:val="00C66ED3"/>
    <w:rsid w:val="00C67847"/>
    <w:rsid w:val="00C67D7D"/>
    <w:rsid w:val="00C700DB"/>
    <w:rsid w:val="00C70790"/>
    <w:rsid w:val="00C71037"/>
    <w:rsid w:val="00C7134F"/>
    <w:rsid w:val="00C718FF"/>
    <w:rsid w:val="00C71ACD"/>
    <w:rsid w:val="00C71B6F"/>
    <w:rsid w:val="00C71E3D"/>
    <w:rsid w:val="00C72118"/>
    <w:rsid w:val="00C72E52"/>
    <w:rsid w:val="00C73E44"/>
    <w:rsid w:val="00C744E9"/>
    <w:rsid w:val="00C74EC7"/>
    <w:rsid w:val="00C7514E"/>
    <w:rsid w:val="00C756CB"/>
    <w:rsid w:val="00C759E4"/>
    <w:rsid w:val="00C75E89"/>
    <w:rsid w:val="00C760C4"/>
    <w:rsid w:val="00C76B1C"/>
    <w:rsid w:val="00C76F24"/>
    <w:rsid w:val="00C77015"/>
    <w:rsid w:val="00C77391"/>
    <w:rsid w:val="00C773F6"/>
    <w:rsid w:val="00C7783C"/>
    <w:rsid w:val="00C80071"/>
    <w:rsid w:val="00C8016E"/>
    <w:rsid w:val="00C80EAA"/>
    <w:rsid w:val="00C80F5B"/>
    <w:rsid w:val="00C817DC"/>
    <w:rsid w:val="00C81ECA"/>
    <w:rsid w:val="00C82127"/>
    <w:rsid w:val="00C826D1"/>
    <w:rsid w:val="00C831D8"/>
    <w:rsid w:val="00C83651"/>
    <w:rsid w:val="00C838F1"/>
    <w:rsid w:val="00C841DF"/>
    <w:rsid w:val="00C8562F"/>
    <w:rsid w:val="00C864C4"/>
    <w:rsid w:val="00C86EDD"/>
    <w:rsid w:val="00C877AF"/>
    <w:rsid w:val="00C87B17"/>
    <w:rsid w:val="00C87FFB"/>
    <w:rsid w:val="00C907AF"/>
    <w:rsid w:val="00C92248"/>
    <w:rsid w:val="00C93329"/>
    <w:rsid w:val="00C93A7E"/>
    <w:rsid w:val="00C93FBD"/>
    <w:rsid w:val="00C9421F"/>
    <w:rsid w:val="00C9448C"/>
    <w:rsid w:val="00C951AE"/>
    <w:rsid w:val="00C96ABB"/>
    <w:rsid w:val="00C973C2"/>
    <w:rsid w:val="00C9755F"/>
    <w:rsid w:val="00C97622"/>
    <w:rsid w:val="00C977E7"/>
    <w:rsid w:val="00C97D90"/>
    <w:rsid w:val="00CA02D4"/>
    <w:rsid w:val="00CA0B6F"/>
    <w:rsid w:val="00CA0C50"/>
    <w:rsid w:val="00CA11E9"/>
    <w:rsid w:val="00CA18EA"/>
    <w:rsid w:val="00CA1A5D"/>
    <w:rsid w:val="00CA1AB7"/>
    <w:rsid w:val="00CA1DE6"/>
    <w:rsid w:val="00CA2043"/>
    <w:rsid w:val="00CA2B42"/>
    <w:rsid w:val="00CA421D"/>
    <w:rsid w:val="00CA4CC8"/>
    <w:rsid w:val="00CA55E1"/>
    <w:rsid w:val="00CA573F"/>
    <w:rsid w:val="00CA63B0"/>
    <w:rsid w:val="00CA6A26"/>
    <w:rsid w:val="00CA6B4B"/>
    <w:rsid w:val="00CA6CFE"/>
    <w:rsid w:val="00CA6E15"/>
    <w:rsid w:val="00CA740F"/>
    <w:rsid w:val="00CA7648"/>
    <w:rsid w:val="00CA7AF3"/>
    <w:rsid w:val="00CA7BDE"/>
    <w:rsid w:val="00CA7EC5"/>
    <w:rsid w:val="00CB0535"/>
    <w:rsid w:val="00CB05D7"/>
    <w:rsid w:val="00CB0738"/>
    <w:rsid w:val="00CB0D80"/>
    <w:rsid w:val="00CB0E0A"/>
    <w:rsid w:val="00CB0F0A"/>
    <w:rsid w:val="00CB1147"/>
    <w:rsid w:val="00CB27C5"/>
    <w:rsid w:val="00CB2C09"/>
    <w:rsid w:val="00CB2E37"/>
    <w:rsid w:val="00CB335C"/>
    <w:rsid w:val="00CB3742"/>
    <w:rsid w:val="00CB3A3A"/>
    <w:rsid w:val="00CB453B"/>
    <w:rsid w:val="00CB576A"/>
    <w:rsid w:val="00CB6A7F"/>
    <w:rsid w:val="00CB7660"/>
    <w:rsid w:val="00CB7E62"/>
    <w:rsid w:val="00CC0410"/>
    <w:rsid w:val="00CC1181"/>
    <w:rsid w:val="00CC2076"/>
    <w:rsid w:val="00CC2840"/>
    <w:rsid w:val="00CC2A48"/>
    <w:rsid w:val="00CC2C21"/>
    <w:rsid w:val="00CC2FBB"/>
    <w:rsid w:val="00CC352B"/>
    <w:rsid w:val="00CC3C71"/>
    <w:rsid w:val="00CC3E4B"/>
    <w:rsid w:val="00CC407C"/>
    <w:rsid w:val="00CC602D"/>
    <w:rsid w:val="00CC675F"/>
    <w:rsid w:val="00CC71A7"/>
    <w:rsid w:val="00CC71C9"/>
    <w:rsid w:val="00CC78C8"/>
    <w:rsid w:val="00CC7B7D"/>
    <w:rsid w:val="00CD06BC"/>
    <w:rsid w:val="00CD117D"/>
    <w:rsid w:val="00CD11FC"/>
    <w:rsid w:val="00CD1BAE"/>
    <w:rsid w:val="00CD1C28"/>
    <w:rsid w:val="00CD2255"/>
    <w:rsid w:val="00CD2281"/>
    <w:rsid w:val="00CD2DD7"/>
    <w:rsid w:val="00CD2E0B"/>
    <w:rsid w:val="00CD2FF2"/>
    <w:rsid w:val="00CD331A"/>
    <w:rsid w:val="00CD4DAE"/>
    <w:rsid w:val="00CD4E9B"/>
    <w:rsid w:val="00CD576B"/>
    <w:rsid w:val="00CD57F8"/>
    <w:rsid w:val="00CD5DA4"/>
    <w:rsid w:val="00CD606D"/>
    <w:rsid w:val="00CD6374"/>
    <w:rsid w:val="00CD7CA4"/>
    <w:rsid w:val="00CD7D0D"/>
    <w:rsid w:val="00CE0E6C"/>
    <w:rsid w:val="00CE0F92"/>
    <w:rsid w:val="00CE1014"/>
    <w:rsid w:val="00CE10BF"/>
    <w:rsid w:val="00CE1319"/>
    <w:rsid w:val="00CE136B"/>
    <w:rsid w:val="00CE1928"/>
    <w:rsid w:val="00CE201D"/>
    <w:rsid w:val="00CE236D"/>
    <w:rsid w:val="00CE2606"/>
    <w:rsid w:val="00CE3ED4"/>
    <w:rsid w:val="00CE3F12"/>
    <w:rsid w:val="00CE4E69"/>
    <w:rsid w:val="00CE57A6"/>
    <w:rsid w:val="00CE57EC"/>
    <w:rsid w:val="00CE63B3"/>
    <w:rsid w:val="00CE6853"/>
    <w:rsid w:val="00CE6B22"/>
    <w:rsid w:val="00CF01F5"/>
    <w:rsid w:val="00CF06A5"/>
    <w:rsid w:val="00CF131A"/>
    <w:rsid w:val="00CF201B"/>
    <w:rsid w:val="00CF277F"/>
    <w:rsid w:val="00CF3AE1"/>
    <w:rsid w:val="00CF3B19"/>
    <w:rsid w:val="00CF3CBE"/>
    <w:rsid w:val="00CF4811"/>
    <w:rsid w:val="00CF5399"/>
    <w:rsid w:val="00CF5D57"/>
    <w:rsid w:val="00CF68D9"/>
    <w:rsid w:val="00CF7081"/>
    <w:rsid w:val="00CF7141"/>
    <w:rsid w:val="00CF75A1"/>
    <w:rsid w:val="00CF7BD0"/>
    <w:rsid w:val="00D00981"/>
    <w:rsid w:val="00D00CAF"/>
    <w:rsid w:val="00D011ED"/>
    <w:rsid w:val="00D0157D"/>
    <w:rsid w:val="00D0232B"/>
    <w:rsid w:val="00D02EB0"/>
    <w:rsid w:val="00D03852"/>
    <w:rsid w:val="00D03EB4"/>
    <w:rsid w:val="00D04CF0"/>
    <w:rsid w:val="00D0514F"/>
    <w:rsid w:val="00D06055"/>
    <w:rsid w:val="00D06445"/>
    <w:rsid w:val="00D06446"/>
    <w:rsid w:val="00D067FE"/>
    <w:rsid w:val="00D068A9"/>
    <w:rsid w:val="00D07096"/>
    <w:rsid w:val="00D07173"/>
    <w:rsid w:val="00D07A78"/>
    <w:rsid w:val="00D07C0D"/>
    <w:rsid w:val="00D101F9"/>
    <w:rsid w:val="00D107EA"/>
    <w:rsid w:val="00D11971"/>
    <w:rsid w:val="00D11D67"/>
    <w:rsid w:val="00D12144"/>
    <w:rsid w:val="00D12370"/>
    <w:rsid w:val="00D12476"/>
    <w:rsid w:val="00D126CB"/>
    <w:rsid w:val="00D131D7"/>
    <w:rsid w:val="00D14020"/>
    <w:rsid w:val="00D14028"/>
    <w:rsid w:val="00D14659"/>
    <w:rsid w:val="00D14E7D"/>
    <w:rsid w:val="00D14EE2"/>
    <w:rsid w:val="00D150A9"/>
    <w:rsid w:val="00D1642A"/>
    <w:rsid w:val="00D16F4F"/>
    <w:rsid w:val="00D1760C"/>
    <w:rsid w:val="00D17AC3"/>
    <w:rsid w:val="00D17CA9"/>
    <w:rsid w:val="00D20349"/>
    <w:rsid w:val="00D203D0"/>
    <w:rsid w:val="00D2194A"/>
    <w:rsid w:val="00D21D6B"/>
    <w:rsid w:val="00D21F24"/>
    <w:rsid w:val="00D228B3"/>
    <w:rsid w:val="00D22B43"/>
    <w:rsid w:val="00D231D2"/>
    <w:rsid w:val="00D2347D"/>
    <w:rsid w:val="00D238DD"/>
    <w:rsid w:val="00D23C1E"/>
    <w:rsid w:val="00D23ED1"/>
    <w:rsid w:val="00D24E4E"/>
    <w:rsid w:val="00D24FBE"/>
    <w:rsid w:val="00D25B98"/>
    <w:rsid w:val="00D265D5"/>
    <w:rsid w:val="00D26D7F"/>
    <w:rsid w:val="00D26E28"/>
    <w:rsid w:val="00D272C4"/>
    <w:rsid w:val="00D30050"/>
    <w:rsid w:val="00D300E3"/>
    <w:rsid w:val="00D3065A"/>
    <w:rsid w:val="00D31012"/>
    <w:rsid w:val="00D31811"/>
    <w:rsid w:val="00D319B8"/>
    <w:rsid w:val="00D34EDF"/>
    <w:rsid w:val="00D356C5"/>
    <w:rsid w:val="00D35CE0"/>
    <w:rsid w:val="00D36AA7"/>
    <w:rsid w:val="00D37BCE"/>
    <w:rsid w:val="00D37C21"/>
    <w:rsid w:val="00D37E60"/>
    <w:rsid w:val="00D40D41"/>
    <w:rsid w:val="00D41279"/>
    <w:rsid w:val="00D41749"/>
    <w:rsid w:val="00D417F7"/>
    <w:rsid w:val="00D41A4E"/>
    <w:rsid w:val="00D41ADC"/>
    <w:rsid w:val="00D42761"/>
    <w:rsid w:val="00D427F0"/>
    <w:rsid w:val="00D42D0B"/>
    <w:rsid w:val="00D43A32"/>
    <w:rsid w:val="00D4412A"/>
    <w:rsid w:val="00D44415"/>
    <w:rsid w:val="00D44557"/>
    <w:rsid w:val="00D4489A"/>
    <w:rsid w:val="00D44C47"/>
    <w:rsid w:val="00D458A4"/>
    <w:rsid w:val="00D45DBB"/>
    <w:rsid w:val="00D465C9"/>
    <w:rsid w:val="00D4689C"/>
    <w:rsid w:val="00D47CD5"/>
    <w:rsid w:val="00D501D1"/>
    <w:rsid w:val="00D505BE"/>
    <w:rsid w:val="00D51CAB"/>
    <w:rsid w:val="00D526C1"/>
    <w:rsid w:val="00D52D54"/>
    <w:rsid w:val="00D530B3"/>
    <w:rsid w:val="00D54122"/>
    <w:rsid w:val="00D546DB"/>
    <w:rsid w:val="00D54D9E"/>
    <w:rsid w:val="00D55010"/>
    <w:rsid w:val="00D55233"/>
    <w:rsid w:val="00D557C3"/>
    <w:rsid w:val="00D5593E"/>
    <w:rsid w:val="00D55B47"/>
    <w:rsid w:val="00D55E51"/>
    <w:rsid w:val="00D566D5"/>
    <w:rsid w:val="00D5706F"/>
    <w:rsid w:val="00D57141"/>
    <w:rsid w:val="00D572C0"/>
    <w:rsid w:val="00D609E3"/>
    <w:rsid w:val="00D613A4"/>
    <w:rsid w:val="00D63300"/>
    <w:rsid w:val="00D63ABA"/>
    <w:rsid w:val="00D641C5"/>
    <w:rsid w:val="00D6459C"/>
    <w:rsid w:val="00D64967"/>
    <w:rsid w:val="00D64B3D"/>
    <w:rsid w:val="00D64FA8"/>
    <w:rsid w:val="00D64FB1"/>
    <w:rsid w:val="00D6512A"/>
    <w:rsid w:val="00D651E4"/>
    <w:rsid w:val="00D65267"/>
    <w:rsid w:val="00D6541C"/>
    <w:rsid w:val="00D658CE"/>
    <w:rsid w:val="00D66823"/>
    <w:rsid w:val="00D66A2A"/>
    <w:rsid w:val="00D66A4A"/>
    <w:rsid w:val="00D66C92"/>
    <w:rsid w:val="00D671E3"/>
    <w:rsid w:val="00D6727B"/>
    <w:rsid w:val="00D676E8"/>
    <w:rsid w:val="00D679E1"/>
    <w:rsid w:val="00D71550"/>
    <w:rsid w:val="00D729E3"/>
    <w:rsid w:val="00D7379E"/>
    <w:rsid w:val="00D73A17"/>
    <w:rsid w:val="00D73D65"/>
    <w:rsid w:val="00D73E2E"/>
    <w:rsid w:val="00D74702"/>
    <w:rsid w:val="00D74E64"/>
    <w:rsid w:val="00D75401"/>
    <w:rsid w:val="00D75F19"/>
    <w:rsid w:val="00D76794"/>
    <w:rsid w:val="00D76BE9"/>
    <w:rsid w:val="00D76C20"/>
    <w:rsid w:val="00D77891"/>
    <w:rsid w:val="00D77980"/>
    <w:rsid w:val="00D80EFA"/>
    <w:rsid w:val="00D815C7"/>
    <w:rsid w:val="00D816F4"/>
    <w:rsid w:val="00D81CBB"/>
    <w:rsid w:val="00D81FAD"/>
    <w:rsid w:val="00D82145"/>
    <w:rsid w:val="00D8325D"/>
    <w:rsid w:val="00D833C0"/>
    <w:rsid w:val="00D8440E"/>
    <w:rsid w:val="00D858F8"/>
    <w:rsid w:val="00D85CFC"/>
    <w:rsid w:val="00D85E54"/>
    <w:rsid w:val="00D86531"/>
    <w:rsid w:val="00D870EC"/>
    <w:rsid w:val="00D87218"/>
    <w:rsid w:val="00D874E3"/>
    <w:rsid w:val="00D87826"/>
    <w:rsid w:val="00D87DEB"/>
    <w:rsid w:val="00D87F42"/>
    <w:rsid w:val="00D9000E"/>
    <w:rsid w:val="00D9065A"/>
    <w:rsid w:val="00D908F7"/>
    <w:rsid w:val="00D90BC6"/>
    <w:rsid w:val="00D90FF5"/>
    <w:rsid w:val="00D91010"/>
    <w:rsid w:val="00D91146"/>
    <w:rsid w:val="00D91C80"/>
    <w:rsid w:val="00D92062"/>
    <w:rsid w:val="00D92126"/>
    <w:rsid w:val="00D93178"/>
    <w:rsid w:val="00D937F9"/>
    <w:rsid w:val="00D93D95"/>
    <w:rsid w:val="00D93E05"/>
    <w:rsid w:val="00D940DB"/>
    <w:rsid w:val="00D942FE"/>
    <w:rsid w:val="00D94DA5"/>
    <w:rsid w:val="00D95262"/>
    <w:rsid w:val="00D95B95"/>
    <w:rsid w:val="00D96721"/>
    <w:rsid w:val="00D96808"/>
    <w:rsid w:val="00D96920"/>
    <w:rsid w:val="00D969EA"/>
    <w:rsid w:val="00D97D56"/>
    <w:rsid w:val="00DA1494"/>
    <w:rsid w:val="00DA1625"/>
    <w:rsid w:val="00DA1FA3"/>
    <w:rsid w:val="00DA2B32"/>
    <w:rsid w:val="00DA2D1D"/>
    <w:rsid w:val="00DA2DA2"/>
    <w:rsid w:val="00DA3140"/>
    <w:rsid w:val="00DA33EA"/>
    <w:rsid w:val="00DA3EEC"/>
    <w:rsid w:val="00DA4F03"/>
    <w:rsid w:val="00DA4F12"/>
    <w:rsid w:val="00DA5D72"/>
    <w:rsid w:val="00DA5FF8"/>
    <w:rsid w:val="00DA6254"/>
    <w:rsid w:val="00DA6DA9"/>
    <w:rsid w:val="00DA7C00"/>
    <w:rsid w:val="00DB01CB"/>
    <w:rsid w:val="00DB0561"/>
    <w:rsid w:val="00DB0E99"/>
    <w:rsid w:val="00DB114F"/>
    <w:rsid w:val="00DB1A96"/>
    <w:rsid w:val="00DB1C89"/>
    <w:rsid w:val="00DB2C00"/>
    <w:rsid w:val="00DB4BA2"/>
    <w:rsid w:val="00DB5D9C"/>
    <w:rsid w:val="00DB700B"/>
    <w:rsid w:val="00DB774D"/>
    <w:rsid w:val="00DC0123"/>
    <w:rsid w:val="00DC0343"/>
    <w:rsid w:val="00DC038A"/>
    <w:rsid w:val="00DC0A31"/>
    <w:rsid w:val="00DC0D74"/>
    <w:rsid w:val="00DC1068"/>
    <w:rsid w:val="00DC14B6"/>
    <w:rsid w:val="00DC2344"/>
    <w:rsid w:val="00DC2CBE"/>
    <w:rsid w:val="00DC35D3"/>
    <w:rsid w:val="00DC3D69"/>
    <w:rsid w:val="00DC4DFC"/>
    <w:rsid w:val="00DC505B"/>
    <w:rsid w:val="00DC526B"/>
    <w:rsid w:val="00DC57CC"/>
    <w:rsid w:val="00DC5E8A"/>
    <w:rsid w:val="00DC5F98"/>
    <w:rsid w:val="00DC62DE"/>
    <w:rsid w:val="00DC6344"/>
    <w:rsid w:val="00DC6D53"/>
    <w:rsid w:val="00DC77A7"/>
    <w:rsid w:val="00DC78AF"/>
    <w:rsid w:val="00DD1794"/>
    <w:rsid w:val="00DD17FF"/>
    <w:rsid w:val="00DD24AB"/>
    <w:rsid w:val="00DD2EC1"/>
    <w:rsid w:val="00DD3011"/>
    <w:rsid w:val="00DD31B7"/>
    <w:rsid w:val="00DD3269"/>
    <w:rsid w:val="00DD3DDA"/>
    <w:rsid w:val="00DD45BE"/>
    <w:rsid w:val="00DD4DF2"/>
    <w:rsid w:val="00DD4E89"/>
    <w:rsid w:val="00DD4F8D"/>
    <w:rsid w:val="00DD5A8D"/>
    <w:rsid w:val="00DD5E3F"/>
    <w:rsid w:val="00DD5EF2"/>
    <w:rsid w:val="00DD636B"/>
    <w:rsid w:val="00DE0289"/>
    <w:rsid w:val="00DE0A49"/>
    <w:rsid w:val="00DE11DF"/>
    <w:rsid w:val="00DE2696"/>
    <w:rsid w:val="00DE2E11"/>
    <w:rsid w:val="00DE3A0A"/>
    <w:rsid w:val="00DE3D97"/>
    <w:rsid w:val="00DE431C"/>
    <w:rsid w:val="00DE453C"/>
    <w:rsid w:val="00DE461A"/>
    <w:rsid w:val="00DE4A64"/>
    <w:rsid w:val="00DE54AD"/>
    <w:rsid w:val="00DE60FB"/>
    <w:rsid w:val="00DE617D"/>
    <w:rsid w:val="00DE61C7"/>
    <w:rsid w:val="00DE7425"/>
    <w:rsid w:val="00DE76D0"/>
    <w:rsid w:val="00DE78E1"/>
    <w:rsid w:val="00DE7DBB"/>
    <w:rsid w:val="00DF0434"/>
    <w:rsid w:val="00DF04FD"/>
    <w:rsid w:val="00DF0921"/>
    <w:rsid w:val="00DF0CEE"/>
    <w:rsid w:val="00DF1499"/>
    <w:rsid w:val="00DF1691"/>
    <w:rsid w:val="00DF1832"/>
    <w:rsid w:val="00DF2905"/>
    <w:rsid w:val="00DF2B7C"/>
    <w:rsid w:val="00DF2FC9"/>
    <w:rsid w:val="00DF39C8"/>
    <w:rsid w:val="00DF3D0E"/>
    <w:rsid w:val="00DF3F57"/>
    <w:rsid w:val="00DF4414"/>
    <w:rsid w:val="00DF5FCC"/>
    <w:rsid w:val="00DF68F4"/>
    <w:rsid w:val="00DF6B60"/>
    <w:rsid w:val="00DF6E17"/>
    <w:rsid w:val="00DF731F"/>
    <w:rsid w:val="00DF7520"/>
    <w:rsid w:val="00DF7592"/>
    <w:rsid w:val="00DF771B"/>
    <w:rsid w:val="00E00264"/>
    <w:rsid w:val="00E0028C"/>
    <w:rsid w:val="00E006BD"/>
    <w:rsid w:val="00E006CF"/>
    <w:rsid w:val="00E010F0"/>
    <w:rsid w:val="00E01873"/>
    <w:rsid w:val="00E019FD"/>
    <w:rsid w:val="00E01D8B"/>
    <w:rsid w:val="00E0200D"/>
    <w:rsid w:val="00E02CD3"/>
    <w:rsid w:val="00E02FC8"/>
    <w:rsid w:val="00E03515"/>
    <w:rsid w:val="00E0380F"/>
    <w:rsid w:val="00E03AA5"/>
    <w:rsid w:val="00E03B0D"/>
    <w:rsid w:val="00E03DEF"/>
    <w:rsid w:val="00E0447B"/>
    <w:rsid w:val="00E047B6"/>
    <w:rsid w:val="00E0564F"/>
    <w:rsid w:val="00E066DC"/>
    <w:rsid w:val="00E06AAC"/>
    <w:rsid w:val="00E06CBC"/>
    <w:rsid w:val="00E06FF3"/>
    <w:rsid w:val="00E07010"/>
    <w:rsid w:val="00E073CE"/>
    <w:rsid w:val="00E07490"/>
    <w:rsid w:val="00E07E37"/>
    <w:rsid w:val="00E10809"/>
    <w:rsid w:val="00E10FC5"/>
    <w:rsid w:val="00E110D9"/>
    <w:rsid w:val="00E1298E"/>
    <w:rsid w:val="00E12D63"/>
    <w:rsid w:val="00E12F31"/>
    <w:rsid w:val="00E13320"/>
    <w:rsid w:val="00E13A07"/>
    <w:rsid w:val="00E13BFA"/>
    <w:rsid w:val="00E14473"/>
    <w:rsid w:val="00E144E0"/>
    <w:rsid w:val="00E15580"/>
    <w:rsid w:val="00E15A1E"/>
    <w:rsid w:val="00E15BA7"/>
    <w:rsid w:val="00E15C84"/>
    <w:rsid w:val="00E164C4"/>
    <w:rsid w:val="00E167AA"/>
    <w:rsid w:val="00E16A9C"/>
    <w:rsid w:val="00E16CBA"/>
    <w:rsid w:val="00E176F1"/>
    <w:rsid w:val="00E1772D"/>
    <w:rsid w:val="00E17D4E"/>
    <w:rsid w:val="00E17F73"/>
    <w:rsid w:val="00E20771"/>
    <w:rsid w:val="00E2122A"/>
    <w:rsid w:val="00E21C26"/>
    <w:rsid w:val="00E21D11"/>
    <w:rsid w:val="00E21DC4"/>
    <w:rsid w:val="00E21E87"/>
    <w:rsid w:val="00E232C4"/>
    <w:rsid w:val="00E234AD"/>
    <w:rsid w:val="00E23915"/>
    <w:rsid w:val="00E2412A"/>
    <w:rsid w:val="00E24664"/>
    <w:rsid w:val="00E25003"/>
    <w:rsid w:val="00E256BC"/>
    <w:rsid w:val="00E2596A"/>
    <w:rsid w:val="00E26219"/>
    <w:rsid w:val="00E27E22"/>
    <w:rsid w:val="00E27F14"/>
    <w:rsid w:val="00E30760"/>
    <w:rsid w:val="00E309DC"/>
    <w:rsid w:val="00E30A8A"/>
    <w:rsid w:val="00E30EC2"/>
    <w:rsid w:val="00E31921"/>
    <w:rsid w:val="00E31963"/>
    <w:rsid w:val="00E32384"/>
    <w:rsid w:val="00E33C31"/>
    <w:rsid w:val="00E3471A"/>
    <w:rsid w:val="00E35164"/>
    <w:rsid w:val="00E35438"/>
    <w:rsid w:val="00E35487"/>
    <w:rsid w:val="00E358DA"/>
    <w:rsid w:val="00E35943"/>
    <w:rsid w:val="00E35D78"/>
    <w:rsid w:val="00E36AD3"/>
    <w:rsid w:val="00E36BD2"/>
    <w:rsid w:val="00E37402"/>
    <w:rsid w:val="00E374A2"/>
    <w:rsid w:val="00E3769F"/>
    <w:rsid w:val="00E37BA0"/>
    <w:rsid w:val="00E37D8A"/>
    <w:rsid w:val="00E4045A"/>
    <w:rsid w:val="00E40482"/>
    <w:rsid w:val="00E40842"/>
    <w:rsid w:val="00E40CAA"/>
    <w:rsid w:val="00E40D7D"/>
    <w:rsid w:val="00E415F7"/>
    <w:rsid w:val="00E42251"/>
    <w:rsid w:val="00E42290"/>
    <w:rsid w:val="00E445E2"/>
    <w:rsid w:val="00E45393"/>
    <w:rsid w:val="00E454C8"/>
    <w:rsid w:val="00E45AB4"/>
    <w:rsid w:val="00E45B2D"/>
    <w:rsid w:val="00E45FCA"/>
    <w:rsid w:val="00E4609C"/>
    <w:rsid w:val="00E4657E"/>
    <w:rsid w:val="00E47538"/>
    <w:rsid w:val="00E47548"/>
    <w:rsid w:val="00E50AF6"/>
    <w:rsid w:val="00E50BF5"/>
    <w:rsid w:val="00E515D1"/>
    <w:rsid w:val="00E525CE"/>
    <w:rsid w:val="00E535E1"/>
    <w:rsid w:val="00E53C85"/>
    <w:rsid w:val="00E54911"/>
    <w:rsid w:val="00E54B6A"/>
    <w:rsid w:val="00E552B5"/>
    <w:rsid w:val="00E56060"/>
    <w:rsid w:val="00E56230"/>
    <w:rsid w:val="00E56989"/>
    <w:rsid w:val="00E571ED"/>
    <w:rsid w:val="00E57214"/>
    <w:rsid w:val="00E57467"/>
    <w:rsid w:val="00E5751F"/>
    <w:rsid w:val="00E60720"/>
    <w:rsid w:val="00E60F7F"/>
    <w:rsid w:val="00E60F86"/>
    <w:rsid w:val="00E61682"/>
    <w:rsid w:val="00E61E6B"/>
    <w:rsid w:val="00E62155"/>
    <w:rsid w:val="00E63BA0"/>
    <w:rsid w:val="00E64691"/>
    <w:rsid w:val="00E64A78"/>
    <w:rsid w:val="00E6586B"/>
    <w:rsid w:val="00E65963"/>
    <w:rsid w:val="00E65E08"/>
    <w:rsid w:val="00E66184"/>
    <w:rsid w:val="00E6661E"/>
    <w:rsid w:val="00E669AD"/>
    <w:rsid w:val="00E671BA"/>
    <w:rsid w:val="00E67327"/>
    <w:rsid w:val="00E67E80"/>
    <w:rsid w:val="00E712FF"/>
    <w:rsid w:val="00E7161B"/>
    <w:rsid w:val="00E71E7B"/>
    <w:rsid w:val="00E721EF"/>
    <w:rsid w:val="00E7236E"/>
    <w:rsid w:val="00E72831"/>
    <w:rsid w:val="00E72F24"/>
    <w:rsid w:val="00E736DE"/>
    <w:rsid w:val="00E745AC"/>
    <w:rsid w:val="00E76077"/>
    <w:rsid w:val="00E7656B"/>
    <w:rsid w:val="00E7764E"/>
    <w:rsid w:val="00E77B92"/>
    <w:rsid w:val="00E77EDF"/>
    <w:rsid w:val="00E80098"/>
    <w:rsid w:val="00E804CC"/>
    <w:rsid w:val="00E808BC"/>
    <w:rsid w:val="00E81803"/>
    <w:rsid w:val="00E82105"/>
    <w:rsid w:val="00E82166"/>
    <w:rsid w:val="00E83456"/>
    <w:rsid w:val="00E836F3"/>
    <w:rsid w:val="00E843FB"/>
    <w:rsid w:val="00E846F3"/>
    <w:rsid w:val="00E84AAC"/>
    <w:rsid w:val="00E84B31"/>
    <w:rsid w:val="00E86009"/>
    <w:rsid w:val="00E86C0D"/>
    <w:rsid w:val="00E8775C"/>
    <w:rsid w:val="00E87E3C"/>
    <w:rsid w:val="00E912BE"/>
    <w:rsid w:val="00E913B9"/>
    <w:rsid w:val="00E91D1C"/>
    <w:rsid w:val="00E91D38"/>
    <w:rsid w:val="00E91E32"/>
    <w:rsid w:val="00E921EB"/>
    <w:rsid w:val="00E92335"/>
    <w:rsid w:val="00E92B37"/>
    <w:rsid w:val="00E92C28"/>
    <w:rsid w:val="00E92E6B"/>
    <w:rsid w:val="00E930D4"/>
    <w:rsid w:val="00E935B8"/>
    <w:rsid w:val="00E93D23"/>
    <w:rsid w:val="00E93D97"/>
    <w:rsid w:val="00E93F3A"/>
    <w:rsid w:val="00E9498F"/>
    <w:rsid w:val="00E94C67"/>
    <w:rsid w:val="00E9541C"/>
    <w:rsid w:val="00E96013"/>
    <w:rsid w:val="00E962B8"/>
    <w:rsid w:val="00E96B8D"/>
    <w:rsid w:val="00E97145"/>
    <w:rsid w:val="00E9779A"/>
    <w:rsid w:val="00E978CA"/>
    <w:rsid w:val="00E97B48"/>
    <w:rsid w:val="00E97CBD"/>
    <w:rsid w:val="00EA05B2"/>
    <w:rsid w:val="00EA0E43"/>
    <w:rsid w:val="00EA0E92"/>
    <w:rsid w:val="00EA17F4"/>
    <w:rsid w:val="00EA188D"/>
    <w:rsid w:val="00EA3A9E"/>
    <w:rsid w:val="00EA4261"/>
    <w:rsid w:val="00EA44C7"/>
    <w:rsid w:val="00EA4AAB"/>
    <w:rsid w:val="00EA5454"/>
    <w:rsid w:val="00EA55BA"/>
    <w:rsid w:val="00EA5A03"/>
    <w:rsid w:val="00EA71F4"/>
    <w:rsid w:val="00EA7468"/>
    <w:rsid w:val="00EA7BDB"/>
    <w:rsid w:val="00EB0070"/>
    <w:rsid w:val="00EB0759"/>
    <w:rsid w:val="00EB0879"/>
    <w:rsid w:val="00EB08FD"/>
    <w:rsid w:val="00EB0A67"/>
    <w:rsid w:val="00EB17E3"/>
    <w:rsid w:val="00EB24B2"/>
    <w:rsid w:val="00EB286E"/>
    <w:rsid w:val="00EB2B2D"/>
    <w:rsid w:val="00EB39EE"/>
    <w:rsid w:val="00EB3D6B"/>
    <w:rsid w:val="00EB473B"/>
    <w:rsid w:val="00EB4FF2"/>
    <w:rsid w:val="00EB5C0D"/>
    <w:rsid w:val="00EB6D89"/>
    <w:rsid w:val="00EB6EF1"/>
    <w:rsid w:val="00EB71D0"/>
    <w:rsid w:val="00EB7AB7"/>
    <w:rsid w:val="00EC0B1F"/>
    <w:rsid w:val="00EC11B6"/>
    <w:rsid w:val="00EC2CC7"/>
    <w:rsid w:val="00EC3437"/>
    <w:rsid w:val="00EC36F9"/>
    <w:rsid w:val="00EC37E9"/>
    <w:rsid w:val="00EC3838"/>
    <w:rsid w:val="00EC3899"/>
    <w:rsid w:val="00EC4B59"/>
    <w:rsid w:val="00EC4F1D"/>
    <w:rsid w:val="00EC4F70"/>
    <w:rsid w:val="00EC5322"/>
    <w:rsid w:val="00EC649C"/>
    <w:rsid w:val="00EC6D1B"/>
    <w:rsid w:val="00EC7182"/>
    <w:rsid w:val="00EC7547"/>
    <w:rsid w:val="00EC7CE5"/>
    <w:rsid w:val="00EC7D41"/>
    <w:rsid w:val="00ED0F37"/>
    <w:rsid w:val="00ED1319"/>
    <w:rsid w:val="00ED1A2B"/>
    <w:rsid w:val="00ED1AAA"/>
    <w:rsid w:val="00ED21D4"/>
    <w:rsid w:val="00ED2945"/>
    <w:rsid w:val="00ED3114"/>
    <w:rsid w:val="00ED35FC"/>
    <w:rsid w:val="00ED3989"/>
    <w:rsid w:val="00ED3FDC"/>
    <w:rsid w:val="00ED4246"/>
    <w:rsid w:val="00ED45FE"/>
    <w:rsid w:val="00ED4857"/>
    <w:rsid w:val="00ED488B"/>
    <w:rsid w:val="00ED4EBE"/>
    <w:rsid w:val="00ED52EB"/>
    <w:rsid w:val="00ED565F"/>
    <w:rsid w:val="00ED7613"/>
    <w:rsid w:val="00ED7B5C"/>
    <w:rsid w:val="00EE0550"/>
    <w:rsid w:val="00EE0663"/>
    <w:rsid w:val="00EE07F4"/>
    <w:rsid w:val="00EE0A52"/>
    <w:rsid w:val="00EE0A8C"/>
    <w:rsid w:val="00EE14F1"/>
    <w:rsid w:val="00EE15D1"/>
    <w:rsid w:val="00EE1AA4"/>
    <w:rsid w:val="00EE2314"/>
    <w:rsid w:val="00EE5494"/>
    <w:rsid w:val="00EE5EFF"/>
    <w:rsid w:val="00EE6743"/>
    <w:rsid w:val="00EE7935"/>
    <w:rsid w:val="00EE7A67"/>
    <w:rsid w:val="00EF0AC5"/>
    <w:rsid w:val="00EF0D31"/>
    <w:rsid w:val="00EF0FD7"/>
    <w:rsid w:val="00EF1C38"/>
    <w:rsid w:val="00EF2460"/>
    <w:rsid w:val="00EF28BD"/>
    <w:rsid w:val="00EF3CDC"/>
    <w:rsid w:val="00EF4993"/>
    <w:rsid w:val="00EF51EE"/>
    <w:rsid w:val="00EF54D6"/>
    <w:rsid w:val="00EF5715"/>
    <w:rsid w:val="00EF577C"/>
    <w:rsid w:val="00EF6012"/>
    <w:rsid w:val="00EF60C4"/>
    <w:rsid w:val="00EF65F8"/>
    <w:rsid w:val="00EF71B5"/>
    <w:rsid w:val="00EF7B76"/>
    <w:rsid w:val="00EF7D79"/>
    <w:rsid w:val="00EF7D91"/>
    <w:rsid w:val="00F004F4"/>
    <w:rsid w:val="00F0087B"/>
    <w:rsid w:val="00F00A30"/>
    <w:rsid w:val="00F02064"/>
    <w:rsid w:val="00F028ED"/>
    <w:rsid w:val="00F02B52"/>
    <w:rsid w:val="00F02FB2"/>
    <w:rsid w:val="00F03090"/>
    <w:rsid w:val="00F032D3"/>
    <w:rsid w:val="00F04321"/>
    <w:rsid w:val="00F04676"/>
    <w:rsid w:val="00F04FB3"/>
    <w:rsid w:val="00F062ED"/>
    <w:rsid w:val="00F066F6"/>
    <w:rsid w:val="00F0674A"/>
    <w:rsid w:val="00F06FEC"/>
    <w:rsid w:val="00F0727A"/>
    <w:rsid w:val="00F077B0"/>
    <w:rsid w:val="00F07838"/>
    <w:rsid w:val="00F10212"/>
    <w:rsid w:val="00F10FED"/>
    <w:rsid w:val="00F11AA6"/>
    <w:rsid w:val="00F11B44"/>
    <w:rsid w:val="00F11E6F"/>
    <w:rsid w:val="00F12593"/>
    <w:rsid w:val="00F12753"/>
    <w:rsid w:val="00F13C26"/>
    <w:rsid w:val="00F13F04"/>
    <w:rsid w:val="00F13F89"/>
    <w:rsid w:val="00F152D7"/>
    <w:rsid w:val="00F153FB"/>
    <w:rsid w:val="00F17D1A"/>
    <w:rsid w:val="00F17D68"/>
    <w:rsid w:val="00F201F7"/>
    <w:rsid w:val="00F205CA"/>
    <w:rsid w:val="00F20CC6"/>
    <w:rsid w:val="00F22226"/>
    <w:rsid w:val="00F22300"/>
    <w:rsid w:val="00F225BB"/>
    <w:rsid w:val="00F22AF7"/>
    <w:rsid w:val="00F22F92"/>
    <w:rsid w:val="00F23097"/>
    <w:rsid w:val="00F2319F"/>
    <w:rsid w:val="00F24311"/>
    <w:rsid w:val="00F244F4"/>
    <w:rsid w:val="00F24563"/>
    <w:rsid w:val="00F24803"/>
    <w:rsid w:val="00F25636"/>
    <w:rsid w:val="00F26332"/>
    <w:rsid w:val="00F26955"/>
    <w:rsid w:val="00F27B98"/>
    <w:rsid w:val="00F30451"/>
    <w:rsid w:val="00F311A5"/>
    <w:rsid w:val="00F31322"/>
    <w:rsid w:val="00F3214A"/>
    <w:rsid w:val="00F322A0"/>
    <w:rsid w:val="00F323E6"/>
    <w:rsid w:val="00F32487"/>
    <w:rsid w:val="00F32F55"/>
    <w:rsid w:val="00F330CC"/>
    <w:rsid w:val="00F33CE5"/>
    <w:rsid w:val="00F34CD2"/>
    <w:rsid w:val="00F35830"/>
    <w:rsid w:val="00F35F32"/>
    <w:rsid w:val="00F3670F"/>
    <w:rsid w:val="00F36A76"/>
    <w:rsid w:val="00F36C46"/>
    <w:rsid w:val="00F36D15"/>
    <w:rsid w:val="00F371E6"/>
    <w:rsid w:val="00F37477"/>
    <w:rsid w:val="00F37983"/>
    <w:rsid w:val="00F401B8"/>
    <w:rsid w:val="00F412BE"/>
    <w:rsid w:val="00F426AB"/>
    <w:rsid w:val="00F42856"/>
    <w:rsid w:val="00F431EC"/>
    <w:rsid w:val="00F4325C"/>
    <w:rsid w:val="00F43C99"/>
    <w:rsid w:val="00F43D61"/>
    <w:rsid w:val="00F44C43"/>
    <w:rsid w:val="00F45385"/>
    <w:rsid w:val="00F45931"/>
    <w:rsid w:val="00F467C3"/>
    <w:rsid w:val="00F46DFF"/>
    <w:rsid w:val="00F46F84"/>
    <w:rsid w:val="00F47037"/>
    <w:rsid w:val="00F471F9"/>
    <w:rsid w:val="00F475A5"/>
    <w:rsid w:val="00F51577"/>
    <w:rsid w:val="00F51ED0"/>
    <w:rsid w:val="00F522D6"/>
    <w:rsid w:val="00F52F28"/>
    <w:rsid w:val="00F54AC8"/>
    <w:rsid w:val="00F55DBB"/>
    <w:rsid w:val="00F5604C"/>
    <w:rsid w:val="00F560FC"/>
    <w:rsid w:val="00F56733"/>
    <w:rsid w:val="00F56C7A"/>
    <w:rsid w:val="00F579C2"/>
    <w:rsid w:val="00F57F15"/>
    <w:rsid w:val="00F607A7"/>
    <w:rsid w:val="00F60979"/>
    <w:rsid w:val="00F60D98"/>
    <w:rsid w:val="00F60F39"/>
    <w:rsid w:val="00F6180F"/>
    <w:rsid w:val="00F61CEC"/>
    <w:rsid w:val="00F65908"/>
    <w:rsid w:val="00F663AA"/>
    <w:rsid w:val="00F664BD"/>
    <w:rsid w:val="00F666A2"/>
    <w:rsid w:val="00F6677E"/>
    <w:rsid w:val="00F670CB"/>
    <w:rsid w:val="00F67931"/>
    <w:rsid w:val="00F7059F"/>
    <w:rsid w:val="00F7075B"/>
    <w:rsid w:val="00F7096A"/>
    <w:rsid w:val="00F70A86"/>
    <w:rsid w:val="00F70BFB"/>
    <w:rsid w:val="00F7120D"/>
    <w:rsid w:val="00F713A6"/>
    <w:rsid w:val="00F71495"/>
    <w:rsid w:val="00F71BE1"/>
    <w:rsid w:val="00F71CE9"/>
    <w:rsid w:val="00F72146"/>
    <w:rsid w:val="00F72B7F"/>
    <w:rsid w:val="00F73A00"/>
    <w:rsid w:val="00F74B20"/>
    <w:rsid w:val="00F75272"/>
    <w:rsid w:val="00F7572B"/>
    <w:rsid w:val="00F75AD3"/>
    <w:rsid w:val="00F762CB"/>
    <w:rsid w:val="00F76696"/>
    <w:rsid w:val="00F770B4"/>
    <w:rsid w:val="00F7735F"/>
    <w:rsid w:val="00F773CA"/>
    <w:rsid w:val="00F77B72"/>
    <w:rsid w:val="00F80765"/>
    <w:rsid w:val="00F80B4C"/>
    <w:rsid w:val="00F811D4"/>
    <w:rsid w:val="00F812D5"/>
    <w:rsid w:val="00F81E1B"/>
    <w:rsid w:val="00F81F15"/>
    <w:rsid w:val="00F81F82"/>
    <w:rsid w:val="00F82124"/>
    <w:rsid w:val="00F8217D"/>
    <w:rsid w:val="00F825B8"/>
    <w:rsid w:val="00F826F8"/>
    <w:rsid w:val="00F832D4"/>
    <w:rsid w:val="00F8351D"/>
    <w:rsid w:val="00F837C3"/>
    <w:rsid w:val="00F83910"/>
    <w:rsid w:val="00F85335"/>
    <w:rsid w:val="00F85963"/>
    <w:rsid w:val="00F85CAB"/>
    <w:rsid w:val="00F85FE9"/>
    <w:rsid w:val="00F868C2"/>
    <w:rsid w:val="00F86CEB"/>
    <w:rsid w:val="00F874AF"/>
    <w:rsid w:val="00F8761E"/>
    <w:rsid w:val="00F877C0"/>
    <w:rsid w:val="00F900AD"/>
    <w:rsid w:val="00F91458"/>
    <w:rsid w:val="00F91658"/>
    <w:rsid w:val="00F92228"/>
    <w:rsid w:val="00F92919"/>
    <w:rsid w:val="00F92C95"/>
    <w:rsid w:val="00F92CA6"/>
    <w:rsid w:val="00F9393E"/>
    <w:rsid w:val="00F93C82"/>
    <w:rsid w:val="00F952BD"/>
    <w:rsid w:val="00F95D01"/>
    <w:rsid w:val="00F95D0D"/>
    <w:rsid w:val="00F961D3"/>
    <w:rsid w:val="00F96A01"/>
    <w:rsid w:val="00F970A7"/>
    <w:rsid w:val="00F97927"/>
    <w:rsid w:val="00F97D9A"/>
    <w:rsid w:val="00FA080D"/>
    <w:rsid w:val="00FA1D0C"/>
    <w:rsid w:val="00FA1ED7"/>
    <w:rsid w:val="00FA2F20"/>
    <w:rsid w:val="00FA300F"/>
    <w:rsid w:val="00FA35E9"/>
    <w:rsid w:val="00FA3C08"/>
    <w:rsid w:val="00FA4EAD"/>
    <w:rsid w:val="00FA5DA2"/>
    <w:rsid w:val="00FA6FFE"/>
    <w:rsid w:val="00FA7D97"/>
    <w:rsid w:val="00FA7DE2"/>
    <w:rsid w:val="00FB0580"/>
    <w:rsid w:val="00FB05CB"/>
    <w:rsid w:val="00FB0DB6"/>
    <w:rsid w:val="00FB2642"/>
    <w:rsid w:val="00FB3544"/>
    <w:rsid w:val="00FB35A0"/>
    <w:rsid w:val="00FB3F2B"/>
    <w:rsid w:val="00FB533D"/>
    <w:rsid w:val="00FB6725"/>
    <w:rsid w:val="00FB67D9"/>
    <w:rsid w:val="00FB6A22"/>
    <w:rsid w:val="00FB6AB8"/>
    <w:rsid w:val="00FB71A5"/>
    <w:rsid w:val="00FB7A5A"/>
    <w:rsid w:val="00FC1C5A"/>
    <w:rsid w:val="00FC1FF4"/>
    <w:rsid w:val="00FC2788"/>
    <w:rsid w:val="00FC2A19"/>
    <w:rsid w:val="00FC2FCC"/>
    <w:rsid w:val="00FC34F6"/>
    <w:rsid w:val="00FC3655"/>
    <w:rsid w:val="00FC3DD1"/>
    <w:rsid w:val="00FC52A2"/>
    <w:rsid w:val="00FC560A"/>
    <w:rsid w:val="00FC578D"/>
    <w:rsid w:val="00FC7285"/>
    <w:rsid w:val="00FD008D"/>
    <w:rsid w:val="00FD08FE"/>
    <w:rsid w:val="00FD0911"/>
    <w:rsid w:val="00FD10CF"/>
    <w:rsid w:val="00FD1169"/>
    <w:rsid w:val="00FD12A9"/>
    <w:rsid w:val="00FD1636"/>
    <w:rsid w:val="00FD1951"/>
    <w:rsid w:val="00FD1C08"/>
    <w:rsid w:val="00FD2111"/>
    <w:rsid w:val="00FD216F"/>
    <w:rsid w:val="00FD27EE"/>
    <w:rsid w:val="00FD2AEC"/>
    <w:rsid w:val="00FD3B60"/>
    <w:rsid w:val="00FD40E5"/>
    <w:rsid w:val="00FD44D6"/>
    <w:rsid w:val="00FD48D0"/>
    <w:rsid w:val="00FD4AEA"/>
    <w:rsid w:val="00FD4F94"/>
    <w:rsid w:val="00FD5239"/>
    <w:rsid w:val="00FD57D2"/>
    <w:rsid w:val="00FD58FE"/>
    <w:rsid w:val="00FD5EBA"/>
    <w:rsid w:val="00FD60B3"/>
    <w:rsid w:val="00FD6940"/>
    <w:rsid w:val="00FD6B66"/>
    <w:rsid w:val="00FD6B81"/>
    <w:rsid w:val="00FD6F29"/>
    <w:rsid w:val="00FD6F4E"/>
    <w:rsid w:val="00FD6FC5"/>
    <w:rsid w:val="00FD76A2"/>
    <w:rsid w:val="00FE0C43"/>
    <w:rsid w:val="00FE0E2B"/>
    <w:rsid w:val="00FE1FAC"/>
    <w:rsid w:val="00FE26FF"/>
    <w:rsid w:val="00FE35A9"/>
    <w:rsid w:val="00FE39E1"/>
    <w:rsid w:val="00FE3B69"/>
    <w:rsid w:val="00FE3D1E"/>
    <w:rsid w:val="00FE544E"/>
    <w:rsid w:val="00FE5629"/>
    <w:rsid w:val="00FE56C2"/>
    <w:rsid w:val="00FE5958"/>
    <w:rsid w:val="00FE6222"/>
    <w:rsid w:val="00FE63F7"/>
    <w:rsid w:val="00FE6623"/>
    <w:rsid w:val="00FE705F"/>
    <w:rsid w:val="00FE7331"/>
    <w:rsid w:val="00FE7843"/>
    <w:rsid w:val="00FE78FB"/>
    <w:rsid w:val="00FF04CD"/>
    <w:rsid w:val="00FF0B29"/>
    <w:rsid w:val="00FF0E37"/>
    <w:rsid w:val="00FF1284"/>
    <w:rsid w:val="00FF22F0"/>
    <w:rsid w:val="00FF2371"/>
    <w:rsid w:val="00FF2A1D"/>
    <w:rsid w:val="00FF30FE"/>
    <w:rsid w:val="00FF3257"/>
    <w:rsid w:val="00FF3309"/>
    <w:rsid w:val="00FF3795"/>
    <w:rsid w:val="00FF3DED"/>
    <w:rsid w:val="00FF4519"/>
    <w:rsid w:val="00FF57DC"/>
    <w:rsid w:val="00FF5AB3"/>
    <w:rsid w:val="00FF662B"/>
    <w:rsid w:val="00FF6D1A"/>
    <w:rsid w:val="00FF73CD"/>
    <w:rsid w:val="00FF7494"/>
    <w:rsid w:val="00FF7635"/>
    <w:rsid w:val="00FF76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a1bf36,#d0cfc5,#ff8000"/>
    </o:shapedefaults>
    <o:shapelayout v:ext="edit">
      <o:idmap v:ext="edit" data="1"/>
    </o:shapelayout>
  </w:shapeDefaults>
  <w:decimalSymbol w:val="."/>
  <w:listSeparator w:val=","/>
  <w14:docId w14:val="57EFDEBF"/>
  <w15:docId w15:val="{0C4D8E3C-AA94-492E-A98A-C1D5AC2BC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imes New Roman" w:hAnsi="Verdana"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5" w:unhideWhenUsed="1"/>
    <w:lsdException w:name="endnote reference" w:semiHidden="1" w:uiPriority="99" w:unhideWhenUsed="1"/>
    <w:lsdException w:name="endnote text" w:semiHidden="1" w:uiPriority="99" w:unhideWhenUsed="1"/>
    <w:lsdException w:name="table of authorities" w:semiHidden="1" w:uiPriority="5" w:unhideWhenUsed="1"/>
    <w:lsdException w:name="macro" w:semiHidden="1" w:uiPriority="3" w:unhideWhenUsed="1"/>
    <w:lsdException w:name="toa heading" w:semiHidden="1" w:uiPriority="99" w:unhideWhenUsed="1"/>
    <w:lsdException w:name="List" w:semiHidden="1" w:unhideWhenUsed="1"/>
    <w:lsdException w:name="List Bullet" w:semiHidden="1" w:uiPriority="99" w:unhideWhenUsed="1" w:qFormat="1"/>
    <w:lsdException w:name="List Number" w:semiHidden="1" w:uiPriority="9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1"/>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1F96"/>
    <w:pPr>
      <w:spacing w:line="260" w:lineRule="atLeast"/>
    </w:pPr>
    <w:rPr>
      <w:sz w:val="18"/>
      <w:szCs w:val="18"/>
      <w:lang w:val="en-GB" w:eastAsia="da-DK"/>
    </w:rPr>
  </w:style>
  <w:style w:type="paragraph" w:styleId="Heading1">
    <w:name w:val="heading 1"/>
    <w:aliases w:val="H1,Kap. 1.,Hoofdstuk"/>
    <w:basedOn w:val="Normal"/>
    <w:next w:val="Normal"/>
    <w:link w:val="Heading1Char"/>
    <w:qFormat/>
    <w:rsid w:val="00542CB2"/>
    <w:pPr>
      <w:keepNext/>
      <w:suppressAutoHyphens/>
      <w:spacing w:after="240" w:line="260" w:lineRule="exact"/>
      <w:outlineLvl w:val="0"/>
    </w:pPr>
    <w:rPr>
      <w:rFonts w:cs="Arial"/>
      <w:b/>
      <w:bCs/>
      <w:caps/>
      <w:color w:val="009DE0"/>
      <w:sz w:val="28"/>
      <w:szCs w:val="32"/>
    </w:rPr>
  </w:style>
  <w:style w:type="paragraph" w:styleId="Heading2">
    <w:name w:val="heading 2"/>
    <w:aliases w:val="Kiwa-Paragraaftitel,Heading 2 Char1,Heading 2 Char Char"/>
    <w:basedOn w:val="Normal"/>
    <w:next w:val="Normal"/>
    <w:link w:val="Heading2Char"/>
    <w:autoRedefine/>
    <w:qFormat/>
    <w:rsid w:val="00CC71A7"/>
    <w:pPr>
      <w:keepNext/>
      <w:suppressAutoHyphens/>
      <w:spacing w:after="240" w:line="260" w:lineRule="exact"/>
      <w:ind w:left="96"/>
      <w:outlineLvl w:val="1"/>
    </w:pPr>
    <w:rPr>
      <w:rFonts w:cs="Arial"/>
      <w:b/>
      <w:bCs/>
      <w:iCs/>
      <w:szCs w:val="28"/>
    </w:rPr>
  </w:style>
  <w:style w:type="paragraph" w:styleId="Heading3">
    <w:name w:val="heading 3"/>
    <w:aliases w:val="Kap. 1.1.1.,Kiwa-Sub Paragraaftitel"/>
    <w:basedOn w:val="Normal"/>
    <w:next w:val="Normal"/>
    <w:link w:val="Heading3Char"/>
    <w:qFormat/>
    <w:rsid w:val="00E804CC"/>
    <w:pPr>
      <w:keepNext/>
      <w:numPr>
        <w:ilvl w:val="2"/>
        <w:numId w:val="40"/>
      </w:numPr>
      <w:suppressAutoHyphens/>
      <w:spacing w:after="120" w:line="260" w:lineRule="exact"/>
      <w:jc w:val="both"/>
      <w:outlineLvl w:val="2"/>
    </w:pPr>
    <w:rPr>
      <w:b/>
    </w:rPr>
  </w:style>
  <w:style w:type="paragraph" w:styleId="Heading4">
    <w:name w:val="heading 4"/>
    <w:basedOn w:val="Normal"/>
    <w:next w:val="Normal"/>
    <w:link w:val="Heading4Char"/>
    <w:qFormat/>
    <w:rsid w:val="00665797"/>
    <w:pPr>
      <w:keepNext/>
      <w:numPr>
        <w:ilvl w:val="3"/>
        <w:numId w:val="40"/>
      </w:numPr>
      <w:outlineLvl w:val="3"/>
    </w:pPr>
    <w:rPr>
      <w:bCs/>
      <w:sz w:val="17"/>
      <w:szCs w:val="28"/>
    </w:rPr>
  </w:style>
  <w:style w:type="paragraph" w:styleId="Heading5">
    <w:name w:val="heading 5"/>
    <w:basedOn w:val="Normal"/>
    <w:next w:val="Normal"/>
    <w:link w:val="Heading5Char"/>
    <w:qFormat/>
    <w:rsid w:val="008F7CC4"/>
    <w:pPr>
      <w:numPr>
        <w:ilvl w:val="4"/>
        <w:numId w:val="40"/>
      </w:numPr>
      <w:outlineLvl w:val="4"/>
    </w:pPr>
    <w:rPr>
      <w:bCs/>
      <w:iCs/>
      <w:sz w:val="17"/>
      <w:szCs w:val="26"/>
    </w:rPr>
  </w:style>
  <w:style w:type="paragraph" w:styleId="Heading6">
    <w:name w:val="heading 6"/>
    <w:basedOn w:val="Normal"/>
    <w:next w:val="Normal"/>
    <w:link w:val="Heading6Char"/>
    <w:qFormat/>
    <w:rsid w:val="008F7CC4"/>
    <w:pPr>
      <w:numPr>
        <w:ilvl w:val="5"/>
        <w:numId w:val="40"/>
      </w:numPr>
      <w:outlineLvl w:val="5"/>
    </w:pPr>
    <w:rPr>
      <w:bCs/>
      <w:sz w:val="17"/>
      <w:szCs w:val="22"/>
    </w:rPr>
  </w:style>
  <w:style w:type="paragraph" w:styleId="Heading7">
    <w:name w:val="heading 7"/>
    <w:basedOn w:val="Normal"/>
    <w:next w:val="Normal"/>
    <w:link w:val="Heading7Char"/>
    <w:qFormat/>
    <w:rsid w:val="008F7CC4"/>
    <w:pPr>
      <w:numPr>
        <w:ilvl w:val="6"/>
        <w:numId w:val="40"/>
      </w:numPr>
      <w:outlineLvl w:val="6"/>
    </w:pPr>
    <w:rPr>
      <w:sz w:val="17"/>
    </w:rPr>
  </w:style>
  <w:style w:type="paragraph" w:styleId="Heading8">
    <w:name w:val="heading 8"/>
    <w:basedOn w:val="Normal"/>
    <w:next w:val="Normal"/>
    <w:link w:val="Heading8Char"/>
    <w:qFormat/>
    <w:rsid w:val="00095EC9"/>
    <w:pPr>
      <w:numPr>
        <w:ilvl w:val="7"/>
        <w:numId w:val="40"/>
      </w:numPr>
      <w:outlineLvl w:val="7"/>
    </w:pPr>
    <w:rPr>
      <w:b/>
      <w:iCs/>
    </w:rPr>
  </w:style>
  <w:style w:type="paragraph" w:styleId="Heading9">
    <w:name w:val="heading 9"/>
    <w:aliases w:val="Reference Appendix"/>
    <w:basedOn w:val="Normal"/>
    <w:next w:val="Normal"/>
    <w:link w:val="Heading9Char"/>
    <w:qFormat/>
    <w:rsid w:val="00095EC9"/>
    <w:pPr>
      <w:numPr>
        <w:ilvl w:val="8"/>
        <w:numId w:val="40"/>
      </w:numPr>
      <w:outlineLvl w:val="8"/>
    </w:pPr>
    <w:rPr>
      <w:rFonts w:cs="Arial"/>
      <w:b/>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iPriority w:val="35"/>
    <w:qFormat/>
    <w:rsid w:val="00FB7A5A"/>
    <w:pPr>
      <w:spacing w:before="170" w:after="100" w:line="170" w:lineRule="atLeast"/>
    </w:pPr>
    <w:rPr>
      <w:b/>
      <w:bCs/>
      <w:color w:val="009DE0"/>
      <w:sz w:val="15"/>
      <w:szCs w:val="20"/>
    </w:rPr>
  </w:style>
  <w:style w:type="character" w:styleId="EndnoteReference">
    <w:name w:val="endnote reference"/>
    <w:uiPriority w:val="99"/>
    <w:semiHidden/>
    <w:unhideWhenUsed/>
    <w:rsid w:val="004B77B9"/>
    <w:rPr>
      <w:rFonts w:ascii="Verdana" w:hAnsi="Verdana"/>
      <w:sz w:val="13"/>
      <w:vertAlign w:val="superscript"/>
    </w:rPr>
  </w:style>
  <w:style w:type="paragraph" w:styleId="EndnoteText">
    <w:name w:val="endnote text"/>
    <w:basedOn w:val="Normal"/>
    <w:link w:val="EndnoteTextChar"/>
    <w:uiPriority w:val="99"/>
    <w:semiHidden/>
    <w:unhideWhenUsed/>
    <w:rsid w:val="004B77B9"/>
    <w:pPr>
      <w:spacing w:line="210" w:lineRule="atLeast"/>
    </w:pPr>
    <w:rPr>
      <w:sz w:val="13"/>
      <w:szCs w:val="20"/>
    </w:rPr>
  </w:style>
  <w:style w:type="character" w:styleId="FootnoteReference">
    <w:name w:val="footnote reference"/>
    <w:aliases w:val="16 Point,Superscript 6 Point,ftref,(NECG) Footnote Reference,Fußnotenzeichen DISS,fr,de nota al pie,Ref,Footnote Ref in FtNote,SUPERS,FnR-ANZDEC,Superscript 6 Point + 11 pt,BVI fnr,BVI fnr Car Car,BVI fnr Car,BVI fnr Car Car Car Car"/>
    <w:uiPriority w:val="99"/>
    <w:unhideWhenUsed/>
    <w:rsid w:val="004B77B9"/>
    <w:rPr>
      <w:rFonts w:ascii="Verdana" w:hAnsi="Verdana"/>
      <w:sz w:val="13"/>
      <w:vertAlign w:val="superscript"/>
    </w:rPr>
  </w:style>
  <w:style w:type="paragraph" w:styleId="FootnoteText">
    <w:name w:val="footnote text"/>
    <w:aliases w:val="Fußnotentextf,Footnote,Text,DTE-Voetnoottekst,DTE-Voetnoottekst Char Carattere,Text Carattere Carattere,Text Carattere,Fußnotentextf2,Footnote2,Text Carattere Carattere Carattere Carattere Carattere,Geneva 9,Font: Geneva 9,Boston 10,f,ft"/>
    <w:basedOn w:val="Normal"/>
    <w:link w:val="FootnoteTextChar"/>
    <w:uiPriority w:val="99"/>
    <w:unhideWhenUsed/>
    <w:qFormat/>
    <w:rsid w:val="004B77B9"/>
    <w:pPr>
      <w:spacing w:line="210" w:lineRule="atLeast"/>
    </w:pPr>
    <w:rPr>
      <w:sz w:val="13"/>
      <w:szCs w:val="20"/>
    </w:rPr>
  </w:style>
  <w:style w:type="character" w:styleId="HTMLAcronym">
    <w:name w:val="HTML Acronym"/>
    <w:basedOn w:val="DefaultParagraphFont"/>
    <w:uiPriority w:val="99"/>
    <w:semiHidden/>
    <w:rsid w:val="00FD6B81"/>
  </w:style>
  <w:style w:type="paragraph" w:styleId="HTMLAddress">
    <w:name w:val="HTML Address"/>
    <w:basedOn w:val="Normal"/>
    <w:uiPriority w:val="99"/>
    <w:semiHidden/>
    <w:rsid w:val="00FD6B81"/>
    <w:rPr>
      <w:i/>
      <w:iCs/>
    </w:rPr>
  </w:style>
  <w:style w:type="character" w:styleId="HTMLCite">
    <w:name w:val="HTML Cite"/>
    <w:uiPriority w:val="99"/>
    <w:semiHidden/>
    <w:rsid w:val="00FD6B81"/>
    <w:rPr>
      <w:i/>
      <w:iCs/>
    </w:rPr>
  </w:style>
  <w:style w:type="character" w:styleId="HTMLCode">
    <w:name w:val="HTML Code"/>
    <w:uiPriority w:val="99"/>
    <w:semiHidden/>
    <w:rsid w:val="00FD6B81"/>
    <w:rPr>
      <w:rFonts w:ascii="Courier New" w:hAnsi="Courier New" w:cs="Courier New"/>
      <w:sz w:val="20"/>
      <w:szCs w:val="20"/>
    </w:rPr>
  </w:style>
  <w:style w:type="character" w:styleId="HTMLDefinition">
    <w:name w:val="HTML Definition"/>
    <w:uiPriority w:val="99"/>
    <w:semiHidden/>
    <w:rsid w:val="00FD6B81"/>
    <w:rPr>
      <w:i/>
      <w:iCs/>
    </w:rPr>
  </w:style>
  <w:style w:type="character" w:styleId="HTMLKeyboard">
    <w:name w:val="HTML Keyboard"/>
    <w:uiPriority w:val="99"/>
    <w:semiHidden/>
    <w:rsid w:val="00FD6B81"/>
    <w:rPr>
      <w:rFonts w:ascii="Courier New" w:hAnsi="Courier New" w:cs="Courier New"/>
      <w:sz w:val="20"/>
      <w:szCs w:val="20"/>
    </w:rPr>
  </w:style>
  <w:style w:type="paragraph" w:styleId="HTMLPreformatted">
    <w:name w:val="HTML Preformatted"/>
    <w:basedOn w:val="Normal"/>
    <w:uiPriority w:val="99"/>
    <w:semiHidden/>
    <w:rsid w:val="00FD6B81"/>
    <w:rPr>
      <w:rFonts w:ascii="Courier New" w:hAnsi="Courier New" w:cs="Courier New"/>
      <w:sz w:val="20"/>
      <w:szCs w:val="20"/>
    </w:rPr>
  </w:style>
  <w:style w:type="character" w:styleId="HTMLSample">
    <w:name w:val="HTML Sample"/>
    <w:uiPriority w:val="99"/>
    <w:semiHidden/>
    <w:rsid w:val="00FD6B81"/>
    <w:rPr>
      <w:rFonts w:ascii="Courier New" w:hAnsi="Courier New" w:cs="Courier New"/>
    </w:rPr>
  </w:style>
  <w:style w:type="character" w:styleId="HTMLTypewriter">
    <w:name w:val="HTML Typewriter"/>
    <w:uiPriority w:val="99"/>
    <w:semiHidden/>
    <w:rsid w:val="00FD6B81"/>
    <w:rPr>
      <w:rFonts w:ascii="Courier New" w:hAnsi="Courier New" w:cs="Courier New"/>
      <w:sz w:val="20"/>
      <w:szCs w:val="20"/>
    </w:rPr>
  </w:style>
  <w:style w:type="character" w:styleId="HTMLVariable">
    <w:name w:val="HTML Variable"/>
    <w:uiPriority w:val="99"/>
    <w:semiHidden/>
    <w:rsid w:val="00FD6B81"/>
    <w:rPr>
      <w:i/>
      <w:iCs/>
    </w:rPr>
  </w:style>
  <w:style w:type="character" w:styleId="LineNumber">
    <w:name w:val="line number"/>
    <w:basedOn w:val="DefaultParagraphFont"/>
    <w:uiPriority w:val="99"/>
    <w:semiHidden/>
    <w:rsid w:val="00FD6B81"/>
  </w:style>
  <w:style w:type="paragraph" w:styleId="List">
    <w:name w:val="List"/>
    <w:basedOn w:val="Normal"/>
    <w:uiPriority w:val="99"/>
    <w:semiHidden/>
    <w:rsid w:val="00FD6B81"/>
    <w:pPr>
      <w:ind w:left="283" w:hanging="283"/>
    </w:pPr>
  </w:style>
  <w:style w:type="paragraph" w:styleId="List2">
    <w:name w:val="List 2"/>
    <w:basedOn w:val="Normal"/>
    <w:uiPriority w:val="99"/>
    <w:semiHidden/>
    <w:rsid w:val="00FD6B81"/>
    <w:pPr>
      <w:ind w:left="566" w:hanging="283"/>
    </w:pPr>
  </w:style>
  <w:style w:type="paragraph" w:styleId="List3">
    <w:name w:val="List 3"/>
    <w:basedOn w:val="Normal"/>
    <w:uiPriority w:val="99"/>
    <w:semiHidden/>
    <w:rsid w:val="00FD6B81"/>
    <w:pPr>
      <w:ind w:left="849" w:hanging="283"/>
    </w:pPr>
  </w:style>
  <w:style w:type="paragraph" w:styleId="List4">
    <w:name w:val="List 4"/>
    <w:basedOn w:val="Normal"/>
    <w:uiPriority w:val="99"/>
    <w:semiHidden/>
    <w:rsid w:val="00FD6B81"/>
    <w:pPr>
      <w:ind w:left="1132" w:hanging="283"/>
    </w:pPr>
  </w:style>
  <w:style w:type="paragraph" w:styleId="List5">
    <w:name w:val="List 5"/>
    <w:basedOn w:val="Normal"/>
    <w:uiPriority w:val="99"/>
    <w:semiHidden/>
    <w:rsid w:val="00FD6B81"/>
    <w:pPr>
      <w:ind w:left="1415" w:hanging="283"/>
    </w:pPr>
  </w:style>
  <w:style w:type="paragraph" w:styleId="ListBullet">
    <w:name w:val="List Bullet"/>
    <w:basedOn w:val="Normal"/>
    <w:uiPriority w:val="99"/>
    <w:qFormat/>
    <w:rsid w:val="00B17D37"/>
    <w:pPr>
      <w:numPr>
        <w:numId w:val="16"/>
      </w:numPr>
    </w:pPr>
  </w:style>
  <w:style w:type="paragraph" w:styleId="ListBullet2">
    <w:name w:val="List Bullet 2"/>
    <w:basedOn w:val="Normal"/>
    <w:semiHidden/>
    <w:unhideWhenUsed/>
    <w:rsid w:val="00FD6B81"/>
    <w:pPr>
      <w:numPr>
        <w:numId w:val="1"/>
      </w:numPr>
    </w:pPr>
  </w:style>
  <w:style w:type="paragraph" w:styleId="ListBullet3">
    <w:name w:val="List Bullet 3"/>
    <w:basedOn w:val="Normal"/>
    <w:uiPriority w:val="9"/>
    <w:semiHidden/>
    <w:rsid w:val="00FD6B81"/>
    <w:pPr>
      <w:numPr>
        <w:numId w:val="2"/>
      </w:numPr>
    </w:pPr>
  </w:style>
  <w:style w:type="paragraph" w:styleId="ListBullet4">
    <w:name w:val="List Bullet 4"/>
    <w:basedOn w:val="Normal"/>
    <w:uiPriority w:val="9"/>
    <w:semiHidden/>
    <w:rsid w:val="00FD6B81"/>
    <w:pPr>
      <w:numPr>
        <w:numId w:val="3"/>
      </w:numPr>
    </w:pPr>
  </w:style>
  <w:style w:type="paragraph" w:styleId="ListBullet5">
    <w:name w:val="List Bullet 5"/>
    <w:basedOn w:val="Normal"/>
    <w:uiPriority w:val="9"/>
    <w:semiHidden/>
    <w:rsid w:val="00FD6B81"/>
    <w:pPr>
      <w:numPr>
        <w:numId w:val="4"/>
      </w:numPr>
    </w:pPr>
  </w:style>
  <w:style w:type="paragraph" w:styleId="ListContinue">
    <w:name w:val="List Continue"/>
    <w:basedOn w:val="Normal"/>
    <w:uiPriority w:val="9"/>
    <w:semiHidden/>
    <w:rsid w:val="00FD6B81"/>
    <w:pPr>
      <w:spacing w:after="120"/>
      <w:ind w:left="283"/>
    </w:pPr>
  </w:style>
  <w:style w:type="paragraph" w:styleId="ListContinue2">
    <w:name w:val="List Continue 2"/>
    <w:basedOn w:val="Normal"/>
    <w:uiPriority w:val="9"/>
    <w:semiHidden/>
    <w:rsid w:val="00FD6B81"/>
    <w:pPr>
      <w:spacing w:after="120"/>
      <w:ind w:left="566"/>
    </w:pPr>
  </w:style>
  <w:style w:type="paragraph" w:styleId="ListContinue3">
    <w:name w:val="List Continue 3"/>
    <w:basedOn w:val="Normal"/>
    <w:uiPriority w:val="9"/>
    <w:semiHidden/>
    <w:rsid w:val="00FD6B81"/>
    <w:pPr>
      <w:spacing w:after="120"/>
      <w:ind w:left="849"/>
    </w:pPr>
  </w:style>
  <w:style w:type="paragraph" w:styleId="ListContinue4">
    <w:name w:val="List Continue 4"/>
    <w:basedOn w:val="Normal"/>
    <w:uiPriority w:val="9"/>
    <w:semiHidden/>
    <w:rsid w:val="00FD6B81"/>
    <w:pPr>
      <w:spacing w:after="120"/>
      <w:ind w:left="1132"/>
    </w:pPr>
  </w:style>
  <w:style w:type="paragraph" w:styleId="ListContinue5">
    <w:name w:val="List Continue 5"/>
    <w:basedOn w:val="Normal"/>
    <w:uiPriority w:val="9"/>
    <w:semiHidden/>
    <w:rsid w:val="00FD6B81"/>
    <w:pPr>
      <w:spacing w:after="120"/>
      <w:ind w:left="1415"/>
    </w:pPr>
  </w:style>
  <w:style w:type="paragraph" w:styleId="ListNumber">
    <w:name w:val="List Number"/>
    <w:basedOn w:val="Normal"/>
    <w:uiPriority w:val="99"/>
    <w:qFormat/>
    <w:rsid w:val="00B17D37"/>
    <w:pPr>
      <w:numPr>
        <w:numId w:val="17"/>
      </w:numPr>
    </w:pPr>
  </w:style>
  <w:style w:type="paragraph" w:styleId="ListNumber2">
    <w:name w:val="List Number 2"/>
    <w:basedOn w:val="Normal"/>
    <w:uiPriority w:val="3"/>
    <w:semiHidden/>
    <w:rsid w:val="00FD6B81"/>
    <w:pPr>
      <w:numPr>
        <w:numId w:val="5"/>
      </w:numPr>
      <w:tabs>
        <w:tab w:val="clear" w:pos="643"/>
        <w:tab w:val="num" w:pos="360"/>
      </w:tabs>
      <w:ind w:left="0" w:firstLine="0"/>
    </w:pPr>
  </w:style>
  <w:style w:type="paragraph" w:styleId="ListNumber3">
    <w:name w:val="List Number 3"/>
    <w:basedOn w:val="Normal"/>
    <w:uiPriority w:val="3"/>
    <w:semiHidden/>
    <w:rsid w:val="00FD6B81"/>
    <w:pPr>
      <w:numPr>
        <w:numId w:val="6"/>
      </w:numPr>
    </w:pPr>
  </w:style>
  <w:style w:type="paragraph" w:styleId="ListNumber4">
    <w:name w:val="List Number 4"/>
    <w:basedOn w:val="Normal"/>
    <w:uiPriority w:val="3"/>
    <w:semiHidden/>
    <w:rsid w:val="00FD6B81"/>
    <w:pPr>
      <w:numPr>
        <w:numId w:val="7"/>
      </w:numPr>
    </w:pPr>
  </w:style>
  <w:style w:type="paragraph" w:styleId="ListNumber5">
    <w:name w:val="List Number 5"/>
    <w:basedOn w:val="Normal"/>
    <w:uiPriority w:val="3"/>
    <w:semiHidden/>
    <w:rsid w:val="00FD6B81"/>
    <w:pPr>
      <w:numPr>
        <w:numId w:val="8"/>
      </w:numPr>
    </w:pPr>
  </w:style>
  <w:style w:type="paragraph" w:styleId="MessageHeader">
    <w:name w:val="Message Header"/>
    <w:basedOn w:val="Normal"/>
    <w:uiPriority w:val="3"/>
    <w:semiHidden/>
    <w:rsid w:val="00FD6B8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ormalWeb">
    <w:name w:val="Normal (Web)"/>
    <w:basedOn w:val="Normal"/>
    <w:uiPriority w:val="99"/>
    <w:rsid w:val="00FD6B81"/>
    <w:rPr>
      <w:rFonts w:ascii="Times New Roman" w:hAnsi="Times New Roman"/>
      <w:sz w:val="24"/>
    </w:rPr>
  </w:style>
  <w:style w:type="paragraph" w:styleId="NormalIndent">
    <w:name w:val="Normal Indent"/>
    <w:basedOn w:val="Normal"/>
    <w:uiPriority w:val="5"/>
    <w:semiHidden/>
    <w:rsid w:val="00FD6B81"/>
    <w:pPr>
      <w:ind w:left="1304"/>
    </w:pPr>
  </w:style>
  <w:style w:type="paragraph" w:styleId="NoteHeading">
    <w:name w:val="Note Heading"/>
    <w:basedOn w:val="Normal"/>
    <w:next w:val="Normal"/>
    <w:uiPriority w:val="5"/>
    <w:semiHidden/>
    <w:rsid w:val="00FD6B81"/>
  </w:style>
  <w:style w:type="paragraph" w:styleId="PlainText">
    <w:name w:val="Plain Text"/>
    <w:basedOn w:val="Normal"/>
    <w:uiPriority w:val="5"/>
    <w:semiHidden/>
    <w:rsid w:val="00FD6B81"/>
    <w:rPr>
      <w:rFonts w:ascii="Courier New" w:hAnsi="Courier New" w:cs="Courier New"/>
      <w:sz w:val="20"/>
      <w:szCs w:val="20"/>
    </w:rPr>
  </w:style>
  <w:style w:type="paragraph" w:styleId="Salutation">
    <w:name w:val="Salutation"/>
    <w:basedOn w:val="Normal"/>
    <w:next w:val="Normal"/>
    <w:uiPriority w:val="5"/>
    <w:semiHidden/>
    <w:rsid w:val="00FD6B81"/>
  </w:style>
  <w:style w:type="paragraph" w:styleId="Signature">
    <w:name w:val="Signature"/>
    <w:basedOn w:val="Normal"/>
    <w:uiPriority w:val="5"/>
    <w:semiHidden/>
    <w:rsid w:val="00FD6B81"/>
    <w:pPr>
      <w:ind w:left="4252"/>
    </w:pPr>
  </w:style>
  <w:style w:type="character" w:styleId="Strong">
    <w:name w:val="Strong"/>
    <w:uiPriority w:val="22"/>
    <w:qFormat/>
    <w:rsid w:val="00FD6B81"/>
    <w:rPr>
      <w:b/>
      <w:bCs/>
    </w:rPr>
  </w:style>
  <w:style w:type="paragraph" w:styleId="Subtitle">
    <w:name w:val="Subtitle"/>
    <w:basedOn w:val="Normal"/>
    <w:uiPriority w:val="5"/>
    <w:qFormat/>
    <w:rsid w:val="00E96B8D"/>
    <w:pPr>
      <w:spacing w:after="60"/>
      <w:jc w:val="center"/>
    </w:pPr>
    <w:rPr>
      <w:rFonts w:ascii="Arial" w:hAnsi="Arial" w:cs="Arial"/>
      <w:sz w:val="24"/>
    </w:rPr>
  </w:style>
  <w:style w:type="table" w:styleId="Table3Deffects1">
    <w:name w:val="Table 3D effects 1"/>
    <w:basedOn w:val="TableNormal"/>
    <w:semiHidden/>
    <w:rsid w:val="00FD6B8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FD6B8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FD6B8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FD6B8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FD6B8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FD6B8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FD6B8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FD6B8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FD6B8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FD6B8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FD6B8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FD6B81"/>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FD6B8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FD6B81"/>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FD6B8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FD6B8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FD6B8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aliases w:val="Strategjia"/>
    <w:basedOn w:val="TableNormal"/>
    <w:uiPriority w:val="39"/>
    <w:rsid w:val="00FD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FD6B8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FD6B81"/>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FD6B8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FD6B81"/>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FD6B8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FD6B81"/>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FD6B8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FD6B8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FD6B8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FD6B8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FD6B8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FD6B81"/>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FD6B81"/>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FD6B8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FD6B8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FD6B8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FD6B8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FD6B8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FD6B8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FD6B8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FD6B8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FD6B8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FD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FD6B8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FD6B8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FD6B8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uiPriority w:val="3"/>
    <w:qFormat/>
    <w:rsid w:val="00E96B8D"/>
    <w:pPr>
      <w:spacing w:before="240" w:after="60"/>
      <w:jc w:val="center"/>
    </w:pPr>
    <w:rPr>
      <w:rFonts w:ascii="Arial" w:hAnsi="Arial" w:cs="Arial"/>
      <w:b/>
      <w:bCs/>
      <w:kern w:val="28"/>
      <w:sz w:val="32"/>
      <w:szCs w:val="32"/>
    </w:rPr>
  </w:style>
  <w:style w:type="paragraph" w:styleId="TOC1">
    <w:name w:val="toc 1"/>
    <w:basedOn w:val="Normal"/>
    <w:next w:val="Normal"/>
    <w:uiPriority w:val="39"/>
    <w:qFormat/>
    <w:rsid w:val="00734664"/>
    <w:pPr>
      <w:tabs>
        <w:tab w:val="left" w:pos="1077"/>
        <w:tab w:val="right" w:pos="7229"/>
      </w:tabs>
      <w:ind w:left="1077" w:right="567" w:hanging="1077"/>
    </w:pPr>
    <w:rPr>
      <w:b/>
    </w:rPr>
  </w:style>
  <w:style w:type="paragraph" w:styleId="TOC2">
    <w:name w:val="toc 2"/>
    <w:basedOn w:val="Normal"/>
    <w:next w:val="Normal"/>
    <w:uiPriority w:val="39"/>
    <w:rsid w:val="00734664"/>
    <w:pPr>
      <w:tabs>
        <w:tab w:val="left" w:pos="1077"/>
        <w:tab w:val="right" w:pos="7229"/>
      </w:tabs>
      <w:ind w:left="1077" w:right="567" w:hanging="1077"/>
    </w:pPr>
  </w:style>
  <w:style w:type="paragraph" w:styleId="TOC3">
    <w:name w:val="toc 3"/>
    <w:basedOn w:val="Normal"/>
    <w:next w:val="Normal"/>
    <w:uiPriority w:val="39"/>
    <w:rsid w:val="00734664"/>
    <w:pPr>
      <w:tabs>
        <w:tab w:val="left" w:pos="1077"/>
        <w:tab w:val="right" w:pos="7229"/>
      </w:tabs>
      <w:ind w:left="1077" w:right="567" w:hanging="1077"/>
    </w:pPr>
  </w:style>
  <w:style w:type="paragraph" w:styleId="TOC4">
    <w:name w:val="toc 4"/>
    <w:basedOn w:val="Normal"/>
    <w:next w:val="Normal"/>
    <w:link w:val="TOC4Char"/>
    <w:uiPriority w:val="39"/>
    <w:rsid w:val="00024055"/>
    <w:pPr>
      <w:tabs>
        <w:tab w:val="left" w:pos="1077"/>
        <w:tab w:val="right" w:pos="7229"/>
      </w:tabs>
      <w:ind w:left="1077" w:right="567" w:hanging="1077"/>
    </w:pPr>
  </w:style>
  <w:style w:type="paragraph" w:styleId="TOC5">
    <w:name w:val="toc 5"/>
    <w:basedOn w:val="Normal"/>
    <w:next w:val="Normal"/>
    <w:uiPriority w:val="39"/>
    <w:rsid w:val="00734664"/>
    <w:pPr>
      <w:tabs>
        <w:tab w:val="left" w:pos="1077"/>
        <w:tab w:val="right" w:pos="7229"/>
      </w:tabs>
      <w:ind w:left="1077" w:right="567" w:hanging="1077"/>
    </w:pPr>
  </w:style>
  <w:style w:type="numbering" w:styleId="111111">
    <w:name w:val="Outline List 2"/>
    <w:basedOn w:val="NoList"/>
    <w:semiHidden/>
    <w:rsid w:val="00FD6B81"/>
    <w:pPr>
      <w:numPr>
        <w:numId w:val="9"/>
      </w:numPr>
    </w:pPr>
  </w:style>
  <w:style w:type="numbering" w:styleId="1ai">
    <w:name w:val="Outline List 1"/>
    <w:basedOn w:val="NoList"/>
    <w:semiHidden/>
    <w:rsid w:val="00FD6B81"/>
    <w:pPr>
      <w:numPr>
        <w:numId w:val="10"/>
      </w:numPr>
    </w:pPr>
  </w:style>
  <w:style w:type="numbering" w:styleId="ArticleSection">
    <w:name w:val="Outline List 3"/>
    <w:basedOn w:val="NoList"/>
    <w:semiHidden/>
    <w:rsid w:val="00FD6B81"/>
    <w:pPr>
      <w:numPr>
        <w:numId w:val="11"/>
      </w:numPr>
    </w:pPr>
  </w:style>
  <w:style w:type="paragraph" w:styleId="BlockText">
    <w:name w:val="Block Text"/>
    <w:basedOn w:val="Normal"/>
    <w:uiPriority w:val="99"/>
    <w:semiHidden/>
    <w:rsid w:val="00FD6B81"/>
    <w:pPr>
      <w:spacing w:after="120"/>
      <w:ind w:left="1440" w:right="1440"/>
    </w:pPr>
  </w:style>
  <w:style w:type="paragraph" w:styleId="BodyText">
    <w:name w:val="Body Text"/>
    <w:basedOn w:val="Normal"/>
    <w:link w:val="BodyTextChar"/>
    <w:uiPriority w:val="1"/>
    <w:qFormat/>
    <w:rsid w:val="00FD6B81"/>
    <w:pPr>
      <w:spacing w:after="120"/>
    </w:pPr>
  </w:style>
  <w:style w:type="paragraph" w:styleId="BodyText2">
    <w:name w:val="Body Text 2"/>
    <w:basedOn w:val="Normal"/>
    <w:uiPriority w:val="99"/>
    <w:semiHidden/>
    <w:rsid w:val="00FD6B81"/>
    <w:pPr>
      <w:spacing w:after="120" w:line="480" w:lineRule="auto"/>
    </w:pPr>
  </w:style>
  <w:style w:type="paragraph" w:styleId="BodyText3">
    <w:name w:val="Body Text 3"/>
    <w:basedOn w:val="Normal"/>
    <w:uiPriority w:val="99"/>
    <w:semiHidden/>
    <w:rsid w:val="00FD6B81"/>
    <w:pPr>
      <w:spacing w:after="120"/>
    </w:pPr>
    <w:rPr>
      <w:sz w:val="16"/>
      <w:szCs w:val="16"/>
    </w:rPr>
  </w:style>
  <w:style w:type="paragraph" w:styleId="BodyTextFirstIndent">
    <w:name w:val="Body Text First Indent"/>
    <w:basedOn w:val="BodyText"/>
    <w:uiPriority w:val="99"/>
    <w:semiHidden/>
    <w:rsid w:val="00FD6B81"/>
    <w:pPr>
      <w:ind w:firstLine="210"/>
    </w:pPr>
  </w:style>
  <w:style w:type="paragraph" w:styleId="BodyTextIndent">
    <w:name w:val="Body Text Indent"/>
    <w:basedOn w:val="Normal"/>
    <w:uiPriority w:val="99"/>
    <w:semiHidden/>
    <w:rsid w:val="00FD6B81"/>
    <w:pPr>
      <w:spacing w:after="120"/>
      <w:ind w:left="283"/>
    </w:pPr>
  </w:style>
  <w:style w:type="paragraph" w:styleId="BodyTextFirstIndent2">
    <w:name w:val="Body Text First Indent 2"/>
    <w:basedOn w:val="BodyTextIndent"/>
    <w:uiPriority w:val="99"/>
    <w:semiHidden/>
    <w:rsid w:val="00FD6B81"/>
    <w:pPr>
      <w:ind w:firstLine="210"/>
    </w:pPr>
  </w:style>
  <w:style w:type="paragraph" w:styleId="BodyTextIndent2">
    <w:name w:val="Body Text Indent 2"/>
    <w:basedOn w:val="Normal"/>
    <w:uiPriority w:val="99"/>
    <w:semiHidden/>
    <w:rsid w:val="00FD6B81"/>
    <w:pPr>
      <w:spacing w:after="120" w:line="480" w:lineRule="auto"/>
      <w:ind w:left="283"/>
    </w:pPr>
  </w:style>
  <w:style w:type="paragraph" w:styleId="BodyTextIndent3">
    <w:name w:val="Body Text Indent 3"/>
    <w:basedOn w:val="Normal"/>
    <w:uiPriority w:val="99"/>
    <w:semiHidden/>
    <w:rsid w:val="00FD6B81"/>
    <w:pPr>
      <w:spacing w:after="120"/>
      <w:ind w:left="283"/>
    </w:pPr>
    <w:rPr>
      <w:sz w:val="16"/>
      <w:szCs w:val="16"/>
    </w:rPr>
  </w:style>
  <w:style w:type="paragraph" w:styleId="Closing">
    <w:name w:val="Closing"/>
    <w:basedOn w:val="Normal"/>
    <w:uiPriority w:val="9"/>
    <w:semiHidden/>
    <w:rsid w:val="00FD6B81"/>
    <w:pPr>
      <w:ind w:left="4252"/>
    </w:pPr>
  </w:style>
  <w:style w:type="paragraph" w:styleId="Date">
    <w:name w:val="Date"/>
    <w:basedOn w:val="Normal"/>
    <w:next w:val="Normal"/>
    <w:uiPriority w:val="9"/>
    <w:semiHidden/>
    <w:rsid w:val="00FD6B81"/>
  </w:style>
  <w:style w:type="paragraph" w:styleId="E-mailSignature">
    <w:name w:val="E-mail Signature"/>
    <w:basedOn w:val="Normal"/>
    <w:uiPriority w:val="9"/>
    <w:semiHidden/>
    <w:rsid w:val="00FD6B81"/>
  </w:style>
  <w:style w:type="character" w:styleId="Emphasis">
    <w:name w:val="Emphasis"/>
    <w:uiPriority w:val="20"/>
    <w:qFormat/>
    <w:rsid w:val="00FD6B81"/>
    <w:rPr>
      <w:i/>
      <w:iCs/>
    </w:rPr>
  </w:style>
  <w:style w:type="paragraph" w:styleId="EnvelopeAddress">
    <w:name w:val="envelope address"/>
    <w:basedOn w:val="Normal"/>
    <w:uiPriority w:val="9"/>
    <w:semiHidden/>
    <w:unhideWhenUsed/>
    <w:rsid w:val="00FD6B81"/>
    <w:pPr>
      <w:framePr w:w="7920" w:h="1980" w:hRule="exact" w:hSpace="141" w:wrap="auto" w:hAnchor="page" w:xAlign="center" w:yAlign="bottom"/>
      <w:ind w:left="2880"/>
    </w:pPr>
    <w:rPr>
      <w:rFonts w:ascii="Arial" w:hAnsi="Arial" w:cs="Arial"/>
      <w:sz w:val="24"/>
    </w:rPr>
  </w:style>
  <w:style w:type="paragraph" w:styleId="EnvelopeReturn">
    <w:name w:val="envelope return"/>
    <w:basedOn w:val="Normal"/>
    <w:uiPriority w:val="9"/>
    <w:semiHidden/>
    <w:unhideWhenUsed/>
    <w:rsid w:val="00FD6B81"/>
    <w:rPr>
      <w:rFonts w:ascii="Arial" w:hAnsi="Arial" w:cs="Arial"/>
      <w:sz w:val="20"/>
      <w:szCs w:val="20"/>
    </w:rPr>
  </w:style>
  <w:style w:type="paragraph" w:styleId="Footer">
    <w:name w:val="footer"/>
    <w:basedOn w:val="Normal"/>
    <w:link w:val="FooterChar"/>
    <w:uiPriority w:val="99"/>
    <w:rsid w:val="00CA7648"/>
    <w:pPr>
      <w:tabs>
        <w:tab w:val="right" w:pos="9509"/>
      </w:tabs>
      <w:spacing w:line="210" w:lineRule="atLeast"/>
      <w:ind w:left="-624"/>
    </w:pPr>
    <w:rPr>
      <w:sz w:val="13"/>
    </w:rPr>
  </w:style>
  <w:style w:type="paragraph" w:styleId="Header">
    <w:name w:val="header"/>
    <w:aliases w:val="(17) EPR Header,En-tête client,Header1 Carattere"/>
    <w:basedOn w:val="Normal"/>
    <w:link w:val="HeaderChar"/>
    <w:uiPriority w:val="99"/>
    <w:rsid w:val="00E309DC"/>
    <w:pPr>
      <w:tabs>
        <w:tab w:val="right" w:pos="8901"/>
      </w:tabs>
      <w:spacing w:line="160" w:lineRule="atLeast"/>
      <w:ind w:left="-624"/>
    </w:pPr>
    <w:rPr>
      <w:spacing w:val="4"/>
      <w:sz w:val="13"/>
    </w:rPr>
  </w:style>
  <w:style w:type="character" w:styleId="FollowedHyperlink">
    <w:name w:val="FollowedHyperlink"/>
    <w:uiPriority w:val="99"/>
    <w:rsid w:val="00A07BBE"/>
    <w:rPr>
      <w:rFonts w:ascii="Verdana" w:hAnsi="Verdana"/>
      <w:color w:val="808080"/>
      <w:sz w:val="18"/>
      <w:u w:val="none"/>
    </w:rPr>
  </w:style>
  <w:style w:type="character" w:styleId="Hyperlink">
    <w:name w:val="Hyperlink"/>
    <w:uiPriority w:val="99"/>
    <w:rsid w:val="00C877AF"/>
    <w:rPr>
      <w:rFonts w:ascii="Verdana" w:hAnsi="Verdana"/>
      <w:color w:val="009DE0"/>
      <w:sz w:val="18"/>
      <w:u w:val="none"/>
    </w:rPr>
  </w:style>
  <w:style w:type="character" w:styleId="PageNumber">
    <w:name w:val="page number"/>
    <w:uiPriority w:val="5"/>
    <w:rsid w:val="009871A7"/>
    <w:rPr>
      <w:rFonts w:ascii="Verdana" w:hAnsi="Verdana"/>
      <w:sz w:val="13"/>
    </w:rPr>
  </w:style>
  <w:style w:type="paragraph" w:customStyle="1" w:styleId="Normal-Intentedfor">
    <w:name w:val="Normal - Intented for"/>
    <w:basedOn w:val="Normal-Documentdatatext"/>
    <w:uiPriority w:val="3"/>
    <w:semiHidden/>
    <w:rsid w:val="00940A0B"/>
  </w:style>
  <w:style w:type="paragraph" w:customStyle="1" w:styleId="Normal-TOCHeading">
    <w:name w:val="Normal - TOC Heading"/>
    <w:basedOn w:val="Normal"/>
    <w:next w:val="Normal"/>
    <w:uiPriority w:val="5"/>
    <w:semiHidden/>
    <w:rsid w:val="00554CDD"/>
    <w:pPr>
      <w:spacing w:after="240" w:line="280" w:lineRule="atLeast"/>
    </w:pPr>
    <w:rPr>
      <w:b/>
      <w:caps/>
      <w:color w:val="009DE0"/>
      <w:sz w:val="22"/>
    </w:rPr>
  </w:style>
  <w:style w:type="paragraph" w:customStyle="1" w:styleId="Normal-Headnote">
    <w:name w:val="Normal - Head note"/>
    <w:basedOn w:val="Normal"/>
    <w:uiPriority w:val="3"/>
    <w:semiHidden/>
    <w:rsid w:val="00AF7FE1"/>
    <w:pPr>
      <w:spacing w:line="270" w:lineRule="atLeast"/>
      <w:ind w:left="624"/>
    </w:pPr>
    <w:rPr>
      <w:b/>
      <w:color w:val="4D4D4D"/>
      <w:sz w:val="21"/>
    </w:rPr>
  </w:style>
  <w:style w:type="paragraph" w:customStyle="1" w:styleId="Template">
    <w:name w:val="Template"/>
    <w:link w:val="TemplateChar"/>
    <w:uiPriority w:val="3"/>
    <w:semiHidden/>
    <w:rsid w:val="00484A78"/>
    <w:pPr>
      <w:tabs>
        <w:tab w:val="left" w:pos="198"/>
      </w:tabs>
      <w:spacing w:line="200" w:lineRule="atLeast"/>
    </w:pPr>
    <w:rPr>
      <w:noProof/>
      <w:sz w:val="14"/>
      <w:szCs w:val="24"/>
      <w:lang w:val="en-GB" w:eastAsia="da-DK"/>
    </w:rPr>
  </w:style>
  <w:style w:type="paragraph" w:customStyle="1" w:styleId="Template-Adresse">
    <w:name w:val="Template - Adresse"/>
    <w:basedOn w:val="Template"/>
    <w:uiPriority w:val="3"/>
    <w:semiHidden/>
    <w:rsid w:val="00985E2A"/>
  </w:style>
  <w:style w:type="paragraph" w:customStyle="1" w:styleId="Normal-FrontpageHeading1">
    <w:name w:val="Normal - Frontpage Heading 1"/>
    <w:basedOn w:val="Normal"/>
    <w:link w:val="Normal-FrontpageHeading1Char"/>
    <w:uiPriority w:val="3"/>
    <w:semiHidden/>
    <w:rsid w:val="00E073CE"/>
    <w:pPr>
      <w:spacing w:line="720" w:lineRule="atLeast"/>
    </w:pPr>
    <w:rPr>
      <w:b/>
      <w:caps/>
      <w:color w:val="4D4D4D"/>
      <w:sz w:val="60"/>
    </w:rPr>
  </w:style>
  <w:style w:type="paragraph" w:customStyle="1" w:styleId="Normal-FrontpageHeading2">
    <w:name w:val="Normal - Frontpage Heading 2"/>
    <w:basedOn w:val="Normal-FrontpageHeading1"/>
    <w:link w:val="Normal-FrontpageHeading2Char"/>
    <w:uiPriority w:val="3"/>
    <w:semiHidden/>
    <w:rsid w:val="004C02AC"/>
    <w:rPr>
      <w:color w:val="009DE0"/>
    </w:rPr>
  </w:style>
  <w:style w:type="paragraph" w:customStyle="1" w:styleId="Normal-Documentdataleadtext">
    <w:name w:val="Normal - Document data leadtext"/>
    <w:basedOn w:val="Normal"/>
    <w:uiPriority w:val="4"/>
    <w:semiHidden/>
    <w:rsid w:val="00F22226"/>
    <w:rPr>
      <w:sz w:val="14"/>
    </w:rPr>
  </w:style>
  <w:style w:type="paragraph" w:customStyle="1" w:styleId="Normal-Documentdatatext">
    <w:name w:val="Normal - Document data text"/>
    <w:basedOn w:val="Normal"/>
    <w:uiPriority w:val="3"/>
    <w:semiHidden/>
    <w:rsid w:val="00500003"/>
    <w:rPr>
      <w:b/>
    </w:rPr>
  </w:style>
  <w:style w:type="paragraph" w:customStyle="1" w:styleId="Template-ReftoFrontpageheading1">
    <w:name w:val="Template - Ref to Frontpage heading 1"/>
    <w:basedOn w:val="Template"/>
    <w:link w:val="Template-ReftoFrontpageheading1Char"/>
    <w:uiPriority w:val="3"/>
    <w:semiHidden/>
    <w:rsid w:val="009C1AC6"/>
    <w:pPr>
      <w:spacing w:line="280" w:lineRule="atLeast"/>
    </w:pPr>
    <w:rPr>
      <w:b/>
      <w:caps/>
      <w:color w:val="009DE0"/>
      <w:sz w:val="22"/>
    </w:rPr>
  </w:style>
  <w:style w:type="paragraph" w:customStyle="1" w:styleId="Normal-FactBoxHeading1-White">
    <w:name w:val="Normal - Fact Box Heading 1 -  White"/>
    <w:basedOn w:val="Normal"/>
    <w:next w:val="Normal-FactBoxHeading2-Black"/>
    <w:uiPriority w:val="99"/>
    <w:rsid w:val="009F44C8"/>
    <w:pPr>
      <w:spacing w:line="320" w:lineRule="atLeast"/>
    </w:pPr>
    <w:rPr>
      <w:b/>
      <w:caps/>
      <w:color w:val="FFFFFF"/>
      <w:sz w:val="30"/>
    </w:rPr>
  </w:style>
  <w:style w:type="paragraph" w:customStyle="1" w:styleId="Normal-FactBoxHeading1-Black">
    <w:name w:val="Normal - Fact Box Heading 1 - Black"/>
    <w:basedOn w:val="Normal"/>
    <w:uiPriority w:val="3"/>
    <w:semiHidden/>
    <w:rsid w:val="00A131C4"/>
    <w:pPr>
      <w:spacing w:after="160"/>
    </w:pPr>
    <w:rPr>
      <w:b/>
      <w:caps/>
      <w:sz w:val="22"/>
    </w:rPr>
  </w:style>
  <w:style w:type="paragraph" w:customStyle="1" w:styleId="Normal-FactBoxHeading2-White">
    <w:name w:val="Normal - Fact Box Heading 2 - White"/>
    <w:basedOn w:val="Normal"/>
    <w:next w:val="Normal-FactBoxBodytext-White"/>
    <w:uiPriority w:val="99"/>
    <w:rsid w:val="00043556"/>
    <w:pPr>
      <w:spacing w:after="100" w:line="220" w:lineRule="atLeast"/>
    </w:pPr>
    <w:rPr>
      <w:b/>
      <w:color w:val="FFFFFF"/>
    </w:rPr>
  </w:style>
  <w:style w:type="paragraph" w:customStyle="1" w:styleId="Normal-FactBoxHeading2-Black">
    <w:name w:val="Normal - Fact Box Heading 2 - Black"/>
    <w:basedOn w:val="Normal"/>
    <w:next w:val="Normal-FactBoxBodytext-Black"/>
    <w:uiPriority w:val="3"/>
    <w:semiHidden/>
    <w:rsid w:val="00A131C4"/>
    <w:pPr>
      <w:spacing w:line="220" w:lineRule="atLeast"/>
    </w:pPr>
    <w:rPr>
      <w:b/>
    </w:rPr>
  </w:style>
  <w:style w:type="paragraph" w:customStyle="1" w:styleId="Normal-FactBoxBodytext-White">
    <w:name w:val="Normal - Fact Box Body text - White"/>
    <w:basedOn w:val="Normal"/>
    <w:uiPriority w:val="99"/>
    <w:rsid w:val="005846D0"/>
    <w:pPr>
      <w:spacing w:line="280" w:lineRule="atLeast"/>
    </w:pPr>
    <w:rPr>
      <w:color w:val="FFFFFF"/>
    </w:rPr>
  </w:style>
  <w:style w:type="paragraph" w:customStyle="1" w:styleId="Normal-FactBoxBodytext-Black">
    <w:name w:val="Normal - Fact Box Body text - Black"/>
    <w:basedOn w:val="Normal"/>
    <w:uiPriority w:val="3"/>
    <w:semiHidden/>
    <w:rsid w:val="00A131C4"/>
    <w:pPr>
      <w:spacing w:line="220" w:lineRule="atLeast"/>
    </w:pPr>
  </w:style>
  <w:style w:type="character" w:customStyle="1" w:styleId="Normal-FrontpageHeading1Char">
    <w:name w:val="Normal - Frontpage Heading 1 Char"/>
    <w:link w:val="Normal-FrontpageHeading1"/>
    <w:uiPriority w:val="3"/>
    <w:semiHidden/>
    <w:rsid w:val="008D43B0"/>
    <w:rPr>
      <w:rFonts w:ascii="Verdana" w:hAnsi="Verdana"/>
      <w:b/>
      <w:caps/>
      <w:color w:val="4D4D4D"/>
      <w:sz w:val="60"/>
      <w:szCs w:val="24"/>
      <w:lang w:val="en-GB"/>
    </w:rPr>
  </w:style>
  <w:style w:type="paragraph" w:customStyle="1" w:styleId="NoteHeading1">
    <w:name w:val="Note Heading1"/>
    <w:basedOn w:val="Normal"/>
    <w:uiPriority w:val="3"/>
    <w:rsid w:val="006D6D68"/>
    <w:pPr>
      <w:spacing w:after="100" w:line="170" w:lineRule="atLeast"/>
    </w:pPr>
    <w:rPr>
      <w:b/>
      <w:color w:val="009DE0"/>
      <w:sz w:val="15"/>
    </w:rPr>
  </w:style>
  <w:style w:type="paragraph" w:customStyle="1" w:styleId="Note">
    <w:name w:val="Note"/>
    <w:basedOn w:val="Normal"/>
    <w:uiPriority w:val="3"/>
    <w:rsid w:val="006D6D68"/>
    <w:pPr>
      <w:spacing w:line="170" w:lineRule="atLeast"/>
    </w:pPr>
    <w:rPr>
      <w:sz w:val="15"/>
    </w:rPr>
  </w:style>
  <w:style w:type="paragraph" w:customStyle="1" w:styleId="Caption-Text">
    <w:name w:val="Caption - Text"/>
    <w:basedOn w:val="Normal"/>
    <w:uiPriority w:val="3"/>
    <w:rsid w:val="00C11AD2"/>
    <w:pPr>
      <w:spacing w:line="170" w:lineRule="atLeast"/>
    </w:pPr>
    <w:rPr>
      <w:sz w:val="13"/>
    </w:rPr>
  </w:style>
  <w:style w:type="paragraph" w:customStyle="1" w:styleId="Normal-LeadingAfterCaption">
    <w:name w:val="Normal - Leading After Caption"/>
    <w:basedOn w:val="Normal"/>
    <w:uiPriority w:val="3"/>
    <w:semiHidden/>
    <w:rsid w:val="00126165"/>
    <w:pPr>
      <w:framePr w:wrap="around" w:vAnchor="text" w:hAnchor="page" w:x="8818" w:y="1"/>
      <w:spacing w:line="100" w:lineRule="exact"/>
      <w:suppressOverlap/>
    </w:pPr>
    <w:rPr>
      <w:sz w:val="10"/>
      <w:lang w:val="it-IT"/>
    </w:rPr>
  </w:style>
  <w:style w:type="paragraph" w:customStyle="1" w:styleId="Template-ReftoFrontpageheading2">
    <w:name w:val="Template - Ref to Frontpage heading 2"/>
    <w:basedOn w:val="Template-ReftoFrontpageheading1"/>
    <w:link w:val="Template-ReftoFrontpageheading2Char"/>
    <w:uiPriority w:val="3"/>
    <w:semiHidden/>
    <w:rsid w:val="009C1AC6"/>
  </w:style>
  <w:style w:type="paragraph" w:customStyle="1" w:styleId="Normal-RevisionData">
    <w:name w:val="Normal - Revision Data"/>
    <w:basedOn w:val="Normal"/>
    <w:rsid w:val="000C5F1B"/>
    <w:rPr>
      <w:sz w:val="14"/>
    </w:rPr>
  </w:style>
  <w:style w:type="paragraph" w:customStyle="1" w:styleId="Normal-RevisionDataText">
    <w:name w:val="Normal - Revision Data Text"/>
    <w:basedOn w:val="Normal"/>
    <w:uiPriority w:val="5"/>
    <w:semiHidden/>
    <w:rsid w:val="000C5F1B"/>
    <w:rPr>
      <w:b/>
    </w:rPr>
  </w:style>
  <w:style w:type="character" w:customStyle="1" w:styleId="Normal-FrontpageHeading2Char">
    <w:name w:val="Normal - Frontpage Heading 2 Char"/>
    <w:link w:val="Normal-FrontpageHeading2"/>
    <w:uiPriority w:val="3"/>
    <w:semiHidden/>
    <w:rsid w:val="008D43B0"/>
    <w:rPr>
      <w:rFonts w:ascii="Verdana" w:hAnsi="Verdana"/>
      <w:b/>
      <w:caps/>
      <w:color w:val="009DE0"/>
      <w:sz w:val="60"/>
      <w:szCs w:val="24"/>
      <w:lang w:val="en-GB"/>
    </w:rPr>
  </w:style>
  <w:style w:type="character" w:customStyle="1" w:styleId="TemplateChar">
    <w:name w:val="Template Char"/>
    <w:link w:val="Template"/>
    <w:uiPriority w:val="3"/>
    <w:semiHidden/>
    <w:rsid w:val="008D43B0"/>
    <w:rPr>
      <w:noProof/>
      <w:sz w:val="14"/>
      <w:szCs w:val="24"/>
      <w:lang w:val="en-GB"/>
    </w:rPr>
  </w:style>
  <w:style w:type="character" w:customStyle="1" w:styleId="Template-ReftoFrontpageheading1Char">
    <w:name w:val="Template - Ref to Frontpage heading 1 Char"/>
    <w:link w:val="Template-ReftoFrontpageheading1"/>
    <w:uiPriority w:val="3"/>
    <w:semiHidden/>
    <w:rsid w:val="008D43B0"/>
    <w:rPr>
      <w:rFonts w:ascii="Verdana" w:hAnsi="Verdana"/>
      <w:b/>
      <w:caps/>
      <w:noProof/>
      <w:color w:val="009DE0"/>
      <w:sz w:val="22"/>
      <w:szCs w:val="24"/>
      <w:lang w:val="en-GB"/>
    </w:rPr>
  </w:style>
  <w:style w:type="character" w:customStyle="1" w:styleId="Template-ReftoFrontpageheading2Char">
    <w:name w:val="Template - Ref to Frontpage heading 2 Char"/>
    <w:link w:val="Template-ReftoFrontpageheading2"/>
    <w:uiPriority w:val="3"/>
    <w:semiHidden/>
    <w:rsid w:val="008D43B0"/>
    <w:rPr>
      <w:rFonts w:ascii="Verdana" w:hAnsi="Verdana"/>
      <w:b/>
      <w:caps/>
      <w:noProof/>
      <w:color w:val="009DE0"/>
      <w:sz w:val="22"/>
      <w:szCs w:val="24"/>
      <w:lang w:val="en-GB"/>
    </w:rPr>
  </w:style>
  <w:style w:type="paragraph" w:customStyle="1" w:styleId="Template-Stylerefheader">
    <w:name w:val="Template - Styleref header"/>
    <w:basedOn w:val="Header"/>
    <w:uiPriority w:val="3"/>
    <w:semiHidden/>
    <w:rsid w:val="00D85E54"/>
    <w:pPr>
      <w:ind w:left="0"/>
    </w:pPr>
  </w:style>
  <w:style w:type="paragraph" w:customStyle="1" w:styleId="Normal-Ref">
    <w:name w:val="Normal - Ref"/>
    <w:basedOn w:val="Normal"/>
    <w:uiPriority w:val="99"/>
    <w:semiHidden/>
    <w:rsid w:val="0020412A"/>
  </w:style>
  <w:style w:type="paragraph" w:customStyle="1" w:styleId="Normal-Optional1">
    <w:name w:val="Normal - Optional 1"/>
    <w:basedOn w:val="Normal-RevisionDataText"/>
    <w:uiPriority w:val="5"/>
    <w:semiHidden/>
    <w:rsid w:val="0020412A"/>
  </w:style>
  <w:style w:type="paragraph" w:customStyle="1" w:styleId="Normal-Optional2">
    <w:name w:val="Normal - Optional 2"/>
    <w:basedOn w:val="Normal-RevisionDataText"/>
    <w:uiPriority w:val="5"/>
    <w:semiHidden/>
    <w:rsid w:val="0020412A"/>
  </w:style>
  <w:style w:type="paragraph" w:customStyle="1" w:styleId="Normal-SupplementTOC1">
    <w:name w:val="Normal - Supplement TOC1"/>
    <w:basedOn w:val="Normal"/>
    <w:next w:val="Normal-SupplementsTOC2"/>
    <w:uiPriority w:val="5"/>
    <w:semiHidden/>
    <w:rsid w:val="009A5471"/>
    <w:rPr>
      <w:b/>
    </w:rPr>
  </w:style>
  <w:style w:type="paragraph" w:customStyle="1" w:styleId="Normal-SupplementsTOC2">
    <w:name w:val="Normal - Supplements TOC2"/>
    <w:basedOn w:val="Normal"/>
    <w:uiPriority w:val="5"/>
    <w:semiHidden/>
    <w:rsid w:val="009A5471"/>
  </w:style>
  <w:style w:type="paragraph" w:styleId="TOC6">
    <w:name w:val="toc 6"/>
    <w:basedOn w:val="Normal"/>
    <w:next w:val="Normal"/>
    <w:uiPriority w:val="39"/>
    <w:rsid w:val="003262DA"/>
    <w:pPr>
      <w:tabs>
        <w:tab w:val="right" w:pos="7229"/>
      </w:tabs>
      <w:ind w:left="1247" w:right="567" w:hanging="1247"/>
    </w:pPr>
  </w:style>
  <w:style w:type="paragraph" w:customStyle="1" w:styleId="Normal-Bullet">
    <w:name w:val="Normal - Bullet"/>
    <w:basedOn w:val="Normal"/>
    <w:uiPriority w:val="3"/>
    <w:semiHidden/>
    <w:qFormat/>
    <w:rsid w:val="00C07812"/>
    <w:pPr>
      <w:numPr>
        <w:numId w:val="13"/>
      </w:numPr>
    </w:pPr>
  </w:style>
  <w:style w:type="paragraph" w:customStyle="1" w:styleId="Normal-Numbering">
    <w:name w:val="Normal - Numbering"/>
    <w:basedOn w:val="Normal-Bullet"/>
    <w:uiPriority w:val="3"/>
    <w:semiHidden/>
    <w:qFormat/>
    <w:rsid w:val="00C07812"/>
    <w:pPr>
      <w:numPr>
        <w:numId w:val="12"/>
      </w:numPr>
    </w:pPr>
  </w:style>
  <w:style w:type="paragraph" w:customStyle="1" w:styleId="Normal-SupplementNumber">
    <w:name w:val="Normal - Supplement Number"/>
    <w:basedOn w:val="Normal"/>
    <w:next w:val="Normal-Supplementtitle"/>
    <w:uiPriority w:val="2"/>
    <w:qFormat/>
    <w:rsid w:val="00357BC5"/>
    <w:pPr>
      <w:tabs>
        <w:tab w:val="num" w:pos="1209"/>
      </w:tabs>
      <w:spacing w:before="2560" w:line="280" w:lineRule="exact"/>
      <w:outlineLvl w:val="6"/>
    </w:pPr>
    <w:rPr>
      <w:b/>
      <w:caps/>
      <w:color w:val="009DE0"/>
      <w:sz w:val="22"/>
    </w:rPr>
  </w:style>
  <w:style w:type="paragraph" w:customStyle="1" w:styleId="Normal-Supplementtitle">
    <w:name w:val="Normal - Supplement title"/>
    <w:basedOn w:val="Normal-SupplementNumber"/>
    <w:next w:val="Normal"/>
    <w:uiPriority w:val="2"/>
    <w:qFormat/>
    <w:rsid w:val="0023547F"/>
    <w:pPr>
      <w:numPr>
        <w:numId w:val="15"/>
      </w:numPr>
      <w:spacing w:before="0"/>
      <w:outlineLvl w:val="7"/>
    </w:pPr>
  </w:style>
  <w:style w:type="paragraph" w:customStyle="1" w:styleId="Normal-Optional1leadtext">
    <w:name w:val="Normal - Optional 1 leadtext"/>
    <w:basedOn w:val="Normal-Documentdataleadtext"/>
    <w:uiPriority w:val="99"/>
    <w:semiHidden/>
    <w:rsid w:val="00C23F7D"/>
  </w:style>
  <w:style w:type="paragraph" w:customStyle="1" w:styleId="Normal-Optional2leadtext">
    <w:name w:val="Normal - Optional 2 leadtext"/>
    <w:basedOn w:val="Normal-Optional1leadtext"/>
    <w:uiPriority w:val="5"/>
    <w:semiHidden/>
    <w:rsid w:val="00C23F7D"/>
  </w:style>
  <w:style w:type="character" w:customStyle="1" w:styleId="TOC4Char">
    <w:name w:val="TOC 4 Char"/>
    <w:basedOn w:val="DefaultParagraphFont"/>
    <w:link w:val="TOC4"/>
    <w:uiPriority w:val="99"/>
    <w:semiHidden/>
    <w:rsid w:val="00117739"/>
  </w:style>
  <w:style w:type="paragraph" w:styleId="DocumentMap">
    <w:name w:val="Document Map"/>
    <w:basedOn w:val="Normal"/>
    <w:uiPriority w:val="9"/>
    <w:semiHidden/>
    <w:rsid w:val="00164D5A"/>
    <w:pPr>
      <w:shd w:val="clear" w:color="auto" w:fill="000080"/>
    </w:pPr>
    <w:rPr>
      <w:rFonts w:ascii="Tahoma" w:hAnsi="Tahoma" w:cs="Tahoma"/>
      <w:sz w:val="20"/>
      <w:szCs w:val="20"/>
    </w:rPr>
  </w:style>
  <w:style w:type="paragraph" w:customStyle="1" w:styleId="H1-NOTTOC">
    <w:name w:val="H1 - NOT TOC"/>
    <w:basedOn w:val="Heading1"/>
    <w:next w:val="Normal"/>
    <w:uiPriority w:val="2"/>
    <w:qFormat/>
    <w:rsid w:val="001B288C"/>
    <w:pPr>
      <w:numPr>
        <w:numId w:val="14"/>
      </w:numPr>
      <w:outlineLvl w:val="9"/>
    </w:pPr>
  </w:style>
  <w:style w:type="paragraph" w:customStyle="1" w:styleId="H2-NOTTOC">
    <w:name w:val="H2 - NOT TOC"/>
    <w:basedOn w:val="Heading2"/>
    <w:next w:val="Normal"/>
    <w:uiPriority w:val="2"/>
    <w:qFormat/>
    <w:rsid w:val="001B288C"/>
    <w:pPr>
      <w:numPr>
        <w:ilvl w:val="1"/>
        <w:numId w:val="14"/>
      </w:numPr>
      <w:outlineLvl w:val="9"/>
    </w:pPr>
  </w:style>
  <w:style w:type="paragraph" w:customStyle="1" w:styleId="H3-NOTTOC">
    <w:name w:val="H3 - NOT TOC"/>
    <w:basedOn w:val="Heading3"/>
    <w:next w:val="Normal"/>
    <w:uiPriority w:val="2"/>
    <w:qFormat/>
    <w:rsid w:val="001B288C"/>
    <w:pPr>
      <w:numPr>
        <w:numId w:val="14"/>
      </w:numPr>
      <w:outlineLvl w:val="9"/>
    </w:pPr>
  </w:style>
  <w:style w:type="paragraph" w:customStyle="1" w:styleId="H4-NOTTOC">
    <w:name w:val="H4 - NOT TOC"/>
    <w:basedOn w:val="Heading4"/>
    <w:next w:val="Normal"/>
    <w:uiPriority w:val="2"/>
    <w:qFormat/>
    <w:rsid w:val="001B288C"/>
    <w:pPr>
      <w:numPr>
        <w:numId w:val="14"/>
      </w:numPr>
      <w:outlineLvl w:val="9"/>
    </w:pPr>
  </w:style>
  <w:style w:type="character" w:customStyle="1" w:styleId="FooterChar">
    <w:name w:val="Footer Char"/>
    <w:link w:val="Footer"/>
    <w:uiPriority w:val="99"/>
    <w:rsid w:val="00B17D37"/>
    <w:rPr>
      <w:rFonts w:ascii="Verdana" w:hAnsi="Verdana"/>
      <w:sz w:val="13"/>
      <w:szCs w:val="24"/>
      <w:lang w:val="en-GB"/>
    </w:rPr>
  </w:style>
  <w:style w:type="paragraph" w:styleId="TOC7">
    <w:name w:val="toc 7"/>
    <w:basedOn w:val="Normal"/>
    <w:next w:val="Normal"/>
    <w:uiPriority w:val="39"/>
    <w:rsid w:val="009264BF"/>
    <w:pPr>
      <w:spacing w:before="240"/>
      <w:ind w:right="567"/>
    </w:pPr>
    <w:rPr>
      <w:b/>
    </w:rPr>
  </w:style>
  <w:style w:type="paragraph" w:styleId="TOC8">
    <w:name w:val="toc 8"/>
    <w:basedOn w:val="Normal"/>
    <w:next w:val="Normal"/>
    <w:uiPriority w:val="39"/>
    <w:rsid w:val="00FF3309"/>
    <w:pPr>
      <w:ind w:left="-57"/>
    </w:pPr>
  </w:style>
  <w:style w:type="paragraph" w:styleId="TOC9">
    <w:name w:val="toc 9"/>
    <w:basedOn w:val="Normal"/>
    <w:next w:val="Normal"/>
    <w:uiPriority w:val="39"/>
    <w:rsid w:val="009264BF"/>
  </w:style>
  <w:style w:type="paragraph" w:customStyle="1" w:styleId="Normal-Revleadtext">
    <w:name w:val="Normal - Rev lead text"/>
    <w:basedOn w:val="Normal-RevisionData"/>
    <w:rsid w:val="006C20A9"/>
    <w:pPr>
      <w:spacing w:after="120"/>
    </w:pPr>
  </w:style>
  <w:style w:type="paragraph" w:customStyle="1" w:styleId="Normal-TOCHeadingSupplements">
    <w:name w:val="Normal - TOC Heading Supplements"/>
    <w:basedOn w:val="Normal-TOCHeading"/>
    <w:uiPriority w:val="5"/>
    <w:semiHidden/>
    <w:rsid w:val="00667F88"/>
  </w:style>
  <w:style w:type="character" w:customStyle="1" w:styleId="HeaderChar">
    <w:name w:val="Header Char"/>
    <w:aliases w:val="(17) EPR Header Char,En-tête client Char,Header1 Carattere Char"/>
    <w:link w:val="Header"/>
    <w:uiPriority w:val="99"/>
    <w:rsid w:val="00E309DC"/>
    <w:rPr>
      <w:spacing w:val="4"/>
      <w:sz w:val="13"/>
      <w:lang w:val="en-GB"/>
    </w:rPr>
  </w:style>
  <w:style w:type="paragraph" w:customStyle="1" w:styleId="Footer-NotIndent">
    <w:name w:val="Footer - Not Indent"/>
    <w:basedOn w:val="Footer"/>
    <w:uiPriority w:val="9"/>
    <w:semiHidden/>
    <w:rsid w:val="00CA7648"/>
    <w:pPr>
      <w:ind w:left="0"/>
    </w:pPr>
  </w:style>
  <w:style w:type="paragraph" w:styleId="BalloonText">
    <w:name w:val="Balloon Text"/>
    <w:basedOn w:val="Normal"/>
    <w:link w:val="BalloonTextChar"/>
    <w:uiPriority w:val="99"/>
    <w:semiHidden/>
    <w:rsid w:val="00532AF7"/>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B17D37"/>
    <w:rPr>
      <w:rFonts w:ascii="Tahoma" w:hAnsi="Tahoma" w:cs="Tahoma"/>
      <w:sz w:val="16"/>
      <w:szCs w:val="16"/>
      <w:lang w:val="en-GB"/>
    </w:rPr>
  </w:style>
  <w:style w:type="paragraph" w:customStyle="1" w:styleId="Heading11">
    <w:name w:val="Heading 11"/>
    <w:basedOn w:val="Normal"/>
    <w:uiPriority w:val="99"/>
    <w:semiHidden/>
    <w:rsid w:val="00190776"/>
  </w:style>
  <w:style w:type="paragraph" w:customStyle="1" w:styleId="Heading21">
    <w:name w:val="Heading 21"/>
    <w:basedOn w:val="Normal"/>
    <w:uiPriority w:val="99"/>
    <w:semiHidden/>
    <w:rsid w:val="00190776"/>
  </w:style>
  <w:style w:type="paragraph" w:customStyle="1" w:styleId="Heading31">
    <w:name w:val="Heading 31"/>
    <w:basedOn w:val="Normal"/>
    <w:uiPriority w:val="99"/>
    <w:semiHidden/>
    <w:rsid w:val="00190776"/>
  </w:style>
  <w:style w:type="paragraph" w:customStyle="1" w:styleId="Heading41">
    <w:name w:val="Heading 41"/>
    <w:basedOn w:val="Normal"/>
    <w:uiPriority w:val="99"/>
    <w:semiHidden/>
    <w:rsid w:val="00190776"/>
  </w:style>
  <w:style w:type="paragraph" w:customStyle="1" w:styleId="Heading51">
    <w:name w:val="Heading 51"/>
    <w:basedOn w:val="Normal"/>
    <w:uiPriority w:val="99"/>
    <w:semiHidden/>
    <w:rsid w:val="00190776"/>
  </w:style>
  <w:style w:type="paragraph" w:customStyle="1" w:styleId="Heading61">
    <w:name w:val="Heading 61"/>
    <w:basedOn w:val="Normal"/>
    <w:uiPriority w:val="99"/>
    <w:semiHidden/>
    <w:rsid w:val="00190776"/>
  </w:style>
  <w:style w:type="paragraph" w:customStyle="1" w:styleId="Heading71">
    <w:name w:val="Heading 71"/>
    <w:basedOn w:val="Normal"/>
    <w:uiPriority w:val="99"/>
    <w:semiHidden/>
    <w:rsid w:val="00190776"/>
  </w:style>
  <w:style w:type="paragraph" w:customStyle="1" w:styleId="Heading81">
    <w:name w:val="Heading 81"/>
    <w:basedOn w:val="Normal"/>
    <w:uiPriority w:val="99"/>
    <w:semiHidden/>
    <w:rsid w:val="00190776"/>
  </w:style>
  <w:style w:type="paragraph" w:customStyle="1" w:styleId="Heading91">
    <w:name w:val="Heading 91"/>
    <w:basedOn w:val="Normal"/>
    <w:uiPriority w:val="99"/>
    <w:semiHidden/>
    <w:rsid w:val="00190776"/>
  </w:style>
  <w:style w:type="paragraph" w:customStyle="1" w:styleId="H1-Spacebefore">
    <w:name w:val="H1 - Space before"/>
    <w:basedOn w:val="Heading1"/>
    <w:next w:val="Normal"/>
    <w:uiPriority w:val="2"/>
    <w:qFormat/>
    <w:rsid w:val="003B03BA"/>
    <w:pPr>
      <w:tabs>
        <w:tab w:val="num" w:pos="0"/>
      </w:tabs>
      <w:spacing w:before="2840" w:after="230" w:line="360" w:lineRule="atLeast"/>
    </w:pPr>
  </w:style>
  <w:style w:type="paragraph" w:customStyle="1" w:styleId="Source">
    <w:name w:val="Source"/>
    <w:basedOn w:val="Normal"/>
    <w:uiPriority w:val="3"/>
    <w:qFormat/>
    <w:rsid w:val="00B17D37"/>
    <w:rPr>
      <w:sz w:val="16"/>
    </w:rPr>
  </w:style>
  <w:style w:type="paragraph" w:customStyle="1" w:styleId="Footer-Negativeindent">
    <w:name w:val="Footer - Negative indent"/>
    <w:basedOn w:val="Footer-NotIndent"/>
    <w:uiPriority w:val="9"/>
    <w:qFormat/>
    <w:rsid w:val="00830FD4"/>
    <w:pPr>
      <w:ind w:left="-624"/>
    </w:pPr>
  </w:style>
  <w:style w:type="paragraph" w:customStyle="1" w:styleId="TableText">
    <w:name w:val="Table Text"/>
    <w:basedOn w:val="Normal"/>
    <w:rsid w:val="005D22D8"/>
    <w:pPr>
      <w:spacing w:line="280" w:lineRule="atLeast"/>
    </w:pPr>
    <w:rPr>
      <w:rFonts w:ascii="Arial" w:hAnsi="Arial"/>
      <w:sz w:val="16"/>
      <w:szCs w:val="24"/>
      <w:lang w:eastAsia="en-US"/>
    </w:rPr>
  </w:style>
  <w:style w:type="paragraph" w:customStyle="1" w:styleId="broodtekst">
    <w:name w:val="broodtekst"/>
    <w:basedOn w:val="Normal"/>
    <w:link w:val="broodtekstChar"/>
    <w:rsid w:val="00413672"/>
    <w:pPr>
      <w:spacing w:line="280" w:lineRule="atLeast"/>
    </w:pPr>
    <w:rPr>
      <w:rFonts w:ascii="Arial" w:hAnsi="Arial"/>
      <w:szCs w:val="24"/>
      <w:lang w:eastAsia="nl-NL"/>
    </w:rPr>
  </w:style>
  <w:style w:type="character" w:customStyle="1" w:styleId="broodtekstChar">
    <w:name w:val="broodtekst Char"/>
    <w:link w:val="broodtekst"/>
    <w:rsid w:val="00413672"/>
    <w:rPr>
      <w:rFonts w:ascii="Arial" w:hAnsi="Arial"/>
      <w:szCs w:val="24"/>
      <w:lang w:val="en-GB" w:eastAsia="nl-NL"/>
    </w:rPr>
  </w:style>
  <w:style w:type="paragraph" w:customStyle="1" w:styleId="Title1">
    <w:name w:val="Title 1"/>
    <w:basedOn w:val="Normal"/>
    <w:rsid w:val="00C61964"/>
    <w:pPr>
      <w:tabs>
        <w:tab w:val="left" w:pos="601"/>
        <w:tab w:val="left" w:pos="1202"/>
      </w:tabs>
      <w:spacing w:line="-480" w:lineRule="auto"/>
      <w:jc w:val="both"/>
    </w:pPr>
    <w:rPr>
      <w:rFonts w:ascii="Arial" w:hAnsi="Arial"/>
      <w:b/>
      <w:sz w:val="28"/>
      <w:szCs w:val="20"/>
      <w:lang w:eastAsia="en-US"/>
    </w:rPr>
  </w:style>
  <w:style w:type="character" w:styleId="CommentReference">
    <w:name w:val="annotation reference"/>
    <w:uiPriority w:val="99"/>
    <w:semiHidden/>
    <w:unhideWhenUsed/>
    <w:rsid w:val="00A92775"/>
    <w:rPr>
      <w:sz w:val="16"/>
      <w:szCs w:val="16"/>
    </w:rPr>
  </w:style>
  <w:style w:type="paragraph" w:styleId="CommentText">
    <w:name w:val="annotation text"/>
    <w:basedOn w:val="Normal"/>
    <w:link w:val="CommentTextChar"/>
    <w:uiPriority w:val="99"/>
    <w:unhideWhenUsed/>
    <w:rsid w:val="00A92775"/>
    <w:pPr>
      <w:spacing w:line="240" w:lineRule="auto"/>
    </w:pPr>
    <w:rPr>
      <w:sz w:val="20"/>
      <w:szCs w:val="20"/>
    </w:rPr>
  </w:style>
  <w:style w:type="character" w:customStyle="1" w:styleId="CommentTextChar">
    <w:name w:val="Comment Text Char"/>
    <w:link w:val="CommentText"/>
    <w:uiPriority w:val="99"/>
    <w:rsid w:val="00A92775"/>
    <w:rPr>
      <w:sz w:val="20"/>
      <w:szCs w:val="20"/>
      <w:lang w:val="en-GB"/>
    </w:rPr>
  </w:style>
  <w:style w:type="paragraph" w:styleId="CommentSubject">
    <w:name w:val="annotation subject"/>
    <w:basedOn w:val="CommentText"/>
    <w:next w:val="CommentText"/>
    <w:link w:val="CommentSubjectChar"/>
    <w:uiPriority w:val="99"/>
    <w:semiHidden/>
    <w:unhideWhenUsed/>
    <w:rsid w:val="00A92775"/>
    <w:rPr>
      <w:b/>
      <w:bCs/>
    </w:rPr>
  </w:style>
  <w:style w:type="character" w:customStyle="1" w:styleId="CommentSubjectChar">
    <w:name w:val="Comment Subject Char"/>
    <w:link w:val="CommentSubject"/>
    <w:uiPriority w:val="99"/>
    <w:semiHidden/>
    <w:rsid w:val="00A92775"/>
    <w:rPr>
      <w:b/>
      <w:bCs/>
      <w:sz w:val="20"/>
      <w:szCs w:val="20"/>
      <w:lang w:val="en-GB"/>
    </w:rPr>
  </w:style>
  <w:style w:type="paragraph" w:customStyle="1" w:styleId="DarkList-Accent31">
    <w:name w:val="Dark List - Accent 31"/>
    <w:hidden/>
    <w:uiPriority w:val="99"/>
    <w:semiHidden/>
    <w:rsid w:val="009C5D7F"/>
    <w:rPr>
      <w:sz w:val="18"/>
      <w:szCs w:val="18"/>
      <w:lang w:val="en-GB" w:eastAsia="da-DK"/>
    </w:rPr>
  </w:style>
  <w:style w:type="paragraph" w:customStyle="1" w:styleId="ColorfulShading-Accent31">
    <w:name w:val="Colorful Shading - Accent 31"/>
    <w:aliases w:val="Bullet Points,Liste Paragraf,Paragraphe de liste"/>
    <w:basedOn w:val="Normal"/>
    <w:link w:val="ColorfulShading-Accent3Char"/>
    <w:uiPriority w:val="34"/>
    <w:qFormat/>
    <w:rsid w:val="007813F0"/>
    <w:pPr>
      <w:spacing w:line="240" w:lineRule="auto"/>
      <w:ind w:left="720"/>
      <w:contextualSpacing/>
    </w:pPr>
    <w:rPr>
      <w:rFonts w:ascii="Times New Roman" w:hAnsi="Times New Roman"/>
      <w:sz w:val="24"/>
      <w:szCs w:val="24"/>
      <w:lang w:val="mk-MK" w:eastAsia="mk-MK"/>
    </w:rPr>
  </w:style>
  <w:style w:type="character" w:customStyle="1" w:styleId="a">
    <w:name w:val="a"/>
    <w:basedOn w:val="DefaultParagraphFont"/>
    <w:rsid w:val="00996511"/>
  </w:style>
  <w:style w:type="character" w:customStyle="1" w:styleId="ColorfulShading-Accent3Char">
    <w:name w:val="Colorful Shading - Accent 3 Char"/>
    <w:aliases w:val="Bullet Points Char,Liste Paragraf Char,Paragraphe de liste Char"/>
    <w:link w:val="ColorfulShading-Accent31"/>
    <w:uiPriority w:val="99"/>
    <w:rsid w:val="00875C5B"/>
    <w:rPr>
      <w:rFonts w:ascii="Times New Roman" w:hAnsi="Times New Roman"/>
      <w:sz w:val="24"/>
      <w:szCs w:val="24"/>
      <w:lang w:val="mk-MK" w:eastAsia="mk-MK"/>
    </w:rPr>
  </w:style>
  <w:style w:type="paragraph" w:customStyle="1" w:styleId="Default">
    <w:name w:val="Default"/>
    <w:link w:val="DefaultChar"/>
    <w:rsid w:val="00875C5B"/>
    <w:pPr>
      <w:widowControl w:val="0"/>
      <w:autoSpaceDE w:val="0"/>
      <w:autoSpaceDN w:val="0"/>
      <w:adjustRightInd w:val="0"/>
    </w:pPr>
    <w:rPr>
      <w:rFonts w:ascii="Arial" w:hAnsi="Arial" w:cs="Arial"/>
      <w:color w:val="000000"/>
      <w:sz w:val="24"/>
      <w:szCs w:val="24"/>
      <w:lang w:val="de-DE" w:eastAsia="da-DK"/>
    </w:rPr>
  </w:style>
  <w:style w:type="paragraph" w:customStyle="1" w:styleId="ListBullet1">
    <w:name w:val="List Bullet 1"/>
    <w:basedOn w:val="Normal"/>
    <w:rsid w:val="00875C5B"/>
    <w:pPr>
      <w:numPr>
        <w:numId w:val="18"/>
      </w:numPr>
      <w:spacing w:after="240" w:line="240" w:lineRule="auto"/>
      <w:jc w:val="both"/>
    </w:pPr>
    <w:rPr>
      <w:rFonts w:ascii="Times New Roman" w:hAnsi="Times New Roman"/>
      <w:sz w:val="24"/>
      <w:szCs w:val="20"/>
      <w:lang w:eastAsia="en-US"/>
    </w:rPr>
  </w:style>
  <w:style w:type="paragraph" w:customStyle="1" w:styleId="text1">
    <w:name w:val="text1"/>
    <w:basedOn w:val="Normal"/>
    <w:rsid w:val="00004C68"/>
    <w:pPr>
      <w:spacing w:before="100" w:beforeAutospacing="1" w:after="100" w:afterAutospacing="1" w:line="240" w:lineRule="auto"/>
    </w:pPr>
    <w:rPr>
      <w:rFonts w:ascii="Times New Roman" w:hAnsi="Times New Roman"/>
      <w:sz w:val="24"/>
      <w:szCs w:val="24"/>
      <w:lang w:val="en-US" w:eastAsia="en-US"/>
    </w:rPr>
  </w:style>
  <w:style w:type="paragraph" w:customStyle="1" w:styleId="western">
    <w:name w:val="western"/>
    <w:basedOn w:val="Normal"/>
    <w:rsid w:val="00891FCE"/>
    <w:pPr>
      <w:spacing w:before="100" w:beforeAutospacing="1" w:line="240" w:lineRule="auto"/>
    </w:pPr>
    <w:rPr>
      <w:rFonts w:ascii="Calibri" w:hAnsi="Calibri"/>
      <w:sz w:val="22"/>
      <w:szCs w:val="22"/>
      <w:lang w:val="fr-FR" w:eastAsia="fr-FR"/>
    </w:rPr>
  </w:style>
  <w:style w:type="paragraph" w:customStyle="1" w:styleId="NormalIndent10">
    <w:name w:val="Normal Indent 1.0"/>
    <w:basedOn w:val="Normal"/>
    <w:link w:val="NormalIndent10Char"/>
    <w:rsid w:val="005F203C"/>
    <w:pPr>
      <w:keepLines/>
      <w:spacing w:before="80" w:after="120" w:line="240" w:lineRule="auto"/>
      <w:ind w:left="1152"/>
    </w:pPr>
    <w:rPr>
      <w:rFonts w:ascii="Arial" w:hAnsi="Arial" w:cs="Arial"/>
      <w:sz w:val="22"/>
      <w:szCs w:val="22"/>
      <w:lang w:val="en-IE" w:eastAsia="en-US"/>
    </w:rPr>
  </w:style>
  <w:style w:type="character" w:customStyle="1" w:styleId="NormalIndent10Char">
    <w:name w:val="Normal Indent 1.0 Char"/>
    <w:link w:val="NormalIndent10"/>
    <w:rsid w:val="005F203C"/>
    <w:rPr>
      <w:rFonts w:ascii="Arial" w:hAnsi="Arial" w:cs="Arial"/>
      <w:sz w:val="22"/>
      <w:szCs w:val="22"/>
      <w:lang w:val="en-IE" w:eastAsia="en-US"/>
    </w:rPr>
  </w:style>
  <w:style w:type="paragraph" w:customStyle="1" w:styleId="font5">
    <w:name w:val="font5"/>
    <w:basedOn w:val="Normal"/>
    <w:rsid w:val="004278C7"/>
    <w:pPr>
      <w:spacing w:before="100" w:beforeAutospacing="1" w:after="100" w:afterAutospacing="1" w:line="240" w:lineRule="auto"/>
    </w:pPr>
    <w:rPr>
      <w:rFonts w:ascii="Calibri" w:hAnsi="Calibri" w:cs="Calibri"/>
      <w:b/>
      <w:bCs/>
      <w:color w:val="FFFFFF"/>
      <w:sz w:val="20"/>
      <w:szCs w:val="20"/>
      <w:lang w:eastAsia="en-GB"/>
    </w:rPr>
  </w:style>
  <w:style w:type="paragraph" w:customStyle="1" w:styleId="font6">
    <w:name w:val="font6"/>
    <w:basedOn w:val="Normal"/>
    <w:rsid w:val="004278C7"/>
    <w:pPr>
      <w:spacing w:before="100" w:beforeAutospacing="1" w:after="100" w:afterAutospacing="1" w:line="240" w:lineRule="auto"/>
    </w:pPr>
    <w:rPr>
      <w:rFonts w:ascii="Calibri" w:hAnsi="Calibri" w:cs="Calibri"/>
      <w:color w:val="000000"/>
      <w:sz w:val="20"/>
      <w:szCs w:val="20"/>
      <w:lang w:eastAsia="en-GB"/>
    </w:rPr>
  </w:style>
  <w:style w:type="paragraph" w:customStyle="1" w:styleId="font7">
    <w:name w:val="font7"/>
    <w:basedOn w:val="Normal"/>
    <w:rsid w:val="004278C7"/>
    <w:pPr>
      <w:spacing w:before="100" w:beforeAutospacing="1" w:after="100" w:afterAutospacing="1" w:line="240" w:lineRule="auto"/>
    </w:pPr>
    <w:rPr>
      <w:rFonts w:ascii="Calibri" w:hAnsi="Calibri" w:cs="Calibri"/>
      <w:b/>
      <w:bCs/>
      <w:color w:val="000000"/>
      <w:sz w:val="20"/>
      <w:szCs w:val="20"/>
      <w:lang w:eastAsia="en-GB"/>
    </w:rPr>
  </w:style>
  <w:style w:type="paragraph" w:customStyle="1" w:styleId="xl66">
    <w:name w:val="xl66"/>
    <w:basedOn w:val="Normal"/>
    <w:rsid w:val="004278C7"/>
    <w:pPr>
      <w:spacing w:before="100" w:beforeAutospacing="1" w:after="100" w:afterAutospacing="1" w:line="240" w:lineRule="auto"/>
    </w:pPr>
    <w:rPr>
      <w:rFonts w:ascii="Times New Roman" w:hAnsi="Times New Roman"/>
      <w:sz w:val="20"/>
      <w:szCs w:val="20"/>
      <w:lang w:eastAsia="en-GB"/>
    </w:rPr>
  </w:style>
  <w:style w:type="paragraph" w:customStyle="1" w:styleId="xl67">
    <w:name w:val="xl67"/>
    <w:basedOn w:val="Normal"/>
    <w:rsid w:val="004278C7"/>
    <w:pPr>
      <w:pBdr>
        <w:top w:val="single" w:sz="4" w:space="0" w:color="auto"/>
        <w:left w:val="single" w:sz="8" w:space="0" w:color="auto"/>
        <w:bottom w:val="single" w:sz="4" w:space="0" w:color="auto"/>
        <w:right w:val="single" w:sz="4" w:space="0" w:color="auto"/>
      </w:pBdr>
      <w:shd w:val="clear" w:color="000000" w:fill="A1BF36"/>
      <w:spacing w:before="100" w:beforeAutospacing="1" w:after="100" w:afterAutospacing="1" w:line="240" w:lineRule="auto"/>
      <w:textAlignment w:val="center"/>
    </w:pPr>
    <w:rPr>
      <w:rFonts w:ascii="Times New Roman" w:hAnsi="Times New Roman"/>
      <w:b/>
      <w:bCs/>
      <w:color w:val="FFFFFF"/>
      <w:sz w:val="20"/>
      <w:szCs w:val="20"/>
      <w:lang w:eastAsia="en-GB"/>
    </w:rPr>
  </w:style>
  <w:style w:type="paragraph" w:customStyle="1" w:styleId="xl68">
    <w:name w:val="xl68"/>
    <w:basedOn w:val="Normal"/>
    <w:rsid w:val="004278C7"/>
    <w:pPr>
      <w:pBdr>
        <w:top w:val="single" w:sz="4" w:space="0" w:color="auto"/>
        <w:left w:val="single" w:sz="4" w:space="0" w:color="auto"/>
        <w:bottom w:val="single" w:sz="4" w:space="0" w:color="auto"/>
        <w:right w:val="single" w:sz="4" w:space="0" w:color="auto"/>
      </w:pBdr>
      <w:shd w:val="clear" w:color="000000" w:fill="A1BF36"/>
      <w:spacing w:before="100" w:beforeAutospacing="1" w:after="100" w:afterAutospacing="1" w:line="240" w:lineRule="auto"/>
      <w:textAlignment w:val="center"/>
    </w:pPr>
    <w:rPr>
      <w:rFonts w:ascii="Times New Roman" w:hAnsi="Times New Roman"/>
      <w:b/>
      <w:bCs/>
      <w:color w:val="FFFFFF"/>
      <w:sz w:val="20"/>
      <w:szCs w:val="20"/>
      <w:lang w:eastAsia="en-GB"/>
    </w:rPr>
  </w:style>
  <w:style w:type="paragraph" w:customStyle="1" w:styleId="xl69">
    <w:name w:val="xl69"/>
    <w:basedOn w:val="Normal"/>
    <w:rsid w:val="004278C7"/>
    <w:pPr>
      <w:pBdr>
        <w:top w:val="single" w:sz="4" w:space="0" w:color="auto"/>
        <w:left w:val="single" w:sz="8" w:space="0" w:color="auto"/>
        <w:bottom w:val="single" w:sz="4" w:space="0" w:color="auto"/>
        <w:right w:val="single" w:sz="4" w:space="0" w:color="auto"/>
      </w:pBdr>
      <w:shd w:val="clear" w:color="000000" w:fill="0070C0"/>
      <w:spacing w:before="100" w:beforeAutospacing="1" w:after="100" w:afterAutospacing="1" w:line="240" w:lineRule="auto"/>
      <w:textAlignment w:val="center"/>
    </w:pPr>
    <w:rPr>
      <w:rFonts w:ascii="Times New Roman" w:hAnsi="Times New Roman"/>
      <w:b/>
      <w:bCs/>
      <w:color w:val="FFFFFF"/>
      <w:sz w:val="20"/>
      <w:szCs w:val="20"/>
      <w:lang w:eastAsia="en-GB"/>
    </w:rPr>
  </w:style>
  <w:style w:type="paragraph" w:customStyle="1" w:styleId="xl70">
    <w:name w:val="xl70"/>
    <w:basedOn w:val="Normal"/>
    <w:rsid w:val="004278C7"/>
    <w:pPr>
      <w:pBdr>
        <w:top w:val="single" w:sz="4" w:space="0" w:color="auto"/>
        <w:left w:val="single" w:sz="4" w:space="0" w:color="auto"/>
        <w:bottom w:val="single" w:sz="4" w:space="0" w:color="auto"/>
        <w:right w:val="single" w:sz="4" w:space="0" w:color="auto"/>
      </w:pBdr>
      <w:shd w:val="clear" w:color="000000" w:fill="0070C0"/>
      <w:spacing w:before="100" w:beforeAutospacing="1" w:after="100" w:afterAutospacing="1" w:line="240" w:lineRule="auto"/>
      <w:textAlignment w:val="center"/>
    </w:pPr>
    <w:rPr>
      <w:rFonts w:ascii="Times New Roman" w:hAnsi="Times New Roman"/>
      <w:b/>
      <w:bCs/>
      <w:color w:val="FFFFFF"/>
      <w:sz w:val="20"/>
      <w:szCs w:val="20"/>
      <w:lang w:eastAsia="en-GB"/>
    </w:rPr>
  </w:style>
  <w:style w:type="paragraph" w:customStyle="1" w:styleId="xl71">
    <w:name w:val="xl71"/>
    <w:basedOn w:val="Normal"/>
    <w:rsid w:val="004278C7"/>
    <w:pPr>
      <w:pBdr>
        <w:top w:val="single" w:sz="4" w:space="0" w:color="auto"/>
        <w:left w:val="single" w:sz="4" w:space="0" w:color="auto"/>
        <w:bottom w:val="single" w:sz="4" w:space="0" w:color="auto"/>
        <w:right w:val="single" w:sz="4" w:space="0" w:color="auto"/>
      </w:pBdr>
      <w:shd w:val="clear" w:color="000000" w:fill="0070C0"/>
      <w:spacing w:before="100" w:beforeAutospacing="1" w:after="100" w:afterAutospacing="1" w:line="240" w:lineRule="auto"/>
      <w:jc w:val="center"/>
      <w:textAlignment w:val="center"/>
    </w:pPr>
    <w:rPr>
      <w:rFonts w:ascii="Times New Roman" w:hAnsi="Times New Roman"/>
      <w:b/>
      <w:bCs/>
      <w:color w:val="FFFFFF"/>
      <w:sz w:val="20"/>
      <w:szCs w:val="20"/>
      <w:lang w:eastAsia="en-GB"/>
    </w:rPr>
  </w:style>
  <w:style w:type="paragraph" w:customStyle="1" w:styleId="xl72">
    <w:name w:val="xl72"/>
    <w:basedOn w:val="Normal"/>
    <w:rsid w:val="004278C7"/>
    <w:pPr>
      <w:pBdr>
        <w:top w:val="single" w:sz="4" w:space="0" w:color="auto"/>
        <w:left w:val="single" w:sz="4" w:space="0" w:color="auto"/>
        <w:bottom w:val="single" w:sz="4" w:space="0" w:color="auto"/>
        <w:right w:val="single" w:sz="8" w:space="0" w:color="auto"/>
      </w:pBdr>
      <w:shd w:val="clear" w:color="000000" w:fill="0070C0"/>
      <w:spacing w:before="100" w:beforeAutospacing="1" w:after="100" w:afterAutospacing="1" w:line="240" w:lineRule="auto"/>
      <w:jc w:val="center"/>
      <w:textAlignment w:val="center"/>
    </w:pPr>
    <w:rPr>
      <w:rFonts w:ascii="Times New Roman" w:hAnsi="Times New Roman"/>
      <w:b/>
      <w:bCs/>
      <w:color w:val="FFFFFF"/>
      <w:sz w:val="20"/>
      <w:szCs w:val="20"/>
      <w:lang w:eastAsia="en-GB"/>
    </w:rPr>
  </w:style>
  <w:style w:type="paragraph" w:customStyle="1" w:styleId="xl73">
    <w:name w:val="xl73"/>
    <w:basedOn w:val="Normal"/>
    <w:rsid w:val="004278C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lang w:eastAsia="en-GB"/>
    </w:rPr>
  </w:style>
  <w:style w:type="paragraph" w:customStyle="1" w:styleId="xl74">
    <w:name w:val="xl74"/>
    <w:basedOn w:val="Normal"/>
    <w:rsid w:val="004278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lang w:eastAsia="en-GB"/>
    </w:rPr>
  </w:style>
  <w:style w:type="paragraph" w:customStyle="1" w:styleId="xl75">
    <w:name w:val="xl75"/>
    <w:basedOn w:val="Normal"/>
    <w:rsid w:val="004278C7"/>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hAnsi="Times New Roman"/>
      <w:color w:val="000000"/>
      <w:sz w:val="20"/>
      <w:szCs w:val="20"/>
      <w:lang w:eastAsia="en-GB"/>
    </w:rPr>
  </w:style>
  <w:style w:type="paragraph" w:customStyle="1" w:styleId="xl76">
    <w:name w:val="xl76"/>
    <w:basedOn w:val="Normal"/>
    <w:rsid w:val="004278C7"/>
    <w:pPr>
      <w:pBdr>
        <w:top w:val="single" w:sz="4" w:space="0" w:color="auto"/>
        <w:left w:val="single" w:sz="4" w:space="0" w:color="auto"/>
        <w:bottom w:val="single" w:sz="4" w:space="0" w:color="auto"/>
        <w:right w:val="single" w:sz="8" w:space="0" w:color="auto"/>
      </w:pBdr>
      <w:shd w:val="clear" w:color="000000" w:fill="A6A6A6"/>
      <w:spacing w:before="100" w:beforeAutospacing="1" w:after="100" w:afterAutospacing="1" w:line="240" w:lineRule="auto"/>
      <w:jc w:val="center"/>
      <w:textAlignment w:val="center"/>
    </w:pPr>
    <w:rPr>
      <w:rFonts w:ascii="Times New Roman" w:hAnsi="Times New Roman"/>
      <w:color w:val="000000"/>
      <w:sz w:val="20"/>
      <w:szCs w:val="20"/>
      <w:lang w:eastAsia="en-GB"/>
    </w:rPr>
  </w:style>
  <w:style w:type="paragraph" w:customStyle="1" w:styleId="xl77">
    <w:name w:val="xl77"/>
    <w:basedOn w:val="Normal"/>
    <w:rsid w:val="004278C7"/>
    <w:pPr>
      <w:pBdr>
        <w:top w:val="single" w:sz="4" w:space="0" w:color="auto"/>
        <w:left w:val="single" w:sz="4" w:space="0" w:color="auto"/>
        <w:bottom w:val="single" w:sz="4" w:space="0" w:color="auto"/>
        <w:right w:val="single" w:sz="4" w:space="0" w:color="auto"/>
      </w:pBdr>
      <w:shd w:val="clear" w:color="000000" w:fill="009DE0"/>
      <w:spacing w:before="100" w:beforeAutospacing="1" w:after="100" w:afterAutospacing="1" w:line="240" w:lineRule="auto"/>
      <w:jc w:val="center"/>
      <w:textAlignment w:val="center"/>
    </w:pPr>
    <w:rPr>
      <w:rFonts w:ascii="Times New Roman" w:hAnsi="Times New Roman"/>
      <w:b/>
      <w:bCs/>
      <w:color w:val="000000"/>
      <w:sz w:val="20"/>
      <w:szCs w:val="20"/>
      <w:lang w:eastAsia="en-GB"/>
    </w:rPr>
  </w:style>
  <w:style w:type="paragraph" w:customStyle="1" w:styleId="xl78">
    <w:name w:val="xl78"/>
    <w:basedOn w:val="Normal"/>
    <w:rsid w:val="004278C7"/>
    <w:pPr>
      <w:pBdr>
        <w:top w:val="single" w:sz="4" w:space="0" w:color="auto"/>
        <w:left w:val="single" w:sz="4" w:space="0" w:color="auto"/>
        <w:bottom w:val="single" w:sz="4" w:space="0" w:color="auto"/>
        <w:right w:val="single" w:sz="8" w:space="0" w:color="auto"/>
      </w:pBdr>
      <w:shd w:val="clear" w:color="000000" w:fill="009DE0"/>
      <w:spacing w:before="100" w:beforeAutospacing="1" w:after="100" w:afterAutospacing="1" w:line="240" w:lineRule="auto"/>
      <w:jc w:val="center"/>
      <w:textAlignment w:val="center"/>
    </w:pPr>
    <w:rPr>
      <w:rFonts w:ascii="Times New Roman" w:hAnsi="Times New Roman"/>
      <w:b/>
      <w:bCs/>
      <w:color w:val="000000"/>
      <w:sz w:val="20"/>
      <w:szCs w:val="20"/>
      <w:lang w:eastAsia="en-GB"/>
    </w:rPr>
  </w:style>
  <w:style w:type="paragraph" w:customStyle="1" w:styleId="xl79">
    <w:name w:val="xl79"/>
    <w:basedOn w:val="Normal"/>
    <w:rsid w:val="004278C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hAnsi="Times New Roman"/>
      <w:sz w:val="20"/>
      <w:szCs w:val="20"/>
      <w:lang w:eastAsia="en-GB"/>
    </w:rPr>
  </w:style>
  <w:style w:type="paragraph" w:customStyle="1" w:styleId="xl80">
    <w:name w:val="xl80"/>
    <w:basedOn w:val="Normal"/>
    <w:rsid w:val="004278C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hAnsi="Times New Roman"/>
      <w:b/>
      <w:bCs/>
      <w:color w:val="000000"/>
      <w:sz w:val="20"/>
      <w:szCs w:val="20"/>
      <w:lang w:eastAsia="en-GB"/>
    </w:rPr>
  </w:style>
  <w:style w:type="paragraph" w:customStyle="1" w:styleId="xl81">
    <w:name w:val="xl81"/>
    <w:basedOn w:val="Normal"/>
    <w:rsid w:val="004278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lang w:eastAsia="en-GB"/>
    </w:rPr>
  </w:style>
  <w:style w:type="paragraph" w:customStyle="1" w:styleId="xl82">
    <w:name w:val="xl82"/>
    <w:basedOn w:val="Normal"/>
    <w:rsid w:val="004278C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b/>
      <w:bCs/>
      <w:color w:val="000000"/>
      <w:sz w:val="20"/>
      <w:szCs w:val="20"/>
      <w:lang w:eastAsia="en-GB"/>
    </w:rPr>
  </w:style>
  <w:style w:type="paragraph" w:customStyle="1" w:styleId="xl83">
    <w:name w:val="xl83"/>
    <w:basedOn w:val="Normal"/>
    <w:rsid w:val="004278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lang w:eastAsia="en-GB"/>
    </w:rPr>
  </w:style>
  <w:style w:type="paragraph" w:customStyle="1" w:styleId="xl84">
    <w:name w:val="xl84"/>
    <w:basedOn w:val="Normal"/>
    <w:rsid w:val="004278C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hAnsi="Times New Roman"/>
      <w:color w:val="000000"/>
      <w:sz w:val="20"/>
      <w:szCs w:val="20"/>
      <w:lang w:eastAsia="en-GB"/>
    </w:rPr>
  </w:style>
  <w:style w:type="paragraph" w:customStyle="1" w:styleId="xl85">
    <w:name w:val="xl85"/>
    <w:basedOn w:val="Normal"/>
    <w:rsid w:val="004278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20"/>
      <w:szCs w:val="20"/>
      <w:lang w:eastAsia="en-GB"/>
    </w:rPr>
  </w:style>
  <w:style w:type="paragraph" w:customStyle="1" w:styleId="xl86">
    <w:name w:val="xl86"/>
    <w:basedOn w:val="Normal"/>
    <w:rsid w:val="004278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lang w:eastAsia="en-GB"/>
    </w:rPr>
  </w:style>
  <w:style w:type="paragraph" w:customStyle="1" w:styleId="xl87">
    <w:name w:val="xl87"/>
    <w:basedOn w:val="Normal"/>
    <w:rsid w:val="004278C7"/>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lang w:eastAsia="en-GB"/>
    </w:rPr>
  </w:style>
  <w:style w:type="paragraph" w:customStyle="1" w:styleId="xl88">
    <w:name w:val="xl88"/>
    <w:basedOn w:val="Normal"/>
    <w:rsid w:val="004278C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hAnsi="Times New Roman"/>
      <w:i/>
      <w:iCs/>
      <w:color w:val="000000"/>
      <w:sz w:val="20"/>
      <w:szCs w:val="20"/>
      <w:lang w:eastAsia="en-GB"/>
    </w:rPr>
  </w:style>
  <w:style w:type="paragraph" w:customStyle="1" w:styleId="xl89">
    <w:name w:val="xl89"/>
    <w:basedOn w:val="Normal"/>
    <w:rsid w:val="004278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i/>
      <w:iCs/>
      <w:color w:val="000000"/>
      <w:sz w:val="20"/>
      <w:szCs w:val="20"/>
      <w:lang w:eastAsia="en-GB"/>
    </w:rPr>
  </w:style>
  <w:style w:type="paragraph" w:customStyle="1" w:styleId="xl90">
    <w:name w:val="xl90"/>
    <w:basedOn w:val="Normal"/>
    <w:rsid w:val="004278C7"/>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hAnsi="Times New Roman"/>
      <w:i/>
      <w:iCs/>
      <w:color w:val="000000"/>
      <w:sz w:val="20"/>
      <w:szCs w:val="20"/>
      <w:lang w:eastAsia="en-GB"/>
    </w:rPr>
  </w:style>
  <w:style w:type="paragraph" w:customStyle="1" w:styleId="xl91">
    <w:name w:val="xl91"/>
    <w:basedOn w:val="Normal"/>
    <w:rsid w:val="004278C7"/>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hAnsi="Times New Roman"/>
      <w:sz w:val="20"/>
      <w:szCs w:val="20"/>
      <w:lang w:eastAsia="en-GB"/>
    </w:rPr>
  </w:style>
  <w:style w:type="paragraph" w:customStyle="1" w:styleId="xl92">
    <w:name w:val="xl92"/>
    <w:basedOn w:val="Normal"/>
    <w:rsid w:val="004278C7"/>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line="240" w:lineRule="auto"/>
      <w:textAlignment w:val="center"/>
    </w:pPr>
    <w:rPr>
      <w:rFonts w:ascii="Times New Roman" w:hAnsi="Times New Roman"/>
      <w:color w:val="000000"/>
      <w:sz w:val="20"/>
      <w:szCs w:val="20"/>
      <w:lang w:eastAsia="en-GB"/>
    </w:rPr>
  </w:style>
  <w:style w:type="paragraph" w:customStyle="1" w:styleId="xl93">
    <w:name w:val="xl93"/>
    <w:basedOn w:val="Normal"/>
    <w:rsid w:val="004278C7"/>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lang w:eastAsia="en-GB"/>
    </w:rPr>
  </w:style>
  <w:style w:type="paragraph" w:customStyle="1" w:styleId="xl94">
    <w:name w:val="xl94"/>
    <w:basedOn w:val="Normal"/>
    <w:rsid w:val="004278C7"/>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20"/>
      <w:szCs w:val="20"/>
      <w:lang w:eastAsia="en-GB"/>
    </w:rPr>
  </w:style>
  <w:style w:type="paragraph" w:customStyle="1" w:styleId="xl95">
    <w:name w:val="xl95"/>
    <w:basedOn w:val="Normal"/>
    <w:rsid w:val="004278C7"/>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lang w:eastAsia="en-GB"/>
    </w:rPr>
  </w:style>
  <w:style w:type="paragraph" w:customStyle="1" w:styleId="xl96">
    <w:name w:val="xl96"/>
    <w:basedOn w:val="Normal"/>
    <w:rsid w:val="004278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lang w:eastAsia="en-GB"/>
    </w:rPr>
  </w:style>
  <w:style w:type="paragraph" w:customStyle="1" w:styleId="xl97">
    <w:name w:val="xl97"/>
    <w:basedOn w:val="Normal"/>
    <w:rsid w:val="004278C7"/>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lang w:eastAsia="en-GB"/>
    </w:rPr>
  </w:style>
  <w:style w:type="paragraph" w:customStyle="1" w:styleId="xl98">
    <w:name w:val="xl98"/>
    <w:basedOn w:val="Normal"/>
    <w:rsid w:val="004278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sz w:val="20"/>
      <w:szCs w:val="20"/>
      <w:lang w:eastAsia="en-GB"/>
    </w:rPr>
  </w:style>
  <w:style w:type="paragraph" w:customStyle="1" w:styleId="xl99">
    <w:name w:val="xl99"/>
    <w:basedOn w:val="Normal"/>
    <w:rsid w:val="004278C7"/>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hAnsi="Times New Roman"/>
      <w:sz w:val="20"/>
      <w:szCs w:val="20"/>
      <w:lang w:eastAsia="en-GB"/>
    </w:rPr>
  </w:style>
  <w:style w:type="paragraph" w:customStyle="1" w:styleId="xl100">
    <w:name w:val="xl100"/>
    <w:basedOn w:val="Normal"/>
    <w:rsid w:val="004278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b/>
      <w:bCs/>
      <w:color w:val="000000"/>
      <w:sz w:val="20"/>
      <w:szCs w:val="20"/>
      <w:lang w:eastAsia="en-GB"/>
    </w:rPr>
  </w:style>
  <w:style w:type="paragraph" w:customStyle="1" w:styleId="xl101">
    <w:name w:val="xl101"/>
    <w:basedOn w:val="Normal"/>
    <w:rsid w:val="004278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color w:val="000000"/>
      <w:sz w:val="20"/>
      <w:szCs w:val="20"/>
      <w:lang w:eastAsia="en-GB"/>
    </w:rPr>
  </w:style>
  <w:style w:type="paragraph" w:customStyle="1" w:styleId="xl102">
    <w:name w:val="xl102"/>
    <w:basedOn w:val="Normal"/>
    <w:rsid w:val="004278C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lang w:eastAsia="en-GB"/>
    </w:rPr>
  </w:style>
  <w:style w:type="paragraph" w:customStyle="1" w:styleId="xl103">
    <w:name w:val="xl103"/>
    <w:basedOn w:val="Normal"/>
    <w:rsid w:val="004278C7"/>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lang w:eastAsia="en-GB"/>
    </w:rPr>
  </w:style>
  <w:style w:type="paragraph" w:customStyle="1" w:styleId="xl104">
    <w:name w:val="xl104"/>
    <w:basedOn w:val="Normal"/>
    <w:rsid w:val="004278C7"/>
    <w:pPr>
      <w:pBdr>
        <w:top w:val="single" w:sz="4"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color w:val="000000"/>
      <w:sz w:val="20"/>
      <w:szCs w:val="20"/>
      <w:lang w:eastAsia="en-GB"/>
    </w:rPr>
  </w:style>
  <w:style w:type="paragraph" w:customStyle="1" w:styleId="xl105">
    <w:name w:val="xl105"/>
    <w:basedOn w:val="Normal"/>
    <w:rsid w:val="004278C7"/>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lang w:eastAsia="en-GB"/>
    </w:rPr>
  </w:style>
  <w:style w:type="paragraph" w:customStyle="1" w:styleId="xl106">
    <w:name w:val="xl106"/>
    <w:basedOn w:val="Normal"/>
    <w:rsid w:val="004278C7"/>
    <w:pPr>
      <w:pBdr>
        <w:top w:val="single" w:sz="8" w:space="0" w:color="auto"/>
        <w:left w:val="single" w:sz="8" w:space="0" w:color="auto"/>
        <w:bottom w:val="single" w:sz="4" w:space="0" w:color="auto"/>
      </w:pBdr>
      <w:shd w:val="clear" w:color="000000" w:fill="92D050"/>
      <w:spacing w:before="100" w:beforeAutospacing="1" w:after="100" w:afterAutospacing="1" w:line="240" w:lineRule="auto"/>
      <w:textAlignment w:val="center"/>
    </w:pPr>
    <w:rPr>
      <w:rFonts w:ascii="Times New Roman" w:hAnsi="Times New Roman"/>
      <w:b/>
      <w:bCs/>
      <w:color w:val="FFFFFF"/>
      <w:sz w:val="20"/>
      <w:szCs w:val="20"/>
      <w:lang w:eastAsia="en-GB"/>
    </w:rPr>
  </w:style>
  <w:style w:type="paragraph" w:customStyle="1" w:styleId="xl107">
    <w:name w:val="xl107"/>
    <w:basedOn w:val="Normal"/>
    <w:rsid w:val="004278C7"/>
    <w:pPr>
      <w:pBdr>
        <w:top w:val="single" w:sz="8" w:space="0" w:color="auto"/>
        <w:bottom w:val="single" w:sz="4" w:space="0" w:color="auto"/>
      </w:pBdr>
      <w:shd w:val="clear" w:color="000000" w:fill="92D050"/>
      <w:spacing w:before="100" w:beforeAutospacing="1" w:after="100" w:afterAutospacing="1" w:line="240" w:lineRule="auto"/>
      <w:textAlignment w:val="center"/>
    </w:pPr>
    <w:rPr>
      <w:rFonts w:ascii="Times New Roman" w:hAnsi="Times New Roman"/>
      <w:b/>
      <w:bCs/>
      <w:color w:val="FFFFFF"/>
      <w:sz w:val="20"/>
      <w:szCs w:val="20"/>
      <w:lang w:eastAsia="en-GB"/>
    </w:rPr>
  </w:style>
  <w:style w:type="paragraph" w:customStyle="1" w:styleId="xl108">
    <w:name w:val="xl108"/>
    <w:basedOn w:val="Normal"/>
    <w:rsid w:val="004278C7"/>
    <w:pPr>
      <w:pBdr>
        <w:top w:val="single" w:sz="8" w:space="0" w:color="auto"/>
        <w:bottom w:val="single" w:sz="4" w:space="0" w:color="auto"/>
        <w:right w:val="single" w:sz="8" w:space="0" w:color="auto"/>
      </w:pBdr>
      <w:shd w:val="clear" w:color="000000" w:fill="92D050"/>
      <w:spacing w:before="100" w:beforeAutospacing="1" w:after="100" w:afterAutospacing="1" w:line="240" w:lineRule="auto"/>
      <w:textAlignment w:val="center"/>
    </w:pPr>
    <w:rPr>
      <w:rFonts w:ascii="Times New Roman" w:hAnsi="Times New Roman"/>
      <w:b/>
      <w:bCs/>
      <w:color w:val="FFFFFF"/>
      <w:sz w:val="20"/>
      <w:szCs w:val="20"/>
      <w:lang w:eastAsia="en-GB"/>
    </w:rPr>
  </w:style>
  <w:style w:type="paragraph" w:customStyle="1" w:styleId="xl109">
    <w:name w:val="xl109"/>
    <w:basedOn w:val="Normal"/>
    <w:rsid w:val="004278C7"/>
    <w:pPr>
      <w:pBdr>
        <w:top w:val="single" w:sz="4" w:space="0" w:color="auto"/>
        <w:left w:val="single" w:sz="8" w:space="0" w:color="auto"/>
        <w:bottom w:val="single" w:sz="4" w:space="0" w:color="auto"/>
      </w:pBdr>
      <w:shd w:val="clear" w:color="000000" w:fill="009DE0"/>
      <w:spacing w:before="100" w:beforeAutospacing="1" w:after="100" w:afterAutospacing="1" w:line="240" w:lineRule="auto"/>
      <w:textAlignment w:val="center"/>
    </w:pPr>
    <w:rPr>
      <w:rFonts w:ascii="Times New Roman" w:hAnsi="Times New Roman"/>
      <w:color w:val="000000"/>
      <w:sz w:val="20"/>
      <w:szCs w:val="20"/>
      <w:lang w:eastAsia="en-GB"/>
    </w:rPr>
  </w:style>
  <w:style w:type="paragraph" w:customStyle="1" w:styleId="xl110">
    <w:name w:val="xl110"/>
    <w:basedOn w:val="Normal"/>
    <w:rsid w:val="004278C7"/>
    <w:pPr>
      <w:pBdr>
        <w:top w:val="single" w:sz="4" w:space="0" w:color="auto"/>
        <w:bottom w:val="single" w:sz="4" w:space="0" w:color="auto"/>
      </w:pBdr>
      <w:shd w:val="clear" w:color="000000" w:fill="009DE0"/>
      <w:spacing w:before="100" w:beforeAutospacing="1" w:after="100" w:afterAutospacing="1" w:line="240" w:lineRule="auto"/>
      <w:textAlignment w:val="center"/>
    </w:pPr>
    <w:rPr>
      <w:rFonts w:ascii="Times New Roman" w:hAnsi="Times New Roman"/>
      <w:color w:val="000000"/>
      <w:sz w:val="20"/>
      <w:szCs w:val="20"/>
      <w:lang w:eastAsia="en-GB"/>
    </w:rPr>
  </w:style>
  <w:style w:type="paragraph" w:customStyle="1" w:styleId="xl111">
    <w:name w:val="xl111"/>
    <w:basedOn w:val="Normal"/>
    <w:rsid w:val="004278C7"/>
    <w:pPr>
      <w:pBdr>
        <w:top w:val="single" w:sz="4" w:space="0" w:color="auto"/>
        <w:bottom w:val="single" w:sz="4" w:space="0" w:color="auto"/>
        <w:right w:val="single" w:sz="8" w:space="0" w:color="auto"/>
      </w:pBdr>
      <w:shd w:val="clear" w:color="000000" w:fill="009DE0"/>
      <w:spacing w:before="100" w:beforeAutospacing="1" w:after="100" w:afterAutospacing="1" w:line="240" w:lineRule="auto"/>
      <w:textAlignment w:val="center"/>
    </w:pPr>
    <w:rPr>
      <w:rFonts w:ascii="Times New Roman" w:hAnsi="Times New Roman"/>
      <w:color w:val="000000"/>
      <w:sz w:val="20"/>
      <w:szCs w:val="20"/>
      <w:lang w:eastAsia="en-GB"/>
    </w:rPr>
  </w:style>
  <w:style w:type="paragraph" w:customStyle="1" w:styleId="xl112">
    <w:name w:val="xl112"/>
    <w:basedOn w:val="Normal"/>
    <w:rsid w:val="004278C7"/>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eastAsia="en-GB"/>
    </w:rPr>
  </w:style>
  <w:style w:type="paragraph" w:customStyle="1" w:styleId="xl113">
    <w:name w:val="xl113"/>
    <w:basedOn w:val="Normal"/>
    <w:rsid w:val="004278C7"/>
    <w:pPr>
      <w:pBdr>
        <w:top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lang w:eastAsia="en-GB"/>
    </w:rPr>
  </w:style>
  <w:style w:type="paragraph" w:customStyle="1" w:styleId="xl114">
    <w:name w:val="xl114"/>
    <w:basedOn w:val="Normal"/>
    <w:rsid w:val="004278C7"/>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en-GB"/>
    </w:rPr>
  </w:style>
  <w:style w:type="paragraph" w:customStyle="1" w:styleId="xl115">
    <w:name w:val="xl115"/>
    <w:basedOn w:val="Normal"/>
    <w:rsid w:val="004278C7"/>
    <w:pPr>
      <w:pBdr>
        <w:top w:val="single" w:sz="4" w:space="0" w:color="auto"/>
        <w:left w:val="single" w:sz="8" w:space="0" w:color="auto"/>
        <w:bottom w:val="single" w:sz="4" w:space="0" w:color="auto"/>
        <w:right w:val="single" w:sz="4" w:space="0" w:color="auto"/>
      </w:pBdr>
      <w:shd w:val="clear" w:color="000000" w:fill="009DE0"/>
      <w:spacing w:before="100" w:beforeAutospacing="1" w:after="100" w:afterAutospacing="1" w:line="240" w:lineRule="auto"/>
      <w:textAlignment w:val="center"/>
    </w:pPr>
    <w:rPr>
      <w:rFonts w:ascii="Times New Roman" w:hAnsi="Times New Roman"/>
      <w:b/>
      <w:bCs/>
      <w:color w:val="FFFFFF"/>
      <w:sz w:val="20"/>
      <w:szCs w:val="20"/>
      <w:lang w:eastAsia="en-GB"/>
    </w:rPr>
  </w:style>
  <w:style w:type="paragraph" w:customStyle="1" w:styleId="xl116">
    <w:name w:val="xl116"/>
    <w:basedOn w:val="Normal"/>
    <w:rsid w:val="004278C7"/>
    <w:pPr>
      <w:pBdr>
        <w:top w:val="single" w:sz="4" w:space="0" w:color="auto"/>
        <w:left w:val="single" w:sz="4" w:space="0" w:color="auto"/>
        <w:bottom w:val="single" w:sz="4" w:space="0" w:color="auto"/>
        <w:right w:val="single" w:sz="4" w:space="0" w:color="auto"/>
      </w:pBdr>
      <w:shd w:val="clear" w:color="000000" w:fill="009DE0"/>
      <w:spacing w:before="100" w:beforeAutospacing="1" w:after="100" w:afterAutospacing="1" w:line="240" w:lineRule="auto"/>
      <w:textAlignment w:val="center"/>
    </w:pPr>
    <w:rPr>
      <w:rFonts w:ascii="Times New Roman" w:hAnsi="Times New Roman"/>
      <w:b/>
      <w:bCs/>
      <w:color w:val="FFFFFF"/>
      <w:sz w:val="20"/>
      <w:szCs w:val="20"/>
      <w:lang w:eastAsia="en-GB"/>
    </w:rPr>
  </w:style>
  <w:style w:type="paragraph" w:customStyle="1" w:styleId="xl117">
    <w:name w:val="xl117"/>
    <w:basedOn w:val="Normal"/>
    <w:rsid w:val="004278C7"/>
    <w:pPr>
      <w:pBdr>
        <w:top w:val="single" w:sz="4" w:space="0" w:color="auto"/>
        <w:left w:val="single" w:sz="4" w:space="0" w:color="auto"/>
        <w:bottom w:val="single" w:sz="4" w:space="0" w:color="auto"/>
        <w:right w:val="single" w:sz="8" w:space="0" w:color="auto"/>
      </w:pBdr>
      <w:shd w:val="clear" w:color="000000" w:fill="009DE0"/>
      <w:spacing w:before="100" w:beforeAutospacing="1" w:after="100" w:afterAutospacing="1" w:line="240" w:lineRule="auto"/>
      <w:textAlignment w:val="center"/>
    </w:pPr>
    <w:rPr>
      <w:rFonts w:ascii="Times New Roman" w:hAnsi="Times New Roman"/>
      <w:b/>
      <w:bCs/>
      <w:color w:val="FFFFFF"/>
      <w:sz w:val="20"/>
      <w:szCs w:val="20"/>
      <w:lang w:eastAsia="en-GB"/>
    </w:rPr>
  </w:style>
  <w:style w:type="paragraph" w:customStyle="1" w:styleId="xl118">
    <w:name w:val="xl118"/>
    <w:basedOn w:val="Normal"/>
    <w:rsid w:val="004278C7"/>
    <w:pPr>
      <w:pBdr>
        <w:top w:val="single" w:sz="8" w:space="0" w:color="auto"/>
        <w:left w:val="single" w:sz="8" w:space="0" w:color="auto"/>
        <w:bottom w:val="single" w:sz="4" w:space="0" w:color="auto"/>
        <w:right w:val="single" w:sz="4" w:space="0" w:color="auto"/>
      </w:pBdr>
      <w:shd w:val="clear" w:color="000000" w:fill="1571B9"/>
      <w:spacing w:before="100" w:beforeAutospacing="1" w:after="100" w:afterAutospacing="1" w:line="240" w:lineRule="auto"/>
      <w:jc w:val="center"/>
      <w:textAlignment w:val="center"/>
    </w:pPr>
    <w:rPr>
      <w:rFonts w:ascii="Times New Roman" w:hAnsi="Times New Roman"/>
      <w:b/>
      <w:bCs/>
      <w:color w:val="FFFFFF"/>
      <w:sz w:val="20"/>
      <w:szCs w:val="20"/>
      <w:lang w:eastAsia="en-GB"/>
    </w:rPr>
  </w:style>
  <w:style w:type="paragraph" w:customStyle="1" w:styleId="xl119">
    <w:name w:val="xl119"/>
    <w:basedOn w:val="Normal"/>
    <w:rsid w:val="004278C7"/>
    <w:pPr>
      <w:pBdr>
        <w:top w:val="single" w:sz="8" w:space="0" w:color="auto"/>
        <w:left w:val="single" w:sz="4" w:space="0" w:color="auto"/>
        <w:bottom w:val="single" w:sz="4" w:space="0" w:color="auto"/>
        <w:right w:val="single" w:sz="4" w:space="0" w:color="auto"/>
      </w:pBdr>
      <w:shd w:val="clear" w:color="000000" w:fill="1571B9"/>
      <w:spacing w:before="100" w:beforeAutospacing="1" w:after="100" w:afterAutospacing="1" w:line="240" w:lineRule="auto"/>
      <w:jc w:val="center"/>
      <w:textAlignment w:val="center"/>
    </w:pPr>
    <w:rPr>
      <w:rFonts w:ascii="Times New Roman" w:hAnsi="Times New Roman"/>
      <w:b/>
      <w:bCs/>
      <w:color w:val="FFFFFF"/>
      <w:sz w:val="20"/>
      <w:szCs w:val="20"/>
      <w:lang w:eastAsia="en-GB"/>
    </w:rPr>
  </w:style>
  <w:style w:type="paragraph" w:customStyle="1" w:styleId="xl120">
    <w:name w:val="xl120"/>
    <w:basedOn w:val="Normal"/>
    <w:rsid w:val="004278C7"/>
    <w:pPr>
      <w:pBdr>
        <w:top w:val="single" w:sz="8" w:space="0" w:color="auto"/>
        <w:left w:val="single" w:sz="4" w:space="0" w:color="auto"/>
        <w:bottom w:val="single" w:sz="4" w:space="0" w:color="auto"/>
        <w:right w:val="single" w:sz="8" w:space="0" w:color="auto"/>
      </w:pBdr>
      <w:shd w:val="clear" w:color="000000" w:fill="1571B9"/>
      <w:spacing w:before="100" w:beforeAutospacing="1" w:after="100" w:afterAutospacing="1" w:line="240" w:lineRule="auto"/>
      <w:jc w:val="center"/>
      <w:textAlignment w:val="center"/>
    </w:pPr>
    <w:rPr>
      <w:rFonts w:ascii="Times New Roman" w:hAnsi="Times New Roman"/>
      <w:b/>
      <w:bCs/>
      <w:color w:val="FFFFFF"/>
      <w:sz w:val="20"/>
      <w:szCs w:val="20"/>
      <w:lang w:eastAsia="en-GB"/>
    </w:rPr>
  </w:style>
  <w:style w:type="paragraph" w:customStyle="1" w:styleId="xl121">
    <w:name w:val="xl121"/>
    <w:basedOn w:val="Normal"/>
    <w:rsid w:val="004278C7"/>
    <w:pPr>
      <w:pBdr>
        <w:top w:val="single" w:sz="4" w:space="0" w:color="auto"/>
        <w:left w:val="single" w:sz="4" w:space="0" w:color="auto"/>
        <w:bottom w:val="single" w:sz="4" w:space="0" w:color="auto"/>
        <w:right w:val="single" w:sz="4" w:space="0" w:color="auto"/>
      </w:pBdr>
      <w:shd w:val="clear" w:color="000000" w:fill="A1BF36"/>
      <w:spacing w:before="100" w:beforeAutospacing="1" w:after="100" w:afterAutospacing="1" w:line="240" w:lineRule="auto"/>
      <w:jc w:val="center"/>
      <w:textAlignment w:val="center"/>
    </w:pPr>
    <w:rPr>
      <w:rFonts w:ascii="Times New Roman" w:hAnsi="Times New Roman"/>
      <w:b/>
      <w:bCs/>
      <w:color w:val="FFFFFF"/>
      <w:sz w:val="20"/>
      <w:szCs w:val="20"/>
      <w:lang w:eastAsia="en-GB"/>
    </w:rPr>
  </w:style>
  <w:style w:type="paragraph" w:customStyle="1" w:styleId="xl122">
    <w:name w:val="xl122"/>
    <w:basedOn w:val="Normal"/>
    <w:rsid w:val="004278C7"/>
    <w:pPr>
      <w:pBdr>
        <w:top w:val="single" w:sz="4" w:space="0" w:color="auto"/>
        <w:left w:val="single" w:sz="4" w:space="0" w:color="auto"/>
        <w:bottom w:val="single" w:sz="4" w:space="0" w:color="auto"/>
        <w:right w:val="single" w:sz="4" w:space="0" w:color="auto"/>
      </w:pBdr>
      <w:shd w:val="clear" w:color="000000" w:fill="A1BF36"/>
      <w:spacing w:before="100" w:beforeAutospacing="1" w:after="100" w:afterAutospacing="1" w:line="240" w:lineRule="auto"/>
      <w:jc w:val="center"/>
      <w:textAlignment w:val="center"/>
    </w:pPr>
    <w:rPr>
      <w:rFonts w:ascii="Times New Roman" w:hAnsi="Times New Roman"/>
      <w:b/>
      <w:bCs/>
      <w:color w:val="FFFFFF"/>
      <w:sz w:val="20"/>
      <w:szCs w:val="20"/>
      <w:lang w:eastAsia="en-GB"/>
    </w:rPr>
  </w:style>
  <w:style w:type="paragraph" w:customStyle="1" w:styleId="xl123">
    <w:name w:val="xl123"/>
    <w:basedOn w:val="Normal"/>
    <w:rsid w:val="004278C7"/>
    <w:pPr>
      <w:pBdr>
        <w:top w:val="single" w:sz="4" w:space="0" w:color="auto"/>
        <w:left w:val="single" w:sz="4" w:space="0" w:color="auto"/>
        <w:bottom w:val="single" w:sz="4" w:space="0" w:color="auto"/>
        <w:right w:val="single" w:sz="8" w:space="0" w:color="auto"/>
      </w:pBdr>
      <w:shd w:val="clear" w:color="000000" w:fill="A1BF36"/>
      <w:spacing w:before="100" w:beforeAutospacing="1" w:after="100" w:afterAutospacing="1" w:line="240" w:lineRule="auto"/>
      <w:jc w:val="center"/>
      <w:textAlignment w:val="center"/>
    </w:pPr>
    <w:rPr>
      <w:rFonts w:ascii="Times New Roman" w:hAnsi="Times New Roman"/>
      <w:b/>
      <w:bCs/>
      <w:color w:val="FFFFFF"/>
      <w:sz w:val="20"/>
      <w:szCs w:val="20"/>
      <w:lang w:eastAsia="en-GB"/>
    </w:rPr>
  </w:style>
  <w:style w:type="paragraph" w:customStyle="1" w:styleId="xl124">
    <w:name w:val="xl124"/>
    <w:basedOn w:val="Normal"/>
    <w:rsid w:val="004278C7"/>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hAnsi="Times New Roman"/>
      <w:color w:val="000000"/>
      <w:sz w:val="20"/>
      <w:szCs w:val="20"/>
      <w:lang w:eastAsia="en-GB"/>
    </w:rPr>
  </w:style>
  <w:style w:type="paragraph" w:customStyle="1" w:styleId="xl125">
    <w:name w:val="xl125"/>
    <w:basedOn w:val="Normal"/>
    <w:rsid w:val="004278C7"/>
    <w:pPr>
      <w:pBdr>
        <w:top w:val="single" w:sz="4" w:space="0" w:color="auto"/>
        <w:left w:val="single" w:sz="8" w:space="0" w:color="auto"/>
        <w:bottom w:val="single" w:sz="4" w:space="0" w:color="auto"/>
        <w:right w:val="single" w:sz="4" w:space="0" w:color="auto"/>
      </w:pBdr>
      <w:shd w:val="clear" w:color="000000" w:fill="797766"/>
      <w:spacing w:before="100" w:beforeAutospacing="1" w:after="100" w:afterAutospacing="1" w:line="240" w:lineRule="auto"/>
      <w:textAlignment w:val="center"/>
    </w:pPr>
    <w:rPr>
      <w:rFonts w:ascii="Times New Roman" w:hAnsi="Times New Roman"/>
      <w:b/>
      <w:bCs/>
      <w:color w:val="FFFFFF"/>
      <w:sz w:val="20"/>
      <w:szCs w:val="20"/>
      <w:lang w:eastAsia="en-GB"/>
    </w:rPr>
  </w:style>
  <w:style w:type="paragraph" w:customStyle="1" w:styleId="xl126">
    <w:name w:val="xl126"/>
    <w:basedOn w:val="Normal"/>
    <w:rsid w:val="004278C7"/>
    <w:pPr>
      <w:pBdr>
        <w:top w:val="single" w:sz="4" w:space="0" w:color="auto"/>
        <w:left w:val="single" w:sz="4" w:space="0" w:color="auto"/>
        <w:bottom w:val="single" w:sz="4" w:space="0" w:color="auto"/>
        <w:right w:val="single" w:sz="4" w:space="0" w:color="auto"/>
      </w:pBdr>
      <w:shd w:val="clear" w:color="000000" w:fill="797766"/>
      <w:spacing w:before="100" w:beforeAutospacing="1" w:after="100" w:afterAutospacing="1" w:line="240" w:lineRule="auto"/>
      <w:textAlignment w:val="center"/>
    </w:pPr>
    <w:rPr>
      <w:rFonts w:ascii="Times New Roman" w:hAnsi="Times New Roman"/>
      <w:b/>
      <w:bCs/>
      <w:color w:val="FFFFFF"/>
      <w:sz w:val="20"/>
      <w:szCs w:val="20"/>
      <w:lang w:eastAsia="en-GB"/>
    </w:rPr>
  </w:style>
  <w:style w:type="paragraph" w:customStyle="1" w:styleId="xl127">
    <w:name w:val="xl127"/>
    <w:basedOn w:val="Normal"/>
    <w:rsid w:val="004278C7"/>
    <w:pPr>
      <w:pBdr>
        <w:top w:val="single" w:sz="4" w:space="0" w:color="auto"/>
        <w:left w:val="single" w:sz="4" w:space="0" w:color="auto"/>
        <w:bottom w:val="single" w:sz="4" w:space="0" w:color="auto"/>
        <w:right w:val="single" w:sz="8" w:space="0" w:color="auto"/>
      </w:pBdr>
      <w:shd w:val="clear" w:color="000000" w:fill="797766"/>
      <w:spacing w:before="100" w:beforeAutospacing="1" w:after="100" w:afterAutospacing="1" w:line="240" w:lineRule="auto"/>
      <w:textAlignment w:val="center"/>
    </w:pPr>
    <w:rPr>
      <w:rFonts w:ascii="Times New Roman" w:hAnsi="Times New Roman"/>
      <w:b/>
      <w:bCs/>
      <w:color w:val="FFFFFF"/>
      <w:sz w:val="20"/>
      <w:szCs w:val="20"/>
      <w:lang w:eastAsia="en-GB"/>
    </w:rPr>
  </w:style>
  <w:style w:type="paragraph" w:customStyle="1" w:styleId="xl128">
    <w:name w:val="xl128"/>
    <w:basedOn w:val="Normal"/>
    <w:rsid w:val="004278C7"/>
    <w:pPr>
      <w:pBdr>
        <w:top w:val="single" w:sz="4" w:space="0" w:color="auto"/>
        <w:left w:val="single" w:sz="8" w:space="0" w:color="auto"/>
        <w:bottom w:val="single" w:sz="4" w:space="0" w:color="auto"/>
      </w:pBdr>
      <w:shd w:val="clear" w:color="000000" w:fill="009DE0"/>
      <w:spacing w:before="100" w:beforeAutospacing="1" w:after="100" w:afterAutospacing="1" w:line="240" w:lineRule="auto"/>
      <w:textAlignment w:val="center"/>
    </w:pPr>
    <w:rPr>
      <w:rFonts w:ascii="Times New Roman" w:hAnsi="Times New Roman"/>
      <w:b/>
      <w:bCs/>
      <w:color w:val="FFFFFF"/>
      <w:sz w:val="20"/>
      <w:szCs w:val="20"/>
      <w:lang w:eastAsia="en-GB"/>
    </w:rPr>
  </w:style>
  <w:style w:type="paragraph" w:customStyle="1" w:styleId="xl129">
    <w:name w:val="xl129"/>
    <w:basedOn w:val="Normal"/>
    <w:rsid w:val="004278C7"/>
    <w:pPr>
      <w:pBdr>
        <w:top w:val="single" w:sz="4" w:space="0" w:color="auto"/>
        <w:bottom w:val="single" w:sz="4" w:space="0" w:color="auto"/>
        <w:right w:val="single" w:sz="4" w:space="0" w:color="auto"/>
      </w:pBdr>
      <w:shd w:val="clear" w:color="000000" w:fill="009DE0"/>
      <w:spacing w:before="100" w:beforeAutospacing="1" w:after="100" w:afterAutospacing="1" w:line="240" w:lineRule="auto"/>
      <w:textAlignment w:val="center"/>
    </w:pPr>
    <w:rPr>
      <w:rFonts w:ascii="Times New Roman" w:hAnsi="Times New Roman"/>
      <w:b/>
      <w:bCs/>
      <w:color w:val="FFFFFF"/>
      <w:sz w:val="20"/>
      <w:szCs w:val="20"/>
      <w:lang w:eastAsia="en-GB"/>
    </w:rPr>
  </w:style>
  <w:style w:type="paragraph" w:customStyle="1" w:styleId="xl130">
    <w:name w:val="xl130"/>
    <w:basedOn w:val="Normal"/>
    <w:rsid w:val="004278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lang w:eastAsia="en-GB"/>
    </w:rPr>
  </w:style>
  <w:style w:type="paragraph" w:customStyle="1" w:styleId="xl131">
    <w:name w:val="xl131"/>
    <w:basedOn w:val="Normal"/>
    <w:rsid w:val="004278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i/>
      <w:iCs/>
      <w:color w:val="000000"/>
      <w:sz w:val="20"/>
      <w:szCs w:val="20"/>
      <w:lang w:eastAsia="en-GB"/>
    </w:rPr>
  </w:style>
  <w:style w:type="paragraph" w:customStyle="1" w:styleId="xl132">
    <w:name w:val="xl132"/>
    <w:basedOn w:val="Normal"/>
    <w:rsid w:val="008321A7"/>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b/>
      <w:bCs/>
      <w:color w:val="000000"/>
      <w:sz w:val="17"/>
      <w:szCs w:val="17"/>
      <w:lang w:eastAsia="en-GB"/>
    </w:rPr>
  </w:style>
  <w:style w:type="paragraph" w:customStyle="1" w:styleId="xl133">
    <w:name w:val="xl133"/>
    <w:basedOn w:val="Normal"/>
    <w:rsid w:val="008321A7"/>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color w:val="000000"/>
      <w:sz w:val="17"/>
      <w:szCs w:val="17"/>
      <w:lang w:eastAsia="en-GB"/>
    </w:rPr>
  </w:style>
  <w:style w:type="paragraph" w:customStyle="1" w:styleId="xl134">
    <w:name w:val="xl134"/>
    <w:basedOn w:val="Normal"/>
    <w:rsid w:val="008321A7"/>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b/>
      <w:bCs/>
      <w:i/>
      <w:iCs/>
      <w:color w:val="000000"/>
      <w:sz w:val="17"/>
      <w:szCs w:val="17"/>
      <w:lang w:eastAsia="en-GB"/>
    </w:rPr>
  </w:style>
  <w:style w:type="paragraph" w:customStyle="1" w:styleId="xl135">
    <w:name w:val="xl135"/>
    <w:basedOn w:val="Normal"/>
    <w:rsid w:val="008321A7"/>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i/>
      <w:iCs/>
      <w:color w:val="000000"/>
      <w:sz w:val="17"/>
      <w:szCs w:val="17"/>
      <w:lang w:eastAsia="en-GB"/>
    </w:rPr>
  </w:style>
  <w:style w:type="paragraph" w:customStyle="1" w:styleId="xl136">
    <w:name w:val="xl136"/>
    <w:basedOn w:val="Normal"/>
    <w:rsid w:val="008321A7"/>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i/>
      <w:iCs/>
      <w:color w:val="000000"/>
      <w:sz w:val="17"/>
      <w:szCs w:val="17"/>
      <w:lang w:eastAsia="en-GB"/>
    </w:rPr>
  </w:style>
  <w:style w:type="paragraph" w:customStyle="1" w:styleId="InsideAddress">
    <w:name w:val="Inside Address"/>
    <w:basedOn w:val="Normal"/>
    <w:rsid w:val="00A669B1"/>
    <w:pPr>
      <w:spacing w:line="240" w:lineRule="atLeast"/>
      <w:jc w:val="both"/>
    </w:pPr>
    <w:rPr>
      <w:rFonts w:ascii="Arial" w:eastAsia="MS Mincho" w:hAnsi="Arial"/>
      <w:kern w:val="18"/>
      <w:sz w:val="22"/>
      <w:szCs w:val="20"/>
      <w:lang w:eastAsia="en-US"/>
    </w:rPr>
  </w:style>
  <w:style w:type="numbering" w:customStyle="1" w:styleId="list-heading-black">
    <w:name w:val="list-heading-black"/>
    <w:rsid w:val="002F423C"/>
    <w:pPr>
      <w:numPr>
        <w:numId w:val="19"/>
      </w:numPr>
    </w:pPr>
  </w:style>
  <w:style w:type="paragraph" w:customStyle="1" w:styleId="Listennummer1">
    <w:name w:val="Listennummer1"/>
    <w:basedOn w:val="Normal"/>
    <w:rsid w:val="002F423C"/>
    <w:pPr>
      <w:tabs>
        <w:tab w:val="left" w:pos="360"/>
      </w:tabs>
      <w:suppressAutoHyphens/>
      <w:spacing w:line="240" w:lineRule="auto"/>
      <w:ind w:left="360" w:hanging="360"/>
    </w:pPr>
    <w:rPr>
      <w:rFonts w:ascii="Times New Roman" w:hAnsi="Times New Roman"/>
      <w:sz w:val="24"/>
      <w:szCs w:val="24"/>
      <w:lang w:val="bg-BG" w:eastAsia="ar-SA"/>
    </w:rPr>
  </w:style>
  <w:style w:type="paragraph" w:styleId="Bibliography">
    <w:name w:val="Bibliography"/>
    <w:basedOn w:val="Normal"/>
    <w:next w:val="Normal"/>
    <w:uiPriority w:val="37"/>
    <w:semiHidden/>
    <w:unhideWhenUsed/>
    <w:rsid w:val="00A3571E"/>
  </w:style>
  <w:style w:type="paragraph" w:styleId="Index1">
    <w:name w:val="index 1"/>
    <w:basedOn w:val="Normal"/>
    <w:next w:val="Normal"/>
    <w:autoRedefine/>
    <w:uiPriority w:val="99"/>
    <w:semiHidden/>
    <w:unhideWhenUsed/>
    <w:rsid w:val="00A3571E"/>
    <w:pPr>
      <w:spacing w:line="240" w:lineRule="auto"/>
      <w:ind w:left="180" w:hanging="180"/>
    </w:pPr>
  </w:style>
  <w:style w:type="paragraph" w:styleId="Index2">
    <w:name w:val="index 2"/>
    <w:basedOn w:val="Normal"/>
    <w:next w:val="Normal"/>
    <w:autoRedefine/>
    <w:uiPriority w:val="99"/>
    <w:semiHidden/>
    <w:unhideWhenUsed/>
    <w:rsid w:val="00A3571E"/>
    <w:pPr>
      <w:spacing w:line="240" w:lineRule="auto"/>
      <w:ind w:left="360" w:hanging="180"/>
    </w:pPr>
  </w:style>
  <w:style w:type="paragraph" w:styleId="Index3">
    <w:name w:val="index 3"/>
    <w:basedOn w:val="Normal"/>
    <w:next w:val="Normal"/>
    <w:autoRedefine/>
    <w:uiPriority w:val="99"/>
    <w:semiHidden/>
    <w:unhideWhenUsed/>
    <w:rsid w:val="00A3571E"/>
    <w:pPr>
      <w:spacing w:line="240" w:lineRule="auto"/>
      <w:ind w:left="540" w:hanging="180"/>
    </w:pPr>
  </w:style>
  <w:style w:type="paragraph" w:styleId="Index4">
    <w:name w:val="index 4"/>
    <w:basedOn w:val="Normal"/>
    <w:next w:val="Normal"/>
    <w:autoRedefine/>
    <w:uiPriority w:val="99"/>
    <w:semiHidden/>
    <w:unhideWhenUsed/>
    <w:rsid w:val="00A3571E"/>
    <w:pPr>
      <w:spacing w:line="240" w:lineRule="auto"/>
      <w:ind w:left="720" w:hanging="180"/>
    </w:pPr>
  </w:style>
  <w:style w:type="paragraph" w:styleId="Index5">
    <w:name w:val="index 5"/>
    <w:basedOn w:val="Normal"/>
    <w:next w:val="Normal"/>
    <w:autoRedefine/>
    <w:uiPriority w:val="99"/>
    <w:semiHidden/>
    <w:unhideWhenUsed/>
    <w:rsid w:val="00A3571E"/>
    <w:pPr>
      <w:spacing w:line="240" w:lineRule="auto"/>
      <w:ind w:left="900" w:hanging="180"/>
    </w:pPr>
  </w:style>
  <w:style w:type="paragraph" w:styleId="Index6">
    <w:name w:val="index 6"/>
    <w:basedOn w:val="Normal"/>
    <w:next w:val="Normal"/>
    <w:autoRedefine/>
    <w:uiPriority w:val="99"/>
    <w:semiHidden/>
    <w:unhideWhenUsed/>
    <w:rsid w:val="00A3571E"/>
    <w:pPr>
      <w:spacing w:line="240" w:lineRule="auto"/>
      <w:ind w:left="1080" w:hanging="180"/>
    </w:pPr>
  </w:style>
  <w:style w:type="paragraph" w:styleId="Index7">
    <w:name w:val="index 7"/>
    <w:basedOn w:val="Normal"/>
    <w:next w:val="Normal"/>
    <w:autoRedefine/>
    <w:uiPriority w:val="99"/>
    <w:semiHidden/>
    <w:unhideWhenUsed/>
    <w:rsid w:val="00A3571E"/>
    <w:pPr>
      <w:spacing w:line="240" w:lineRule="auto"/>
      <w:ind w:left="1260" w:hanging="180"/>
    </w:pPr>
  </w:style>
  <w:style w:type="paragraph" w:styleId="Index8">
    <w:name w:val="index 8"/>
    <w:basedOn w:val="Normal"/>
    <w:next w:val="Normal"/>
    <w:autoRedefine/>
    <w:uiPriority w:val="99"/>
    <w:semiHidden/>
    <w:unhideWhenUsed/>
    <w:rsid w:val="00A3571E"/>
    <w:pPr>
      <w:spacing w:line="240" w:lineRule="auto"/>
      <w:ind w:left="1440" w:hanging="180"/>
    </w:pPr>
  </w:style>
  <w:style w:type="paragraph" w:styleId="Index9">
    <w:name w:val="index 9"/>
    <w:basedOn w:val="Normal"/>
    <w:next w:val="Normal"/>
    <w:autoRedefine/>
    <w:uiPriority w:val="99"/>
    <w:semiHidden/>
    <w:unhideWhenUsed/>
    <w:rsid w:val="00A3571E"/>
    <w:pPr>
      <w:spacing w:line="240" w:lineRule="auto"/>
      <w:ind w:left="1620" w:hanging="180"/>
    </w:pPr>
  </w:style>
  <w:style w:type="paragraph" w:styleId="IndexHeading">
    <w:name w:val="index heading"/>
    <w:basedOn w:val="Normal"/>
    <w:next w:val="Index1"/>
    <w:uiPriority w:val="99"/>
    <w:semiHidden/>
    <w:unhideWhenUsed/>
    <w:rsid w:val="00A3571E"/>
    <w:rPr>
      <w:rFonts w:eastAsia="MS Mincho"/>
      <w:b/>
      <w:bCs/>
    </w:rPr>
  </w:style>
  <w:style w:type="paragraph" w:customStyle="1" w:styleId="ColorfulGrid-Accent31">
    <w:name w:val="Colorful Grid - Accent 31"/>
    <w:basedOn w:val="Normal"/>
    <w:next w:val="Normal"/>
    <w:link w:val="ColorfulGrid-Accent3Char"/>
    <w:uiPriority w:val="30"/>
    <w:semiHidden/>
    <w:unhideWhenUsed/>
    <w:qFormat/>
    <w:rsid w:val="00A3571E"/>
    <w:pPr>
      <w:pBdr>
        <w:bottom w:val="single" w:sz="4" w:space="4" w:color="A7D3F5"/>
      </w:pBdr>
      <w:spacing w:before="200" w:after="280"/>
      <w:ind w:left="936" w:right="936"/>
    </w:pPr>
    <w:rPr>
      <w:b/>
      <w:bCs/>
      <w:i/>
      <w:iCs/>
      <w:color w:val="A7D3F5"/>
    </w:rPr>
  </w:style>
  <w:style w:type="character" w:customStyle="1" w:styleId="ColorfulGrid-Accent3Char">
    <w:name w:val="Colorful Grid - Accent 3 Char"/>
    <w:link w:val="ColorfulGrid-Accent31"/>
    <w:uiPriority w:val="30"/>
    <w:semiHidden/>
    <w:rsid w:val="00A3571E"/>
    <w:rPr>
      <w:b/>
      <w:bCs/>
      <w:i/>
      <w:iCs/>
      <w:color w:val="A7D3F5"/>
      <w:lang w:val="en-GB"/>
    </w:rPr>
  </w:style>
  <w:style w:type="paragraph" w:styleId="MacroText">
    <w:name w:val="macro"/>
    <w:link w:val="MacroTextChar"/>
    <w:uiPriority w:val="3"/>
    <w:semiHidden/>
    <w:unhideWhenUsed/>
    <w:rsid w:val="00A3571E"/>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nsolas" w:hAnsi="Consolas" w:cs="Consolas"/>
      <w:lang w:val="en-GB" w:eastAsia="da-DK"/>
    </w:rPr>
  </w:style>
  <w:style w:type="character" w:customStyle="1" w:styleId="MacroTextChar">
    <w:name w:val="Macro Text Char"/>
    <w:link w:val="MacroText"/>
    <w:uiPriority w:val="3"/>
    <w:semiHidden/>
    <w:rsid w:val="00A3571E"/>
    <w:rPr>
      <w:rFonts w:ascii="Consolas" w:hAnsi="Consolas" w:cs="Consolas"/>
      <w:sz w:val="20"/>
      <w:szCs w:val="20"/>
      <w:lang w:val="en-GB"/>
    </w:rPr>
  </w:style>
  <w:style w:type="paragraph" w:customStyle="1" w:styleId="MediumShading1-Accent21">
    <w:name w:val="Medium Shading 1 - Accent 21"/>
    <w:uiPriority w:val="3"/>
    <w:semiHidden/>
    <w:rsid w:val="00A3571E"/>
    <w:rPr>
      <w:sz w:val="18"/>
      <w:szCs w:val="18"/>
      <w:lang w:val="en-GB" w:eastAsia="da-DK"/>
    </w:rPr>
  </w:style>
  <w:style w:type="paragraph" w:customStyle="1" w:styleId="ColorfulList-Accent31">
    <w:name w:val="Colorful List - Accent 31"/>
    <w:basedOn w:val="Normal"/>
    <w:next w:val="Normal"/>
    <w:link w:val="ColorfulList-Accent3Char"/>
    <w:uiPriority w:val="29"/>
    <w:semiHidden/>
    <w:unhideWhenUsed/>
    <w:qFormat/>
    <w:rsid w:val="00A3571E"/>
    <w:rPr>
      <w:i/>
      <w:iCs/>
      <w:color w:val="000000"/>
    </w:rPr>
  </w:style>
  <w:style w:type="character" w:customStyle="1" w:styleId="ColorfulList-Accent3Char">
    <w:name w:val="Colorful List - Accent 3 Char"/>
    <w:link w:val="ColorfulList-Accent31"/>
    <w:uiPriority w:val="29"/>
    <w:semiHidden/>
    <w:rsid w:val="00A3571E"/>
    <w:rPr>
      <w:i/>
      <w:iCs/>
      <w:color w:val="000000"/>
      <w:lang w:val="en-GB"/>
    </w:rPr>
  </w:style>
  <w:style w:type="paragraph" w:styleId="TableofAuthorities">
    <w:name w:val="table of authorities"/>
    <w:basedOn w:val="Normal"/>
    <w:next w:val="Normal"/>
    <w:uiPriority w:val="5"/>
    <w:semiHidden/>
    <w:unhideWhenUsed/>
    <w:rsid w:val="00A3571E"/>
    <w:pPr>
      <w:ind w:left="180" w:hanging="180"/>
    </w:pPr>
  </w:style>
  <w:style w:type="paragraph" w:styleId="TableofFigures">
    <w:name w:val="table of figures"/>
    <w:basedOn w:val="Normal"/>
    <w:next w:val="Normal"/>
    <w:uiPriority w:val="99"/>
    <w:unhideWhenUsed/>
    <w:rsid w:val="00A3571E"/>
  </w:style>
  <w:style w:type="paragraph" w:styleId="TOAHeading">
    <w:name w:val="toa heading"/>
    <w:basedOn w:val="Normal"/>
    <w:next w:val="Normal"/>
    <w:uiPriority w:val="99"/>
    <w:semiHidden/>
    <w:unhideWhenUsed/>
    <w:rsid w:val="00A3571E"/>
    <w:pPr>
      <w:spacing w:before="120"/>
    </w:pPr>
    <w:rPr>
      <w:rFonts w:eastAsia="MS Mincho"/>
      <w:b/>
      <w:bCs/>
      <w:sz w:val="24"/>
      <w:szCs w:val="24"/>
    </w:rPr>
  </w:style>
  <w:style w:type="paragraph" w:styleId="TOCHeading">
    <w:name w:val="TOC Heading"/>
    <w:basedOn w:val="Heading1"/>
    <w:next w:val="Normal"/>
    <w:uiPriority w:val="39"/>
    <w:unhideWhenUsed/>
    <w:qFormat/>
    <w:rsid w:val="00A3571E"/>
    <w:pPr>
      <w:keepLines/>
      <w:spacing w:before="480" w:after="0" w:line="260" w:lineRule="atLeast"/>
      <w:outlineLvl w:val="9"/>
    </w:pPr>
    <w:rPr>
      <w:rFonts w:eastAsia="MS Mincho" w:cs="Times New Roman"/>
      <w:caps w:val="0"/>
      <w:color w:val="49A3EA"/>
      <w:szCs w:val="28"/>
    </w:rPr>
  </w:style>
  <w:style w:type="character" w:customStyle="1" w:styleId="FootnoteTextChar">
    <w:name w:val="Footnote Text Char"/>
    <w:aliases w:val="Fußnotentextf Char,Footnote Char,Text Char,DTE-Voetnoottekst Char,DTE-Voetnoottekst Char Carattere Char,Text Carattere Carattere Char,Text Carattere Char,Fußnotentextf2 Char,Footnote2 Char,Geneva 9 Char,Font: Geneva 9 Char,f Char"/>
    <w:link w:val="FootnoteText"/>
    <w:uiPriority w:val="99"/>
    <w:rsid w:val="007A31D0"/>
    <w:rPr>
      <w:sz w:val="13"/>
      <w:szCs w:val="20"/>
      <w:lang w:val="en-GB"/>
    </w:rPr>
  </w:style>
  <w:style w:type="paragraph" w:customStyle="1" w:styleId="WW-Standard">
    <w:name w:val="WW-Standard"/>
    <w:rsid w:val="00CE136B"/>
    <w:pPr>
      <w:suppressAutoHyphens/>
      <w:autoSpaceDN w:val="0"/>
      <w:textAlignment w:val="baseline"/>
    </w:pPr>
    <w:rPr>
      <w:rFonts w:ascii="Times New Roman" w:eastAsia="Arial" w:hAnsi="Times New Roman"/>
      <w:kern w:val="3"/>
      <w:sz w:val="24"/>
      <w:szCs w:val="24"/>
      <w:lang w:val="fr-FR" w:eastAsia="zh-CN"/>
    </w:rPr>
  </w:style>
  <w:style w:type="character" w:customStyle="1" w:styleId="Policepardfaut1">
    <w:name w:val="Police par défaut1"/>
    <w:rsid w:val="00CE136B"/>
  </w:style>
  <w:style w:type="paragraph" w:customStyle="1" w:styleId="WW-Titre2">
    <w:name w:val="WW-Titre 2"/>
    <w:basedOn w:val="WW-Standard"/>
    <w:next w:val="WW-Standard"/>
    <w:rsid w:val="00CE136B"/>
    <w:pPr>
      <w:keepNext/>
      <w:spacing w:before="280" w:after="280"/>
    </w:pPr>
    <w:rPr>
      <w:u w:val="single"/>
      <w:lang w:val="bg-BG" w:eastAsia="ar-SA"/>
    </w:rPr>
  </w:style>
  <w:style w:type="paragraph" w:customStyle="1" w:styleId="Standard1">
    <w:name w:val="Standard1"/>
    <w:rsid w:val="0087067C"/>
    <w:pPr>
      <w:suppressAutoHyphens/>
      <w:autoSpaceDN w:val="0"/>
      <w:textAlignment w:val="baseline"/>
    </w:pPr>
    <w:rPr>
      <w:rFonts w:ascii="Times New Roman" w:hAnsi="Times New Roman"/>
      <w:kern w:val="3"/>
      <w:sz w:val="24"/>
      <w:szCs w:val="24"/>
      <w:lang w:val="bg-BG" w:eastAsia="zh-CN"/>
    </w:rPr>
  </w:style>
  <w:style w:type="numbering" w:customStyle="1" w:styleId="WW8Num8">
    <w:name w:val="WW8Num8"/>
    <w:rsid w:val="0087067C"/>
    <w:pPr>
      <w:numPr>
        <w:numId w:val="20"/>
      </w:numPr>
    </w:pPr>
  </w:style>
  <w:style w:type="numbering" w:customStyle="1" w:styleId="WW8Num4">
    <w:name w:val="WW8Num4"/>
    <w:rsid w:val="0087067C"/>
    <w:pPr>
      <w:numPr>
        <w:numId w:val="21"/>
      </w:numPr>
    </w:pPr>
  </w:style>
  <w:style w:type="numbering" w:customStyle="1" w:styleId="Style1">
    <w:name w:val="Style1"/>
    <w:uiPriority w:val="99"/>
    <w:rsid w:val="000A3C3F"/>
    <w:pPr>
      <w:numPr>
        <w:numId w:val="22"/>
      </w:numPr>
    </w:pPr>
  </w:style>
  <w:style w:type="paragraph" w:customStyle="1" w:styleId="RENA-PMtable">
    <w:name w:val="RENA-PM table"/>
    <w:basedOn w:val="Normal"/>
    <w:rsid w:val="005E2326"/>
    <w:pPr>
      <w:suppressAutoHyphens/>
      <w:autoSpaceDN w:val="0"/>
      <w:spacing w:line="240" w:lineRule="auto"/>
      <w:textAlignment w:val="baseline"/>
    </w:pPr>
    <w:rPr>
      <w:rFonts w:ascii="Garamond" w:hAnsi="Garamond"/>
      <w:bCs/>
      <w:szCs w:val="24"/>
      <w:lang w:eastAsia="en-US"/>
    </w:rPr>
  </w:style>
  <w:style w:type="character" w:customStyle="1" w:styleId="Caratteredellanota">
    <w:name w:val="Carattere della nota"/>
    <w:rsid w:val="005E2326"/>
    <w:rPr>
      <w:sz w:val="16"/>
      <w:szCs w:val="16"/>
      <w:vertAlign w:val="superscript"/>
      <w:lang w:eastAsia="ar-SA"/>
    </w:rPr>
  </w:style>
  <w:style w:type="paragraph" w:customStyle="1" w:styleId="ListParagraph2">
    <w:name w:val="List Paragraph2"/>
    <w:basedOn w:val="Normal"/>
    <w:rsid w:val="005E2326"/>
    <w:pPr>
      <w:suppressAutoHyphens/>
      <w:spacing w:line="276" w:lineRule="auto"/>
      <w:ind w:left="720"/>
      <w:jc w:val="both"/>
    </w:pPr>
    <w:rPr>
      <w:rFonts w:ascii="Times New Roman" w:eastAsia="Calibri" w:hAnsi="Times New Roman"/>
      <w:sz w:val="24"/>
      <w:szCs w:val="22"/>
      <w:lang w:val="it-IT" w:eastAsia="ar-SA"/>
    </w:rPr>
  </w:style>
  <w:style w:type="character" w:customStyle="1" w:styleId="DefaultChar">
    <w:name w:val="Default Char"/>
    <w:link w:val="Default"/>
    <w:rsid w:val="00860233"/>
    <w:rPr>
      <w:rFonts w:ascii="Arial" w:hAnsi="Arial" w:cs="Arial"/>
      <w:color w:val="000000"/>
      <w:sz w:val="24"/>
      <w:szCs w:val="24"/>
      <w:lang w:val="de-DE"/>
    </w:rPr>
  </w:style>
  <w:style w:type="numbering" w:customStyle="1" w:styleId="Style2">
    <w:name w:val="Style2"/>
    <w:uiPriority w:val="99"/>
    <w:rsid w:val="00295B31"/>
    <w:pPr>
      <w:numPr>
        <w:numId w:val="23"/>
      </w:numPr>
    </w:pPr>
  </w:style>
  <w:style w:type="numbering" w:customStyle="1" w:styleId="Style3">
    <w:name w:val="Style3"/>
    <w:uiPriority w:val="99"/>
    <w:rsid w:val="00295B31"/>
    <w:pPr>
      <w:numPr>
        <w:numId w:val="24"/>
      </w:numPr>
    </w:pPr>
  </w:style>
  <w:style w:type="numbering" w:customStyle="1" w:styleId="Style4">
    <w:name w:val="Style4"/>
    <w:uiPriority w:val="99"/>
    <w:rsid w:val="00295B31"/>
    <w:pPr>
      <w:numPr>
        <w:numId w:val="25"/>
      </w:numPr>
    </w:pPr>
  </w:style>
  <w:style w:type="numbering" w:customStyle="1" w:styleId="Style5">
    <w:name w:val="Style5"/>
    <w:uiPriority w:val="99"/>
    <w:rsid w:val="006208D4"/>
    <w:pPr>
      <w:numPr>
        <w:numId w:val="26"/>
      </w:numPr>
    </w:pPr>
  </w:style>
  <w:style w:type="numbering" w:customStyle="1" w:styleId="Style6">
    <w:name w:val="Style6"/>
    <w:uiPriority w:val="99"/>
    <w:rsid w:val="006208D4"/>
    <w:pPr>
      <w:numPr>
        <w:numId w:val="27"/>
      </w:numPr>
    </w:pPr>
  </w:style>
  <w:style w:type="numbering" w:customStyle="1" w:styleId="Style30">
    <w:name w:val="Style 3"/>
    <w:uiPriority w:val="99"/>
    <w:rsid w:val="005C572A"/>
    <w:pPr>
      <w:numPr>
        <w:numId w:val="28"/>
      </w:numPr>
    </w:pPr>
  </w:style>
  <w:style w:type="paragraph" w:customStyle="1" w:styleId="RENA-normal">
    <w:name w:val="RENA-normal"/>
    <w:basedOn w:val="Normal"/>
    <w:qFormat/>
    <w:rsid w:val="008C39F6"/>
    <w:pPr>
      <w:spacing w:after="120" w:line="240" w:lineRule="auto"/>
      <w:jc w:val="both"/>
    </w:pPr>
    <w:rPr>
      <w:rFonts w:ascii="Garamond" w:eastAsia="Calibri" w:hAnsi="Garamond"/>
      <w:sz w:val="22"/>
      <w:szCs w:val="24"/>
      <w:lang w:eastAsia="en-US"/>
    </w:rPr>
  </w:style>
  <w:style w:type="character" w:customStyle="1" w:styleId="hps">
    <w:name w:val="hps"/>
    <w:rsid w:val="00B566FA"/>
  </w:style>
  <w:style w:type="character" w:customStyle="1" w:styleId="atn">
    <w:name w:val="atn"/>
    <w:rsid w:val="00B566FA"/>
  </w:style>
  <w:style w:type="character" w:customStyle="1" w:styleId="longtext">
    <w:name w:val="long_text"/>
    <w:rsid w:val="00091F4C"/>
  </w:style>
  <w:style w:type="table" w:styleId="DarkList-Accent2">
    <w:name w:val="Dark List Accent 2"/>
    <w:basedOn w:val="TableNormal"/>
    <w:uiPriority w:val="61"/>
    <w:rsid w:val="00CA02D4"/>
    <w:rPr>
      <w:rFonts w:ascii="Calibri" w:eastAsia="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LightGrid-Accent31">
    <w:name w:val="Light Grid - Accent 31"/>
    <w:basedOn w:val="Normal"/>
    <w:uiPriority w:val="34"/>
    <w:qFormat/>
    <w:rsid w:val="00E30EC2"/>
    <w:pPr>
      <w:spacing w:line="240" w:lineRule="auto"/>
      <w:ind w:left="720"/>
      <w:contextualSpacing/>
    </w:pPr>
    <w:rPr>
      <w:rFonts w:ascii="Cambria" w:eastAsia="MS Mincho" w:hAnsi="Cambria"/>
      <w:sz w:val="24"/>
      <w:szCs w:val="24"/>
      <w:lang w:eastAsia="en-US"/>
    </w:rPr>
  </w:style>
  <w:style w:type="paragraph" w:customStyle="1" w:styleId="MediumList2-Accent21">
    <w:name w:val="Medium List 2 - Accent 21"/>
    <w:hidden/>
    <w:uiPriority w:val="99"/>
    <w:semiHidden/>
    <w:rsid w:val="00686CF6"/>
    <w:rPr>
      <w:sz w:val="18"/>
      <w:szCs w:val="18"/>
      <w:lang w:val="en-GB" w:eastAsia="da-DK"/>
    </w:rPr>
  </w:style>
  <w:style w:type="paragraph" w:customStyle="1" w:styleId="MediumGrid1-Accent21">
    <w:name w:val="Medium Grid 1 - Accent 21"/>
    <w:basedOn w:val="Normal"/>
    <w:uiPriority w:val="34"/>
    <w:qFormat/>
    <w:rsid w:val="00491650"/>
    <w:pPr>
      <w:ind w:left="720"/>
      <w:contextualSpacing/>
    </w:pPr>
  </w:style>
  <w:style w:type="paragraph" w:styleId="ListParagraph">
    <w:name w:val="List Paragraph"/>
    <w:aliases w:val="Annex,List Paragraph1,Per Patokun,Bullet List,List Paragraph (numbered (a)),Akapit z listą BS,WB Para,Bullet1,Normal 1,List Paragraph 1,NumberedParas,Lapis Bulleted List,Liststycke SKL,T1,Bullets,PDP DOCUMENT SUBTITLE,Tasks,Heading 2_sj"/>
    <w:basedOn w:val="Normal"/>
    <w:link w:val="ListParagraphChar"/>
    <w:uiPriority w:val="34"/>
    <w:qFormat/>
    <w:rsid w:val="00882374"/>
    <w:pPr>
      <w:spacing w:line="240" w:lineRule="auto"/>
      <w:ind w:left="720"/>
      <w:contextualSpacing/>
    </w:pPr>
    <w:rPr>
      <w:rFonts w:ascii="Cambria" w:eastAsia="MS Mincho" w:hAnsi="Cambria"/>
      <w:sz w:val="24"/>
      <w:szCs w:val="24"/>
      <w:lang w:eastAsia="en-US"/>
    </w:rPr>
  </w:style>
  <w:style w:type="table" w:styleId="LightList-Accent3">
    <w:name w:val="Light List Accent 3"/>
    <w:basedOn w:val="TableNormal"/>
    <w:uiPriority w:val="61"/>
    <w:rsid w:val="00275265"/>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5">
    <w:name w:val="Light List Accent 5"/>
    <w:basedOn w:val="TableNormal"/>
    <w:uiPriority w:val="61"/>
    <w:rsid w:val="00275265"/>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character" w:customStyle="1" w:styleId="ListParagraphChar">
    <w:name w:val="List Paragraph Char"/>
    <w:aliases w:val="Annex Char,List Paragraph1 Char,Per Patokun Char,Bullet List Char,List Paragraph (numbered (a)) Char,Akapit z listą BS Char,WB Para Char,Bullet1 Char,Normal 1 Char,List Paragraph 1 Char,NumberedParas Char,Lapis Bulleted List Char"/>
    <w:link w:val="ListParagraph"/>
    <w:uiPriority w:val="34"/>
    <w:qFormat/>
    <w:locked/>
    <w:rsid w:val="0001590D"/>
    <w:rPr>
      <w:rFonts w:ascii="Cambria" w:eastAsia="MS Mincho" w:hAnsi="Cambria"/>
      <w:sz w:val="24"/>
      <w:szCs w:val="24"/>
      <w:lang w:val="en-GB"/>
    </w:rPr>
  </w:style>
  <w:style w:type="table" w:styleId="MediumShading1-Accent3">
    <w:name w:val="Medium Shading 1 Accent 3"/>
    <w:basedOn w:val="TableNormal"/>
    <w:uiPriority w:val="63"/>
    <w:rsid w:val="0032301C"/>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apple-converted-space">
    <w:name w:val="apple-converted-space"/>
    <w:basedOn w:val="DefaultParagraphFont"/>
    <w:rsid w:val="00E13320"/>
  </w:style>
  <w:style w:type="table" w:styleId="LightShading">
    <w:name w:val="Light Shading"/>
    <w:basedOn w:val="TableNormal"/>
    <w:uiPriority w:val="60"/>
    <w:rsid w:val="004A69E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List1-Accent1">
    <w:name w:val="Medium List 1 Accent 1"/>
    <w:basedOn w:val="TableNormal"/>
    <w:uiPriority w:val="65"/>
    <w:rsid w:val="004A69EC"/>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3">
    <w:name w:val="Medium List 1 Accent 3"/>
    <w:basedOn w:val="TableNormal"/>
    <w:uiPriority w:val="65"/>
    <w:rsid w:val="004A69EC"/>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TableGrid10">
    <w:name w:val="Table Grid1"/>
    <w:basedOn w:val="TableNormal"/>
    <w:next w:val="TableGrid"/>
    <w:uiPriority w:val="39"/>
    <w:rsid w:val="009A3A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per">
    <w:name w:val="super"/>
    <w:basedOn w:val="DefaultParagraphFont"/>
    <w:rsid w:val="006D5595"/>
  </w:style>
  <w:style w:type="numbering" w:customStyle="1" w:styleId="WWNum1161">
    <w:name w:val="WWNum1161"/>
    <w:basedOn w:val="NoList"/>
    <w:rsid w:val="00194810"/>
    <w:pPr>
      <w:numPr>
        <w:numId w:val="36"/>
      </w:numPr>
    </w:pPr>
  </w:style>
  <w:style w:type="numbering" w:customStyle="1" w:styleId="WWNum31120">
    <w:name w:val="WWNum31120"/>
    <w:basedOn w:val="NoList"/>
    <w:rsid w:val="005D4AFE"/>
    <w:pPr>
      <w:numPr>
        <w:numId w:val="37"/>
      </w:numPr>
    </w:pPr>
  </w:style>
  <w:style w:type="numbering" w:customStyle="1" w:styleId="WWNum440">
    <w:name w:val="WWNum440"/>
    <w:basedOn w:val="NoList"/>
    <w:rsid w:val="00EF577C"/>
    <w:pPr>
      <w:numPr>
        <w:numId w:val="38"/>
      </w:numPr>
    </w:pPr>
  </w:style>
  <w:style w:type="numbering" w:customStyle="1" w:styleId="WWNum42110">
    <w:name w:val="WWNum42110"/>
    <w:basedOn w:val="NoList"/>
    <w:rsid w:val="00EF577C"/>
    <w:pPr>
      <w:numPr>
        <w:numId w:val="39"/>
      </w:numPr>
    </w:pPr>
  </w:style>
  <w:style w:type="character" w:customStyle="1" w:styleId="ListParagraphChar1">
    <w:name w:val="List Paragraph Char1"/>
    <w:aliases w:val="Tasks Char1,Heading 2_sj Char,Report Para Char,List Paragraph (bulleted list) Char,Bullet 1 List Char,FooterText Char,Paragraphe de liste1 Char,Numbered Para 1 Char,Dot pt Char,List Paragraph Char Char Char Char,Indicator Text Char"/>
    <w:uiPriority w:val="34"/>
    <w:qFormat/>
    <w:locked/>
    <w:rsid w:val="004469E9"/>
    <w:rPr>
      <w:rFonts w:ascii="Calibri" w:hAnsi="Calibri"/>
      <w:sz w:val="22"/>
      <w:szCs w:val="24"/>
      <w:lang w:eastAsia="el-GR"/>
    </w:rPr>
  </w:style>
  <w:style w:type="paragraph" w:customStyle="1" w:styleId="bodytext0">
    <w:name w:val="bodytext"/>
    <w:basedOn w:val="Normal"/>
    <w:rsid w:val="008578F8"/>
    <w:pPr>
      <w:spacing w:before="100" w:beforeAutospacing="1" w:after="100" w:afterAutospacing="1" w:line="240" w:lineRule="auto"/>
    </w:pPr>
    <w:rPr>
      <w:rFonts w:ascii="Times New Roman" w:hAnsi="Times New Roman"/>
      <w:sz w:val="24"/>
      <w:szCs w:val="24"/>
      <w:lang w:val="en-US" w:eastAsia="en-US"/>
    </w:rPr>
  </w:style>
  <w:style w:type="table" w:customStyle="1" w:styleId="GridTable1Light-Accent51">
    <w:name w:val="Grid Table 1 Light - Accent 51"/>
    <w:basedOn w:val="TableNormal"/>
    <w:next w:val="TableNormal"/>
    <w:uiPriority w:val="46"/>
    <w:rsid w:val="006C1D34"/>
    <w:rPr>
      <w:rFonts w:asciiTheme="minorHAnsi" w:eastAsia="MS Mincho" w:hAnsiTheme="minorHAnsi" w:cstheme="minorBidi"/>
      <w:sz w:val="22"/>
      <w:szCs w:val="22"/>
      <w:lang w:val="sq-AL"/>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title-doc-oj-reference2">
    <w:name w:val="title-doc-oj-reference2"/>
    <w:basedOn w:val="Normal"/>
    <w:uiPriority w:val="99"/>
    <w:rsid w:val="003B3017"/>
    <w:pPr>
      <w:spacing w:before="136" w:line="312" w:lineRule="atLeast"/>
      <w:jc w:val="center"/>
    </w:pPr>
    <w:rPr>
      <w:rFonts w:ascii="Times New Roman" w:hAnsi="Times New Roman"/>
      <w:sz w:val="24"/>
      <w:szCs w:val="24"/>
      <w:lang w:eastAsia="en-GB"/>
    </w:rPr>
  </w:style>
  <w:style w:type="numbering" w:customStyle="1" w:styleId="WWNum1171">
    <w:name w:val="WWNum1171"/>
    <w:basedOn w:val="NoList"/>
    <w:rsid w:val="003B3017"/>
    <w:pPr>
      <w:numPr>
        <w:numId w:val="41"/>
      </w:numPr>
    </w:pPr>
  </w:style>
  <w:style w:type="character" w:customStyle="1" w:styleId="Heading1Char">
    <w:name w:val="Heading 1 Char"/>
    <w:aliases w:val="H1 Char,Kap. 1. Char,Hoofdstuk Char"/>
    <w:link w:val="Heading1"/>
    <w:rsid w:val="006B1CBA"/>
    <w:rPr>
      <w:rFonts w:cs="Arial"/>
      <w:b/>
      <w:bCs/>
      <w:caps/>
      <w:color w:val="009DE0"/>
      <w:sz w:val="28"/>
      <w:szCs w:val="32"/>
      <w:lang w:val="en-GB" w:eastAsia="da-DK"/>
    </w:rPr>
  </w:style>
  <w:style w:type="character" w:customStyle="1" w:styleId="Heading2Char">
    <w:name w:val="Heading 2 Char"/>
    <w:aliases w:val="Kiwa-Paragraaftitel Char,Heading 2 Char1 Char,Heading 2 Char Char Char"/>
    <w:link w:val="Heading2"/>
    <w:rsid w:val="00CC71A7"/>
    <w:rPr>
      <w:rFonts w:cs="Arial"/>
      <w:b/>
      <w:bCs/>
      <w:iCs/>
      <w:sz w:val="18"/>
      <w:szCs w:val="28"/>
      <w:lang w:val="en-GB" w:eastAsia="da-DK"/>
    </w:rPr>
  </w:style>
  <w:style w:type="character" w:customStyle="1" w:styleId="Heading3Char">
    <w:name w:val="Heading 3 Char"/>
    <w:aliases w:val="Kap. 1.1.1. Char,Kiwa-Sub Paragraaftitel Char"/>
    <w:link w:val="Heading3"/>
    <w:rsid w:val="006B1CBA"/>
    <w:rPr>
      <w:b/>
      <w:sz w:val="18"/>
      <w:szCs w:val="18"/>
      <w:lang w:val="en-GB" w:eastAsia="da-DK"/>
    </w:rPr>
  </w:style>
  <w:style w:type="character" w:customStyle="1" w:styleId="Heading4Char">
    <w:name w:val="Heading 4 Char"/>
    <w:link w:val="Heading4"/>
    <w:rsid w:val="006B1CBA"/>
    <w:rPr>
      <w:bCs/>
      <w:sz w:val="17"/>
      <w:szCs w:val="28"/>
      <w:lang w:val="en-GB" w:eastAsia="da-DK"/>
    </w:rPr>
  </w:style>
  <w:style w:type="character" w:customStyle="1" w:styleId="Heading5Char">
    <w:name w:val="Heading 5 Char"/>
    <w:link w:val="Heading5"/>
    <w:rsid w:val="006B1CBA"/>
    <w:rPr>
      <w:bCs/>
      <w:iCs/>
      <w:sz w:val="17"/>
      <w:szCs w:val="26"/>
      <w:lang w:val="en-GB" w:eastAsia="da-DK"/>
    </w:rPr>
  </w:style>
  <w:style w:type="character" w:customStyle="1" w:styleId="CaptionChar">
    <w:name w:val="Caption Char"/>
    <w:basedOn w:val="DefaultParagraphFont"/>
    <w:link w:val="Caption"/>
    <w:uiPriority w:val="35"/>
    <w:rsid w:val="006B1CBA"/>
    <w:rPr>
      <w:b/>
      <w:bCs/>
      <w:color w:val="009DE0"/>
      <w:sz w:val="15"/>
      <w:lang w:val="en-GB" w:eastAsia="da-DK"/>
    </w:rPr>
  </w:style>
  <w:style w:type="character" w:customStyle="1" w:styleId="BodyTextChar">
    <w:name w:val="Body Text Char"/>
    <w:link w:val="BodyText"/>
    <w:uiPriority w:val="1"/>
    <w:rsid w:val="006B1CBA"/>
    <w:rPr>
      <w:sz w:val="18"/>
      <w:szCs w:val="18"/>
      <w:lang w:val="en-GB" w:eastAsia="da-DK"/>
    </w:rPr>
  </w:style>
  <w:style w:type="character" w:customStyle="1" w:styleId="EndnoteTextChar">
    <w:name w:val="Endnote Text Char"/>
    <w:link w:val="EndnoteText"/>
    <w:uiPriority w:val="99"/>
    <w:semiHidden/>
    <w:rsid w:val="006B1CBA"/>
    <w:rPr>
      <w:sz w:val="13"/>
      <w:lang w:val="en-GB" w:eastAsia="da-DK"/>
    </w:rPr>
  </w:style>
  <w:style w:type="table" w:customStyle="1" w:styleId="GridTable6Colorful-Accent11">
    <w:name w:val="Grid Table 6 Colorful - Accent 11"/>
    <w:basedOn w:val="TableNormal"/>
    <w:uiPriority w:val="51"/>
    <w:rsid w:val="006B1CBA"/>
    <w:rPr>
      <w:rFonts w:ascii="Times New Roman" w:eastAsia="MS Mincho" w:hAnsi="Times New Roman"/>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ListTable1Light-Accent11">
    <w:name w:val="List Table 1 Light - Accent 11"/>
    <w:basedOn w:val="TableNormal"/>
    <w:uiPriority w:val="46"/>
    <w:rsid w:val="006B1CBA"/>
    <w:rPr>
      <w:rFonts w:ascii="Times New Roman" w:eastAsia="MS Mincho" w:hAnsi="Times New Roman"/>
    </w:rPr>
    <w:tblPr>
      <w:tblStyleRowBandSize w:val="1"/>
      <w:tblStyleColBandSize w:val="1"/>
    </w:tbl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2-Accent41">
    <w:name w:val="Grid Table 2 - Accent 41"/>
    <w:basedOn w:val="TableNormal"/>
    <w:uiPriority w:val="47"/>
    <w:rsid w:val="006B1CBA"/>
    <w:rPr>
      <w:rFonts w:ascii="Times New Roman" w:eastAsia="MS Mincho" w:hAnsi="Times New Roman"/>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GridTable4-Accent51">
    <w:name w:val="Grid Table 4 - Accent 51"/>
    <w:basedOn w:val="TableNormal"/>
    <w:uiPriority w:val="49"/>
    <w:rsid w:val="006B1CBA"/>
    <w:rPr>
      <w:rFonts w:ascii="Times New Roman" w:eastAsia="MS Mincho"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51">
    <w:name w:val="Grid Table 5 Dark - Accent 51"/>
    <w:basedOn w:val="TableNormal"/>
    <w:uiPriority w:val="50"/>
    <w:rsid w:val="006B1CBA"/>
    <w:rPr>
      <w:rFonts w:ascii="Times New Roman" w:eastAsia="MS Mincho" w:hAnsi="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3-Accent11">
    <w:name w:val="List Table 3 - Accent 11"/>
    <w:basedOn w:val="TableNormal"/>
    <w:uiPriority w:val="48"/>
    <w:rsid w:val="006B1CBA"/>
    <w:rPr>
      <w:rFonts w:ascii="Times New Roman" w:eastAsia="MS Mincho" w:hAnsi="Times New Roman"/>
    </w:rPr>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customStyle="1" w:styleId="ListTable4-Accent11">
    <w:name w:val="List Table 4 - Accent 11"/>
    <w:basedOn w:val="TableNormal"/>
    <w:uiPriority w:val="49"/>
    <w:rsid w:val="006B1CBA"/>
    <w:rPr>
      <w:rFonts w:ascii="Times New Roman" w:eastAsia="MS Mincho" w:hAnsi="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TableParagraph">
    <w:name w:val="Table Paragraph"/>
    <w:basedOn w:val="Normal"/>
    <w:uiPriority w:val="1"/>
    <w:qFormat/>
    <w:rsid w:val="006B1CBA"/>
    <w:pPr>
      <w:widowControl w:val="0"/>
      <w:autoSpaceDE w:val="0"/>
      <w:autoSpaceDN w:val="0"/>
      <w:spacing w:line="240" w:lineRule="auto"/>
    </w:pPr>
    <w:rPr>
      <w:rFonts w:ascii="Calibri" w:eastAsia="Calibri" w:hAnsi="Calibri" w:cs="Calibri"/>
      <w:sz w:val="22"/>
      <w:szCs w:val="22"/>
      <w:lang w:val="en-US" w:eastAsia="en-US"/>
    </w:rPr>
  </w:style>
  <w:style w:type="character" w:styleId="PlaceholderText">
    <w:name w:val="Placeholder Text"/>
    <w:basedOn w:val="DefaultParagraphFont"/>
    <w:uiPriority w:val="99"/>
    <w:semiHidden/>
    <w:rsid w:val="006B1CBA"/>
    <w:rPr>
      <w:color w:val="808080"/>
    </w:rPr>
  </w:style>
  <w:style w:type="paragraph" w:styleId="NoSpacing">
    <w:name w:val="No Spacing"/>
    <w:uiPriority w:val="1"/>
    <w:qFormat/>
    <w:rsid w:val="006B1CBA"/>
    <w:rPr>
      <w:rFonts w:ascii="Calibri" w:eastAsia="Calibri" w:hAnsi="Calibri"/>
      <w:sz w:val="22"/>
      <w:szCs w:val="22"/>
    </w:rPr>
  </w:style>
  <w:style w:type="paragraph" w:styleId="Revision">
    <w:name w:val="Revision"/>
    <w:hidden/>
    <w:uiPriority w:val="99"/>
    <w:semiHidden/>
    <w:rsid w:val="006B1CBA"/>
    <w:rPr>
      <w:rFonts w:ascii="Arial" w:hAnsi="Arial"/>
      <w:lang w:val="en-GB" w:eastAsia="de-DE"/>
    </w:rPr>
  </w:style>
  <w:style w:type="table" w:customStyle="1" w:styleId="TableGrid20">
    <w:name w:val="Table Grid2"/>
    <w:basedOn w:val="TableNormal"/>
    <w:next w:val="TableGrid"/>
    <w:uiPriority w:val="39"/>
    <w:rsid w:val="006B1C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
    <w:basedOn w:val="TableNormal"/>
    <w:next w:val="TableGrid"/>
    <w:uiPriority w:val="39"/>
    <w:rsid w:val="006B1C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
    <w:basedOn w:val="TableNormal"/>
    <w:next w:val="TableGrid"/>
    <w:uiPriority w:val="39"/>
    <w:rsid w:val="006B1C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0">
    <w:name w:val="Table Grid5"/>
    <w:basedOn w:val="TableNormal"/>
    <w:next w:val="TableGrid"/>
    <w:uiPriority w:val="39"/>
    <w:rsid w:val="006B1C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0">
    <w:name w:val="Table Grid6"/>
    <w:basedOn w:val="TableNormal"/>
    <w:next w:val="TableGrid"/>
    <w:uiPriority w:val="39"/>
    <w:rsid w:val="006B1C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 Grid7"/>
    <w:basedOn w:val="TableNormal"/>
    <w:next w:val="TableGrid"/>
    <w:uiPriority w:val="39"/>
    <w:rsid w:val="006B1C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0">
    <w:name w:val="Table Grid8"/>
    <w:basedOn w:val="TableNormal"/>
    <w:next w:val="TableGrid"/>
    <w:uiPriority w:val="39"/>
    <w:rsid w:val="006B1C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6B1C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0">
    <w:name w:val="Table Grid10"/>
    <w:basedOn w:val="TableNormal"/>
    <w:next w:val="TableGrid"/>
    <w:uiPriority w:val="39"/>
    <w:rsid w:val="006B1C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6B1C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6B1C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6B1C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6B1C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6B1C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6B1C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rsid w:val="006B1C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rsid w:val="006B1C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39"/>
    <w:rsid w:val="006B1C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0">
    <w:name w:val="Table Grid20"/>
    <w:basedOn w:val="TableNormal"/>
    <w:next w:val="TableGrid"/>
    <w:uiPriority w:val="39"/>
    <w:rsid w:val="006B1C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6B1C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39"/>
    <w:rsid w:val="006B1C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di">
    <w:name w:val="Edi"/>
    <w:basedOn w:val="TableNormal"/>
    <w:uiPriority w:val="99"/>
    <w:rsid w:val="006B1CBA"/>
    <w:rPr>
      <w:rFonts w:ascii="Arial" w:eastAsiaTheme="minorHAnsi" w:hAnsi="Arial" w:cstheme="minorBidi"/>
      <w:sz w:val="22"/>
      <w:szCs w:val="22"/>
    </w:rPr>
    <w:tblPr>
      <w:tblStyleRowBandSize w:val="1"/>
      <w:tblBorders>
        <w:bottom w:val="single" w:sz="12" w:space="0" w:color="auto"/>
        <w:insideH w:val="dotted" w:sz="4" w:space="0" w:color="auto"/>
      </w:tblBorders>
    </w:tblPr>
    <w:tblStylePr w:type="firstRow">
      <w:rPr>
        <w:rFonts w:ascii="Arial" w:hAnsi="Arial"/>
        <w:b/>
        <w:i w:val="0"/>
        <w:sz w:val="20"/>
      </w:rPr>
      <w:tblPr/>
      <w:tcPr>
        <w:tcBorders>
          <w:top w:val="single" w:sz="12" w:space="0" w:color="auto"/>
          <w:left w:val="nil"/>
          <w:bottom w:val="nil"/>
          <w:right w:val="nil"/>
          <w:insideH w:val="nil"/>
          <w:insideV w:val="nil"/>
          <w:tl2br w:val="nil"/>
          <w:tr2bl w:val="nil"/>
        </w:tcBorders>
        <w:shd w:val="clear" w:color="auto" w:fill="EEECE1" w:themeFill="background2"/>
      </w:tcPr>
    </w:tblStylePr>
    <w:tblStylePr w:type="band1Horz">
      <w:tblPr/>
      <w:tcPr>
        <w:tcBorders>
          <w:top w:val="nil"/>
          <w:left w:val="nil"/>
          <w:bottom w:val="nil"/>
          <w:right w:val="nil"/>
          <w:insideH w:val="nil"/>
          <w:insideV w:val="nil"/>
          <w:tl2br w:val="nil"/>
          <w:tr2bl w:val="nil"/>
        </w:tcBorders>
        <w:shd w:val="clear" w:color="auto" w:fill="F9F9F9"/>
      </w:tcPr>
    </w:tblStylePr>
  </w:style>
  <w:style w:type="table" w:customStyle="1" w:styleId="TableGrid23">
    <w:name w:val="Table Grid23"/>
    <w:basedOn w:val="TableNormal"/>
    <w:next w:val="TableGrid"/>
    <w:uiPriority w:val="39"/>
    <w:rsid w:val="006B1C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39"/>
    <w:rsid w:val="006B1C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39"/>
    <w:rsid w:val="006B1C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39"/>
    <w:rsid w:val="006B1C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39"/>
    <w:rsid w:val="006B1C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uiPriority w:val="39"/>
    <w:rsid w:val="006B1C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6B1C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0">
    <w:name w:val="Table Grid30"/>
    <w:basedOn w:val="TableNormal"/>
    <w:next w:val="TableGrid"/>
    <w:uiPriority w:val="39"/>
    <w:rsid w:val="006B1C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6B1C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39"/>
    <w:rsid w:val="006B1C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39"/>
    <w:rsid w:val="006B1C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39"/>
    <w:rsid w:val="006B1C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ategjia1">
    <w:name w:val="Strategjia1"/>
    <w:basedOn w:val="TableNormal"/>
    <w:next w:val="TableGrid"/>
    <w:uiPriority w:val="39"/>
    <w:rsid w:val="006B1CBA"/>
    <w:rPr>
      <w:rFonts w:ascii="Arial" w:eastAsia="Calibri"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uiPriority w:val="39"/>
    <w:rsid w:val="006B1CB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39"/>
    <w:rsid w:val="006B1CB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ategjia2">
    <w:name w:val="Strategjia2"/>
    <w:basedOn w:val="TableNormal"/>
    <w:next w:val="TableGrid"/>
    <w:rsid w:val="006B1CBA"/>
    <w:rPr>
      <w:rFonts w:ascii="Arial" w:eastAsia="Calibri"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ategjia11">
    <w:name w:val="Strategjia11"/>
    <w:basedOn w:val="TableNormal"/>
    <w:next w:val="TableGrid"/>
    <w:uiPriority w:val="39"/>
    <w:rsid w:val="006B1CBA"/>
    <w:rPr>
      <w:rFonts w:ascii="Arial" w:eastAsia="Calibri"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39"/>
    <w:rsid w:val="006B1C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uiPriority w:val="39"/>
    <w:rsid w:val="006B1CBA"/>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6B1CBA"/>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
    <w:name w:val="Grid Table 5 Dark - Accent 11"/>
    <w:basedOn w:val="TableNormal"/>
    <w:uiPriority w:val="50"/>
    <w:rsid w:val="006B1CBA"/>
    <w:rPr>
      <w:rFonts w:ascii="Times New Roman" w:eastAsia="MS Mincho" w:hAnsi="Times New Roman"/>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Strategjia21">
    <w:name w:val="Strategjia21"/>
    <w:basedOn w:val="TableNormal"/>
    <w:next w:val="TableGrid"/>
    <w:rsid w:val="006B1CBA"/>
    <w:rPr>
      <w:rFonts w:ascii="Arial" w:eastAsia="Calibri"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ategjia22">
    <w:name w:val="Strategjia22"/>
    <w:basedOn w:val="TableNormal"/>
    <w:next w:val="TableGrid"/>
    <w:rsid w:val="006B1CBA"/>
    <w:rPr>
      <w:rFonts w:ascii="Arial" w:eastAsia="Calibri"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ategjia23">
    <w:name w:val="Strategjia23"/>
    <w:basedOn w:val="TableNormal"/>
    <w:next w:val="TableGrid"/>
    <w:rsid w:val="006B1CBA"/>
    <w:rPr>
      <w:rFonts w:ascii="Arial" w:eastAsia="Calibri"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ategjia12">
    <w:name w:val="Strategjia12"/>
    <w:basedOn w:val="TableNormal"/>
    <w:next w:val="TableGrid"/>
    <w:uiPriority w:val="39"/>
    <w:rsid w:val="006B1CBA"/>
    <w:rPr>
      <w:rFonts w:ascii="Arial" w:eastAsia="Calibri"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ategjia13">
    <w:name w:val="Strategjia13"/>
    <w:basedOn w:val="TableNormal"/>
    <w:next w:val="TableGrid"/>
    <w:uiPriority w:val="39"/>
    <w:rsid w:val="006B1CBA"/>
    <w:rPr>
      <w:rFonts w:ascii="Arial" w:eastAsia="Calibri"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ategjia14">
    <w:name w:val="Strategjia14"/>
    <w:basedOn w:val="TableNormal"/>
    <w:next w:val="TableGrid"/>
    <w:uiPriority w:val="39"/>
    <w:rsid w:val="006B1CBA"/>
    <w:rPr>
      <w:rFonts w:ascii="Arial" w:eastAsia="Calibri"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ategjia24">
    <w:name w:val="Strategjia24"/>
    <w:basedOn w:val="TableNormal"/>
    <w:next w:val="TableGrid"/>
    <w:rsid w:val="006B1CBA"/>
    <w:rPr>
      <w:rFonts w:ascii="Arial" w:eastAsia="Calibri"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ategjia25">
    <w:name w:val="Strategjia25"/>
    <w:basedOn w:val="TableNormal"/>
    <w:next w:val="TableGrid"/>
    <w:rsid w:val="006B1CBA"/>
    <w:rPr>
      <w:rFonts w:ascii="Arial" w:eastAsia="Calibri"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ategjia26">
    <w:name w:val="Strategjia26"/>
    <w:basedOn w:val="TableNormal"/>
    <w:next w:val="TableGrid"/>
    <w:rsid w:val="006B1CBA"/>
    <w:rPr>
      <w:rFonts w:ascii="Arial" w:eastAsia="Calibri"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ategjia27">
    <w:name w:val="Strategjia27"/>
    <w:basedOn w:val="TableNormal"/>
    <w:next w:val="TableGrid"/>
    <w:rsid w:val="006B1CBA"/>
    <w:rPr>
      <w:rFonts w:ascii="Arial" w:eastAsia="Calibri"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ategjia28">
    <w:name w:val="Strategjia28"/>
    <w:basedOn w:val="TableNormal"/>
    <w:next w:val="TableGrid"/>
    <w:rsid w:val="006B1CBA"/>
    <w:rPr>
      <w:rFonts w:ascii="Arial" w:eastAsia="Calibri"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ategjia29">
    <w:name w:val="Strategjia29"/>
    <w:basedOn w:val="TableNormal"/>
    <w:next w:val="TableGrid"/>
    <w:rsid w:val="006B1CBA"/>
    <w:rPr>
      <w:rFonts w:ascii="Arial" w:eastAsia="Calibri"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ategjia210">
    <w:name w:val="Strategjia210"/>
    <w:basedOn w:val="TableNormal"/>
    <w:next w:val="TableGrid"/>
    <w:rsid w:val="006B1CBA"/>
    <w:rPr>
      <w:rFonts w:ascii="Arial" w:eastAsia="Calibri"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ategjia211">
    <w:name w:val="Strategjia211"/>
    <w:basedOn w:val="TableNormal"/>
    <w:next w:val="TableGrid"/>
    <w:rsid w:val="006B1CBA"/>
    <w:rPr>
      <w:rFonts w:ascii="Arial" w:eastAsia="Calibri"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ategjia212">
    <w:name w:val="Strategjia212"/>
    <w:basedOn w:val="TableNormal"/>
    <w:next w:val="TableGrid"/>
    <w:rsid w:val="006B1CBA"/>
    <w:rPr>
      <w:rFonts w:ascii="Arial" w:eastAsia="Calibri"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ategjia213">
    <w:name w:val="Strategjia213"/>
    <w:basedOn w:val="TableNormal"/>
    <w:next w:val="TableGrid"/>
    <w:rsid w:val="006B1CBA"/>
    <w:rPr>
      <w:rFonts w:ascii="Arial" w:eastAsia="Calibri"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ategjia214">
    <w:name w:val="Strategjia214"/>
    <w:basedOn w:val="TableNormal"/>
    <w:next w:val="TableGrid"/>
    <w:rsid w:val="006B1CBA"/>
    <w:rPr>
      <w:rFonts w:ascii="Arial" w:eastAsia="Calibri"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ategjia215">
    <w:name w:val="Strategjia215"/>
    <w:basedOn w:val="TableNormal"/>
    <w:next w:val="TableGrid"/>
    <w:rsid w:val="006B1CBA"/>
    <w:rPr>
      <w:rFonts w:ascii="Arial" w:eastAsia="Calibri"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ategjia216">
    <w:name w:val="Strategjia216"/>
    <w:basedOn w:val="TableNormal"/>
    <w:next w:val="TableGrid"/>
    <w:rsid w:val="006B1CBA"/>
    <w:rPr>
      <w:rFonts w:ascii="Arial" w:eastAsia="Calibri"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ategjia217">
    <w:name w:val="Strategjia217"/>
    <w:basedOn w:val="TableNormal"/>
    <w:next w:val="TableGrid"/>
    <w:rsid w:val="006B1CBA"/>
    <w:rPr>
      <w:rFonts w:ascii="Arial" w:eastAsia="Calibri"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ategjia218">
    <w:name w:val="Strategjia218"/>
    <w:basedOn w:val="TableNormal"/>
    <w:next w:val="TableGrid"/>
    <w:rsid w:val="006B1CBA"/>
    <w:rPr>
      <w:rFonts w:ascii="Arial" w:eastAsia="Calibri"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ategjia219">
    <w:name w:val="Strategjia219"/>
    <w:basedOn w:val="TableNormal"/>
    <w:next w:val="TableGrid"/>
    <w:rsid w:val="006B1CBA"/>
    <w:rPr>
      <w:rFonts w:ascii="Arial" w:eastAsia="Calibri"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ategjia220">
    <w:name w:val="Strategjia220"/>
    <w:basedOn w:val="TableNormal"/>
    <w:next w:val="TableGrid"/>
    <w:rsid w:val="006B1CBA"/>
    <w:rPr>
      <w:rFonts w:ascii="Arial" w:eastAsia="Calibri"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ategjia221">
    <w:name w:val="Strategjia221"/>
    <w:basedOn w:val="TableNormal"/>
    <w:next w:val="TableGrid"/>
    <w:rsid w:val="006B1CBA"/>
    <w:rPr>
      <w:rFonts w:ascii="Arial" w:eastAsia="Calibri"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52">
    <w:name w:val="Grid Table 1 Light - Accent 52"/>
    <w:basedOn w:val="TableNormal"/>
    <w:uiPriority w:val="46"/>
    <w:rsid w:val="006B1CBA"/>
    <w:rPr>
      <w:rFonts w:asciiTheme="minorHAnsi" w:eastAsia="MS Mincho" w:hAnsiTheme="minorHAnsi" w:cstheme="minorBidi"/>
      <w:sz w:val="22"/>
      <w:szCs w:val="22"/>
      <w:lang w:val="sq-AL"/>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character" w:customStyle="1" w:styleId="UnresolvedMention">
    <w:name w:val="Unresolved Mention"/>
    <w:basedOn w:val="DefaultParagraphFont"/>
    <w:uiPriority w:val="99"/>
    <w:semiHidden/>
    <w:unhideWhenUsed/>
    <w:rsid w:val="006B1CBA"/>
    <w:rPr>
      <w:color w:val="605E5C"/>
      <w:shd w:val="clear" w:color="auto" w:fill="E1DFDD"/>
    </w:rPr>
  </w:style>
  <w:style w:type="character" w:customStyle="1" w:styleId="Heading6Char">
    <w:name w:val="Heading 6 Char"/>
    <w:basedOn w:val="DefaultParagraphFont"/>
    <w:link w:val="Heading6"/>
    <w:rsid w:val="006B1CBA"/>
    <w:rPr>
      <w:bCs/>
      <w:sz w:val="17"/>
      <w:szCs w:val="22"/>
      <w:lang w:val="en-GB" w:eastAsia="da-DK"/>
    </w:rPr>
  </w:style>
  <w:style w:type="character" w:customStyle="1" w:styleId="Heading7Char">
    <w:name w:val="Heading 7 Char"/>
    <w:basedOn w:val="DefaultParagraphFont"/>
    <w:link w:val="Heading7"/>
    <w:rsid w:val="006B1CBA"/>
    <w:rPr>
      <w:sz w:val="17"/>
      <w:szCs w:val="18"/>
      <w:lang w:val="en-GB" w:eastAsia="da-DK"/>
    </w:rPr>
  </w:style>
  <w:style w:type="character" w:customStyle="1" w:styleId="Heading8Char">
    <w:name w:val="Heading 8 Char"/>
    <w:basedOn w:val="DefaultParagraphFont"/>
    <w:link w:val="Heading8"/>
    <w:rsid w:val="006B1CBA"/>
    <w:rPr>
      <w:b/>
      <w:iCs/>
      <w:sz w:val="18"/>
      <w:szCs w:val="18"/>
      <w:lang w:val="en-GB" w:eastAsia="da-DK"/>
    </w:rPr>
  </w:style>
  <w:style w:type="character" w:customStyle="1" w:styleId="Heading9Char">
    <w:name w:val="Heading 9 Char"/>
    <w:aliases w:val="Reference Appendix Char"/>
    <w:basedOn w:val="DefaultParagraphFont"/>
    <w:link w:val="Heading9"/>
    <w:rsid w:val="006B1CBA"/>
    <w:rPr>
      <w:rFonts w:cs="Arial"/>
      <w:b/>
      <w:sz w:val="18"/>
      <w:szCs w:val="22"/>
      <w:lang w:val="en-GB" w:eastAsia="da-DK"/>
    </w:rPr>
  </w:style>
  <w:style w:type="numbering" w:customStyle="1" w:styleId="NoList1">
    <w:name w:val="No List1"/>
    <w:next w:val="NoList"/>
    <w:uiPriority w:val="99"/>
    <w:semiHidden/>
    <w:unhideWhenUsed/>
    <w:rsid w:val="006B1CBA"/>
  </w:style>
  <w:style w:type="character" w:customStyle="1" w:styleId="tlid-translation">
    <w:name w:val="tlid-translation"/>
    <w:basedOn w:val="DefaultParagraphFont"/>
    <w:rsid w:val="006B1CBA"/>
  </w:style>
  <w:style w:type="numbering" w:customStyle="1" w:styleId="WWNum2161">
    <w:name w:val="WWNum2161"/>
    <w:basedOn w:val="NoList"/>
    <w:rsid w:val="003365CC"/>
    <w:pPr>
      <w:numPr>
        <w:numId w:val="4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5276">
      <w:bodyDiv w:val="1"/>
      <w:marLeft w:val="0"/>
      <w:marRight w:val="0"/>
      <w:marTop w:val="0"/>
      <w:marBottom w:val="0"/>
      <w:divBdr>
        <w:top w:val="none" w:sz="0" w:space="0" w:color="auto"/>
        <w:left w:val="none" w:sz="0" w:space="0" w:color="auto"/>
        <w:bottom w:val="none" w:sz="0" w:space="0" w:color="auto"/>
        <w:right w:val="none" w:sz="0" w:space="0" w:color="auto"/>
      </w:divBdr>
      <w:divsChild>
        <w:div w:id="677000819">
          <w:marLeft w:val="0"/>
          <w:marRight w:val="0"/>
          <w:marTop w:val="0"/>
          <w:marBottom w:val="0"/>
          <w:divBdr>
            <w:top w:val="none" w:sz="0" w:space="0" w:color="auto"/>
            <w:left w:val="none" w:sz="0" w:space="0" w:color="auto"/>
            <w:bottom w:val="none" w:sz="0" w:space="0" w:color="auto"/>
            <w:right w:val="none" w:sz="0" w:space="0" w:color="auto"/>
          </w:divBdr>
          <w:divsChild>
            <w:div w:id="943078208">
              <w:marLeft w:val="0"/>
              <w:marRight w:val="0"/>
              <w:marTop w:val="0"/>
              <w:marBottom w:val="0"/>
              <w:divBdr>
                <w:top w:val="none" w:sz="0" w:space="0" w:color="auto"/>
                <w:left w:val="none" w:sz="0" w:space="0" w:color="auto"/>
                <w:bottom w:val="none" w:sz="0" w:space="0" w:color="auto"/>
                <w:right w:val="none" w:sz="0" w:space="0" w:color="auto"/>
              </w:divBdr>
              <w:divsChild>
                <w:div w:id="12546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9570">
      <w:bodyDiv w:val="1"/>
      <w:marLeft w:val="0"/>
      <w:marRight w:val="0"/>
      <w:marTop w:val="0"/>
      <w:marBottom w:val="0"/>
      <w:divBdr>
        <w:top w:val="none" w:sz="0" w:space="0" w:color="auto"/>
        <w:left w:val="none" w:sz="0" w:space="0" w:color="auto"/>
        <w:bottom w:val="none" w:sz="0" w:space="0" w:color="auto"/>
        <w:right w:val="none" w:sz="0" w:space="0" w:color="auto"/>
      </w:divBdr>
    </w:div>
    <w:div w:id="19597605">
      <w:bodyDiv w:val="1"/>
      <w:marLeft w:val="0"/>
      <w:marRight w:val="0"/>
      <w:marTop w:val="0"/>
      <w:marBottom w:val="0"/>
      <w:divBdr>
        <w:top w:val="none" w:sz="0" w:space="0" w:color="auto"/>
        <w:left w:val="none" w:sz="0" w:space="0" w:color="auto"/>
        <w:bottom w:val="none" w:sz="0" w:space="0" w:color="auto"/>
        <w:right w:val="none" w:sz="0" w:space="0" w:color="auto"/>
      </w:divBdr>
      <w:divsChild>
        <w:div w:id="153230218">
          <w:marLeft w:val="0"/>
          <w:marRight w:val="0"/>
          <w:marTop w:val="0"/>
          <w:marBottom w:val="0"/>
          <w:divBdr>
            <w:top w:val="none" w:sz="0" w:space="0" w:color="auto"/>
            <w:left w:val="none" w:sz="0" w:space="0" w:color="auto"/>
            <w:bottom w:val="none" w:sz="0" w:space="0" w:color="auto"/>
            <w:right w:val="none" w:sz="0" w:space="0" w:color="auto"/>
          </w:divBdr>
          <w:divsChild>
            <w:div w:id="1100680647">
              <w:marLeft w:val="0"/>
              <w:marRight w:val="0"/>
              <w:marTop w:val="0"/>
              <w:marBottom w:val="0"/>
              <w:divBdr>
                <w:top w:val="none" w:sz="0" w:space="0" w:color="auto"/>
                <w:left w:val="none" w:sz="0" w:space="0" w:color="auto"/>
                <w:bottom w:val="none" w:sz="0" w:space="0" w:color="auto"/>
                <w:right w:val="none" w:sz="0" w:space="0" w:color="auto"/>
              </w:divBdr>
              <w:divsChild>
                <w:div w:id="5989294">
                  <w:marLeft w:val="0"/>
                  <w:marRight w:val="0"/>
                  <w:marTop w:val="0"/>
                  <w:marBottom w:val="0"/>
                  <w:divBdr>
                    <w:top w:val="none" w:sz="0" w:space="0" w:color="auto"/>
                    <w:left w:val="none" w:sz="0" w:space="0" w:color="auto"/>
                    <w:bottom w:val="none" w:sz="0" w:space="0" w:color="auto"/>
                    <w:right w:val="none" w:sz="0" w:space="0" w:color="auto"/>
                  </w:divBdr>
                  <w:divsChild>
                    <w:div w:id="40117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453579">
      <w:bodyDiv w:val="1"/>
      <w:marLeft w:val="0"/>
      <w:marRight w:val="0"/>
      <w:marTop w:val="0"/>
      <w:marBottom w:val="0"/>
      <w:divBdr>
        <w:top w:val="none" w:sz="0" w:space="0" w:color="auto"/>
        <w:left w:val="none" w:sz="0" w:space="0" w:color="auto"/>
        <w:bottom w:val="none" w:sz="0" w:space="0" w:color="auto"/>
        <w:right w:val="none" w:sz="0" w:space="0" w:color="auto"/>
      </w:divBdr>
      <w:divsChild>
        <w:div w:id="1043017758">
          <w:marLeft w:val="0"/>
          <w:marRight w:val="0"/>
          <w:marTop w:val="0"/>
          <w:marBottom w:val="0"/>
          <w:divBdr>
            <w:top w:val="none" w:sz="0" w:space="0" w:color="auto"/>
            <w:left w:val="none" w:sz="0" w:space="0" w:color="auto"/>
            <w:bottom w:val="none" w:sz="0" w:space="0" w:color="auto"/>
            <w:right w:val="none" w:sz="0" w:space="0" w:color="auto"/>
          </w:divBdr>
          <w:divsChild>
            <w:div w:id="764113272">
              <w:marLeft w:val="0"/>
              <w:marRight w:val="0"/>
              <w:marTop w:val="0"/>
              <w:marBottom w:val="0"/>
              <w:divBdr>
                <w:top w:val="none" w:sz="0" w:space="0" w:color="auto"/>
                <w:left w:val="none" w:sz="0" w:space="0" w:color="auto"/>
                <w:bottom w:val="none" w:sz="0" w:space="0" w:color="auto"/>
                <w:right w:val="none" w:sz="0" w:space="0" w:color="auto"/>
              </w:divBdr>
              <w:divsChild>
                <w:div w:id="182924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88315">
      <w:bodyDiv w:val="1"/>
      <w:marLeft w:val="0"/>
      <w:marRight w:val="0"/>
      <w:marTop w:val="0"/>
      <w:marBottom w:val="0"/>
      <w:divBdr>
        <w:top w:val="none" w:sz="0" w:space="0" w:color="auto"/>
        <w:left w:val="none" w:sz="0" w:space="0" w:color="auto"/>
        <w:bottom w:val="none" w:sz="0" w:space="0" w:color="auto"/>
        <w:right w:val="none" w:sz="0" w:space="0" w:color="auto"/>
      </w:divBdr>
    </w:div>
    <w:div w:id="29764269">
      <w:bodyDiv w:val="1"/>
      <w:marLeft w:val="0"/>
      <w:marRight w:val="0"/>
      <w:marTop w:val="0"/>
      <w:marBottom w:val="0"/>
      <w:divBdr>
        <w:top w:val="none" w:sz="0" w:space="0" w:color="auto"/>
        <w:left w:val="none" w:sz="0" w:space="0" w:color="auto"/>
        <w:bottom w:val="none" w:sz="0" w:space="0" w:color="auto"/>
        <w:right w:val="none" w:sz="0" w:space="0" w:color="auto"/>
      </w:divBdr>
      <w:divsChild>
        <w:div w:id="1596789878">
          <w:marLeft w:val="0"/>
          <w:marRight w:val="0"/>
          <w:marTop w:val="0"/>
          <w:marBottom w:val="0"/>
          <w:divBdr>
            <w:top w:val="none" w:sz="0" w:space="0" w:color="auto"/>
            <w:left w:val="none" w:sz="0" w:space="0" w:color="auto"/>
            <w:bottom w:val="none" w:sz="0" w:space="0" w:color="auto"/>
            <w:right w:val="none" w:sz="0" w:space="0" w:color="auto"/>
          </w:divBdr>
          <w:divsChild>
            <w:div w:id="1416702841">
              <w:marLeft w:val="0"/>
              <w:marRight w:val="0"/>
              <w:marTop w:val="0"/>
              <w:marBottom w:val="0"/>
              <w:divBdr>
                <w:top w:val="none" w:sz="0" w:space="0" w:color="auto"/>
                <w:left w:val="none" w:sz="0" w:space="0" w:color="auto"/>
                <w:bottom w:val="none" w:sz="0" w:space="0" w:color="auto"/>
                <w:right w:val="none" w:sz="0" w:space="0" w:color="auto"/>
              </w:divBdr>
              <w:divsChild>
                <w:div w:id="1522668461">
                  <w:marLeft w:val="0"/>
                  <w:marRight w:val="0"/>
                  <w:marTop w:val="0"/>
                  <w:marBottom w:val="0"/>
                  <w:divBdr>
                    <w:top w:val="none" w:sz="0" w:space="0" w:color="auto"/>
                    <w:left w:val="none" w:sz="0" w:space="0" w:color="auto"/>
                    <w:bottom w:val="none" w:sz="0" w:space="0" w:color="auto"/>
                    <w:right w:val="none" w:sz="0" w:space="0" w:color="auto"/>
                  </w:divBdr>
                  <w:divsChild>
                    <w:div w:id="179031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82626">
      <w:bodyDiv w:val="1"/>
      <w:marLeft w:val="0"/>
      <w:marRight w:val="0"/>
      <w:marTop w:val="0"/>
      <w:marBottom w:val="0"/>
      <w:divBdr>
        <w:top w:val="none" w:sz="0" w:space="0" w:color="auto"/>
        <w:left w:val="none" w:sz="0" w:space="0" w:color="auto"/>
        <w:bottom w:val="none" w:sz="0" w:space="0" w:color="auto"/>
        <w:right w:val="none" w:sz="0" w:space="0" w:color="auto"/>
      </w:divBdr>
    </w:div>
    <w:div w:id="52310777">
      <w:bodyDiv w:val="1"/>
      <w:marLeft w:val="0"/>
      <w:marRight w:val="0"/>
      <w:marTop w:val="0"/>
      <w:marBottom w:val="0"/>
      <w:divBdr>
        <w:top w:val="none" w:sz="0" w:space="0" w:color="auto"/>
        <w:left w:val="none" w:sz="0" w:space="0" w:color="auto"/>
        <w:bottom w:val="none" w:sz="0" w:space="0" w:color="auto"/>
        <w:right w:val="none" w:sz="0" w:space="0" w:color="auto"/>
      </w:divBdr>
      <w:divsChild>
        <w:div w:id="1154032099">
          <w:marLeft w:val="0"/>
          <w:marRight w:val="0"/>
          <w:marTop w:val="0"/>
          <w:marBottom w:val="0"/>
          <w:divBdr>
            <w:top w:val="none" w:sz="0" w:space="0" w:color="auto"/>
            <w:left w:val="none" w:sz="0" w:space="0" w:color="auto"/>
            <w:bottom w:val="none" w:sz="0" w:space="0" w:color="auto"/>
            <w:right w:val="none" w:sz="0" w:space="0" w:color="auto"/>
          </w:divBdr>
          <w:divsChild>
            <w:div w:id="49501505">
              <w:marLeft w:val="0"/>
              <w:marRight w:val="0"/>
              <w:marTop w:val="0"/>
              <w:marBottom w:val="0"/>
              <w:divBdr>
                <w:top w:val="none" w:sz="0" w:space="0" w:color="auto"/>
                <w:left w:val="none" w:sz="0" w:space="0" w:color="auto"/>
                <w:bottom w:val="none" w:sz="0" w:space="0" w:color="auto"/>
                <w:right w:val="none" w:sz="0" w:space="0" w:color="auto"/>
              </w:divBdr>
              <w:divsChild>
                <w:div w:id="682782835">
                  <w:marLeft w:val="0"/>
                  <w:marRight w:val="0"/>
                  <w:marTop w:val="0"/>
                  <w:marBottom w:val="0"/>
                  <w:divBdr>
                    <w:top w:val="none" w:sz="0" w:space="0" w:color="auto"/>
                    <w:left w:val="none" w:sz="0" w:space="0" w:color="auto"/>
                    <w:bottom w:val="none" w:sz="0" w:space="0" w:color="auto"/>
                    <w:right w:val="none" w:sz="0" w:space="0" w:color="auto"/>
                  </w:divBdr>
                  <w:divsChild>
                    <w:div w:id="187395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045164">
      <w:bodyDiv w:val="1"/>
      <w:marLeft w:val="0"/>
      <w:marRight w:val="0"/>
      <w:marTop w:val="0"/>
      <w:marBottom w:val="0"/>
      <w:divBdr>
        <w:top w:val="none" w:sz="0" w:space="0" w:color="auto"/>
        <w:left w:val="none" w:sz="0" w:space="0" w:color="auto"/>
        <w:bottom w:val="none" w:sz="0" w:space="0" w:color="auto"/>
        <w:right w:val="none" w:sz="0" w:space="0" w:color="auto"/>
      </w:divBdr>
      <w:divsChild>
        <w:div w:id="410860265">
          <w:marLeft w:val="0"/>
          <w:marRight w:val="0"/>
          <w:marTop w:val="0"/>
          <w:marBottom w:val="0"/>
          <w:divBdr>
            <w:top w:val="none" w:sz="0" w:space="0" w:color="auto"/>
            <w:left w:val="none" w:sz="0" w:space="0" w:color="auto"/>
            <w:bottom w:val="none" w:sz="0" w:space="0" w:color="auto"/>
            <w:right w:val="none" w:sz="0" w:space="0" w:color="auto"/>
          </w:divBdr>
          <w:divsChild>
            <w:div w:id="253590604">
              <w:marLeft w:val="0"/>
              <w:marRight w:val="0"/>
              <w:marTop w:val="0"/>
              <w:marBottom w:val="0"/>
              <w:divBdr>
                <w:top w:val="none" w:sz="0" w:space="0" w:color="auto"/>
                <w:left w:val="none" w:sz="0" w:space="0" w:color="auto"/>
                <w:bottom w:val="none" w:sz="0" w:space="0" w:color="auto"/>
                <w:right w:val="none" w:sz="0" w:space="0" w:color="auto"/>
              </w:divBdr>
              <w:divsChild>
                <w:div w:id="1261138906">
                  <w:marLeft w:val="0"/>
                  <w:marRight w:val="0"/>
                  <w:marTop w:val="0"/>
                  <w:marBottom w:val="0"/>
                  <w:divBdr>
                    <w:top w:val="none" w:sz="0" w:space="0" w:color="auto"/>
                    <w:left w:val="none" w:sz="0" w:space="0" w:color="auto"/>
                    <w:bottom w:val="none" w:sz="0" w:space="0" w:color="auto"/>
                    <w:right w:val="none" w:sz="0" w:space="0" w:color="auto"/>
                  </w:divBdr>
                  <w:divsChild>
                    <w:div w:id="185283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14524">
      <w:bodyDiv w:val="1"/>
      <w:marLeft w:val="0"/>
      <w:marRight w:val="0"/>
      <w:marTop w:val="0"/>
      <w:marBottom w:val="0"/>
      <w:divBdr>
        <w:top w:val="none" w:sz="0" w:space="0" w:color="auto"/>
        <w:left w:val="none" w:sz="0" w:space="0" w:color="auto"/>
        <w:bottom w:val="none" w:sz="0" w:space="0" w:color="auto"/>
        <w:right w:val="none" w:sz="0" w:space="0" w:color="auto"/>
      </w:divBdr>
      <w:divsChild>
        <w:div w:id="1792943230">
          <w:marLeft w:val="0"/>
          <w:marRight w:val="0"/>
          <w:marTop w:val="0"/>
          <w:marBottom w:val="0"/>
          <w:divBdr>
            <w:top w:val="none" w:sz="0" w:space="0" w:color="auto"/>
            <w:left w:val="none" w:sz="0" w:space="0" w:color="auto"/>
            <w:bottom w:val="none" w:sz="0" w:space="0" w:color="auto"/>
            <w:right w:val="none" w:sz="0" w:space="0" w:color="auto"/>
          </w:divBdr>
          <w:divsChild>
            <w:div w:id="1205874490">
              <w:marLeft w:val="0"/>
              <w:marRight w:val="0"/>
              <w:marTop w:val="0"/>
              <w:marBottom w:val="0"/>
              <w:divBdr>
                <w:top w:val="none" w:sz="0" w:space="0" w:color="auto"/>
                <w:left w:val="none" w:sz="0" w:space="0" w:color="auto"/>
                <w:bottom w:val="none" w:sz="0" w:space="0" w:color="auto"/>
                <w:right w:val="none" w:sz="0" w:space="0" w:color="auto"/>
              </w:divBdr>
              <w:divsChild>
                <w:div w:id="1441145643">
                  <w:marLeft w:val="0"/>
                  <w:marRight w:val="0"/>
                  <w:marTop w:val="0"/>
                  <w:marBottom w:val="0"/>
                  <w:divBdr>
                    <w:top w:val="none" w:sz="0" w:space="0" w:color="auto"/>
                    <w:left w:val="none" w:sz="0" w:space="0" w:color="auto"/>
                    <w:bottom w:val="none" w:sz="0" w:space="0" w:color="auto"/>
                    <w:right w:val="none" w:sz="0" w:space="0" w:color="auto"/>
                  </w:divBdr>
                  <w:divsChild>
                    <w:div w:id="146538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55956">
      <w:bodyDiv w:val="1"/>
      <w:marLeft w:val="0"/>
      <w:marRight w:val="0"/>
      <w:marTop w:val="0"/>
      <w:marBottom w:val="0"/>
      <w:divBdr>
        <w:top w:val="none" w:sz="0" w:space="0" w:color="auto"/>
        <w:left w:val="none" w:sz="0" w:space="0" w:color="auto"/>
        <w:bottom w:val="none" w:sz="0" w:space="0" w:color="auto"/>
        <w:right w:val="none" w:sz="0" w:space="0" w:color="auto"/>
      </w:divBdr>
      <w:divsChild>
        <w:div w:id="1527598439">
          <w:marLeft w:val="0"/>
          <w:marRight w:val="0"/>
          <w:marTop w:val="0"/>
          <w:marBottom w:val="0"/>
          <w:divBdr>
            <w:top w:val="none" w:sz="0" w:space="0" w:color="auto"/>
            <w:left w:val="none" w:sz="0" w:space="0" w:color="auto"/>
            <w:bottom w:val="none" w:sz="0" w:space="0" w:color="auto"/>
            <w:right w:val="none" w:sz="0" w:space="0" w:color="auto"/>
          </w:divBdr>
          <w:divsChild>
            <w:div w:id="1742287167">
              <w:marLeft w:val="0"/>
              <w:marRight w:val="0"/>
              <w:marTop w:val="0"/>
              <w:marBottom w:val="0"/>
              <w:divBdr>
                <w:top w:val="none" w:sz="0" w:space="0" w:color="auto"/>
                <w:left w:val="none" w:sz="0" w:space="0" w:color="auto"/>
                <w:bottom w:val="none" w:sz="0" w:space="0" w:color="auto"/>
                <w:right w:val="none" w:sz="0" w:space="0" w:color="auto"/>
              </w:divBdr>
              <w:divsChild>
                <w:div w:id="1604995206">
                  <w:marLeft w:val="0"/>
                  <w:marRight w:val="0"/>
                  <w:marTop w:val="0"/>
                  <w:marBottom w:val="0"/>
                  <w:divBdr>
                    <w:top w:val="none" w:sz="0" w:space="0" w:color="auto"/>
                    <w:left w:val="none" w:sz="0" w:space="0" w:color="auto"/>
                    <w:bottom w:val="none" w:sz="0" w:space="0" w:color="auto"/>
                    <w:right w:val="none" w:sz="0" w:space="0" w:color="auto"/>
                  </w:divBdr>
                  <w:divsChild>
                    <w:div w:id="50058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41527">
      <w:bodyDiv w:val="1"/>
      <w:marLeft w:val="0"/>
      <w:marRight w:val="0"/>
      <w:marTop w:val="0"/>
      <w:marBottom w:val="0"/>
      <w:divBdr>
        <w:top w:val="none" w:sz="0" w:space="0" w:color="auto"/>
        <w:left w:val="none" w:sz="0" w:space="0" w:color="auto"/>
        <w:bottom w:val="none" w:sz="0" w:space="0" w:color="auto"/>
        <w:right w:val="none" w:sz="0" w:space="0" w:color="auto"/>
      </w:divBdr>
      <w:divsChild>
        <w:div w:id="430472828">
          <w:marLeft w:val="0"/>
          <w:marRight w:val="0"/>
          <w:marTop w:val="0"/>
          <w:marBottom w:val="0"/>
          <w:divBdr>
            <w:top w:val="none" w:sz="0" w:space="0" w:color="auto"/>
            <w:left w:val="none" w:sz="0" w:space="0" w:color="auto"/>
            <w:bottom w:val="none" w:sz="0" w:space="0" w:color="auto"/>
            <w:right w:val="none" w:sz="0" w:space="0" w:color="auto"/>
          </w:divBdr>
          <w:divsChild>
            <w:div w:id="320698751">
              <w:marLeft w:val="0"/>
              <w:marRight w:val="0"/>
              <w:marTop w:val="0"/>
              <w:marBottom w:val="0"/>
              <w:divBdr>
                <w:top w:val="none" w:sz="0" w:space="0" w:color="auto"/>
                <w:left w:val="none" w:sz="0" w:space="0" w:color="auto"/>
                <w:bottom w:val="none" w:sz="0" w:space="0" w:color="auto"/>
                <w:right w:val="none" w:sz="0" w:space="0" w:color="auto"/>
              </w:divBdr>
              <w:divsChild>
                <w:div w:id="58060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01760">
      <w:bodyDiv w:val="1"/>
      <w:marLeft w:val="0"/>
      <w:marRight w:val="0"/>
      <w:marTop w:val="0"/>
      <w:marBottom w:val="0"/>
      <w:divBdr>
        <w:top w:val="none" w:sz="0" w:space="0" w:color="auto"/>
        <w:left w:val="none" w:sz="0" w:space="0" w:color="auto"/>
        <w:bottom w:val="none" w:sz="0" w:space="0" w:color="auto"/>
        <w:right w:val="none" w:sz="0" w:space="0" w:color="auto"/>
      </w:divBdr>
      <w:divsChild>
        <w:div w:id="604002300">
          <w:marLeft w:val="0"/>
          <w:marRight w:val="0"/>
          <w:marTop w:val="0"/>
          <w:marBottom w:val="0"/>
          <w:divBdr>
            <w:top w:val="none" w:sz="0" w:space="0" w:color="auto"/>
            <w:left w:val="none" w:sz="0" w:space="0" w:color="auto"/>
            <w:bottom w:val="none" w:sz="0" w:space="0" w:color="auto"/>
            <w:right w:val="none" w:sz="0" w:space="0" w:color="auto"/>
          </w:divBdr>
          <w:divsChild>
            <w:div w:id="1215508611">
              <w:marLeft w:val="0"/>
              <w:marRight w:val="0"/>
              <w:marTop w:val="0"/>
              <w:marBottom w:val="0"/>
              <w:divBdr>
                <w:top w:val="none" w:sz="0" w:space="0" w:color="auto"/>
                <w:left w:val="none" w:sz="0" w:space="0" w:color="auto"/>
                <w:bottom w:val="none" w:sz="0" w:space="0" w:color="auto"/>
                <w:right w:val="none" w:sz="0" w:space="0" w:color="auto"/>
              </w:divBdr>
              <w:divsChild>
                <w:div w:id="1565488348">
                  <w:marLeft w:val="0"/>
                  <w:marRight w:val="0"/>
                  <w:marTop w:val="0"/>
                  <w:marBottom w:val="0"/>
                  <w:divBdr>
                    <w:top w:val="none" w:sz="0" w:space="0" w:color="auto"/>
                    <w:left w:val="none" w:sz="0" w:space="0" w:color="auto"/>
                    <w:bottom w:val="none" w:sz="0" w:space="0" w:color="auto"/>
                    <w:right w:val="none" w:sz="0" w:space="0" w:color="auto"/>
                  </w:divBdr>
                  <w:divsChild>
                    <w:div w:id="85545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57514">
      <w:bodyDiv w:val="1"/>
      <w:marLeft w:val="0"/>
      <w:marRight w:val="0"/>
      <w:marTop w:val="0"/>
      <w:marBottom w:val="0"/>
      <w:divBdr>
        <w:top w:val="none" w:sz="0" w:space="0" w:color="auto"/>
        <w:left w:val="none" w:sz="0" w:space="0" w:color="auto"/>
        <w:bottom w:val="none" w:sz="0" w:space="0" w:color="auto"/>
        <w:right w:val="none" w:sz="0" w:space="0" w:color="auto"/>
      </w:divBdr>
    </w:div>
    <w:div w:id="110172841">
      <w:bodyDiv w:val="1"/>
      <w:marLeft w:val="0"/>
      <w:marRight w:val="0"/>
      <w:marTop w:val="0"/>
      <w:marBottom w:val="0"/>
      <w:divBdr>
        <w:top w:val="none" w:sz="0" w:space="0" w:color="auto"/>
        <w:left w:val="none" w:sz="0" w:space="0" w:color="auto"/>
        <w:bottom w:val="none" w:sz="0" w:space="0" w:color="auto"/>
        <w:right w:val="none" w:sz="0" w:space="0" w:color="auto"/>
      </w:divBdr>
      <w:divsChild>
        <w:div w:id="763458635">
          <w:marLeft w:val="0"/>
          <w:marRight w:val="0"/>
          <w:marTop w:val="0"/>
          <w:marBottom w:val="0"/>
          <w:divBdr>
            <w:top w:val="none" w:sz="0" w:space="0" w:color="auto"/>
            <w:left w:val="none" w:sz="0" w:space="0" w:color="auto"/>
            <w:bottom w:val="none" w:sz="0" w:space="0" w:color="auto"/>
            <w:right w:val="none" w:sz="0" w:space="0" w:color="auto"/>
          </w:divBdr>
          <w:divsChild>
            <w:div w:id="302005237">
              <w:marLeft w:val="0"/>
              <w:marRight w:val="0"/>
              <w:marTop w:val="0"/>
              <w:marBottom w:val="0"/>
              <w:divBdr>
                <w:top w:val="none" w:sz="0" w:space="0" w:color="auto"/>
                <w:left w:val="none" w:sz="0" w:space="0" w:color="auto"/>
                <w:bottom w:val="none" w:sz="0" w:space="0" w:color="auto"/>
                <w:right w:val="none" w:sz="0" w:space="0" w:color="auto"/>
              </w:divBdr>
              <w:divsChild>
                <w:div w:id="74063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90206">
      <w:bodyDiv w:val="1"/>
      <w:marLeft w:val="0"/>
      <w:marRight w:val="0"/>
      <w:marTop w:val="0"/>
      <w:marBottom w:val="0"/>
      <w:divBdr>
        <w:top w:val="none" w:sz="0" w:space="0" w:color="auto"/>
        <w:left w:val="none" w:sz="0" w:space="0" w:color="auto"/>
        <w:bottom w:val="none" w:sz="0" w:space="0" w:color="auto"/>
        <w:right w:val="none" w:sz="0" w:space="0" w:color="auto"/>
      </w:divBdr>
    </w:div>
    <w:div w:id="113407334">
      <w:bodyDiv w:val="1"/>
      <w:marLeft w:val="0"/>
      <w:marRight w:val="0"/>
      <w:marTop w:val="0"/>
      <w:marBottom w:val="0"/>
      <w:divBdr>
        <w:top w:val="none" w:sz="0" w:space="0" w:color="auto"/>
        <w:left w:val="none" w:sz="0" w:space="0" w:color="auto"/>
        <w:bottom w:val="none" w:sz="0" w:space="0" w:color="auto"/>
        <w:right w:val="none" w:sz="0" w:space="0" w:color="auto"/>
      </w:divBdr>
    </w:div>
    <w:div w:id="115685001">
      <w:bodyDiv w:val="1"/>
      <w:marLeft w:val="0"/>
      <w:marRight w:val="0"/>
      <w:marTop w:val="0"/>
      <w:marBottom w:val="0"/>
      <w:divBdr>
        <w:top w:val="none" w:sz="0" w:space="0" w:color="auto"/>
        <w:left w:val="none" w:sz="0" w:space="0" w:color="auto"/>
        <w:bottom w:val="none" w:sz="0" w:space="0" w:color="auto"/>
        <w:right w:val="none" w:sz="0" w:space="0" w:color="auto"/>
      </w:divBdr>
      <w:divsChild>
        <w:div w:id="1399549967">
          <w:marLeft w:val="0"/>
          <w:marRight w:val="0"/>
          <w:marTop w:val="0"/>
          <w:marBottom w:val="0"/>
          <w:divBdr>
            <w:top w:val="none" w:sz="0" w:space="0" w:color="auto"/>
            <w:left w:val="none" w:sz="0" w:space="0" w:color="auto"/>
            <w:bottom w:val="none" w:sz="0" w:space="0" w:color="auto"/>
            <w:right w:val="none" w:sz="0" w:space="0" w:color="auto"/>
          </w:divBdr>
          <w:divsChild>
            <w:div w:id="1488748275">
              <w:marLeft w:val="0"/>
              <w:marRight w:val="0"/>
              <w:marTop w:val="0"/>
              <w:marBottom w:val="0"/>
              <w:divBdr>
                <w:top w:val="none" w:sz="0" w:space="0" w:color="auto"/>
                <w:left w:val="none" w:sz="0" w:space="0" w:color="auto"/>
                <w:bottom w:val="none" w:sz="0" w:space="0" w:color="auto"/>
                <w:right w:val="none" w:sz="0" w:space="0" w:color="auto"/>
              </w:divBdr>
              <w:divsChild>
                <w:div w:id="56677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44319">
      <w:bodyDiv w:val="1"/>
      <w:marLeft w:val="0"/>
      <w:marRight w:val="0"/>
      <w:marTop w:val="0"/>
      <w:marBottom w:val="0"/>
      <w:divBdr>
        <w:top w:val="none" w:sz="0" w:space="0" w:color="auto"/>
        <w:left w:val="none" w:sz="0" w:space="0" w:color="auto"/>
        <w:bottom w:val="none" w:sz="0" w:space="0" w:color="auto"/>
        <w:right w:val="none" w:sz="0" w:space="0" w:color="auto"/>
      </w:divBdr>
    </w:div>
    <w:div w:id="151914777">
      <w:bodyDiv w:val="1"/>
      <w:marLeft w:val="0"/>
      <w:marRight w:val="0"/>
      <w:marTop w:val="0"/>
      <w:marBottom w:val="0"/>
      <w:divBdr>
        <w:top w:val="none" w:sz="0" w:space="0" w:color="auto"/>
        <w:left w:val="none" w:sz="0" w:space="0" w:color="auto"/>
        <w:bottom w:val="none" w:sz="0" w:space="0" w:color="auto"/>
        <w:right w:val="none" w:sz="0" w:space="0" w:color="auto"/>
      </w:divBdr>
      <w:divsChild>
        <w:div w:id="2041588666">
          <w:marLeft w:val="0"/>
          <w:marRight w:val="0"/>
          <w:marTop w:val="0"/>
          <w:marBottom w:val="0"/>
          <w:divBdr>
            <w:top w:val="none" w:sz="0" w:space="0" w:color="auto"/>
            <w:left w:val="none" w:sz="0" w:space="0" w:color="auto"/>
            <w:bottom w:val="none" w:sz="0" w:space="0" w:color="auto"/>
            <w:right w:val="none" w:sz="0" w:space="0" w:color="auto"/>
          </w:divBdr>
          <w:divsChild>
            <w:div w:id="498665309">
              <w:marLeft w:val="0"/>
              <w:marRight w:val="0"/>
              <w:marTop w:val="0"/>
              <w:marBottom w:val="0"/>
              <w:divBdr>
                <w:top w:val="none" w:sz="0" w:space="0" w:color="auto"/>
                <w:left w:val="none" w:sz="0" w:space="0" w:color="auto"/>
                <w:bottom w:val="none" w:sz="0" w:space="0" w:color="auto"/>
                <w:right w:val="none" w:sz="0" w:space="0" w:color="auto"/>
              </w:divBdr>
              <w:divsChild>
                <w:div w:id="979840958">
                  <w:marLeft w:val="0"/>
                  <w:marRight w:val="0"/>
                  <w:marTop w:val="0"/>
                  <w:marBottom w:val="0"/>
                  <w:divBdr>
                    <w:top w:val="none" w:sz="0" w:space="0" w:color="auto"/>
                    <w:left w:val="none" w:sz="0" w:space="0" w:color="auto"/>
                    <w:bottom w:val="none" w:sz="0" w:space="0" w:color="auto"/>
                    <w:right w:val="none" w:sz="0" w:space="0" w:color="auto"/>
                  </w:divBdr>
                </w:div>
              </w:divsChild>
            </w:div>
            <w:div w:id="1257665447">
              <w:marLeft w:val="0"/>
              <w:marRight w:val="0"/>
              <w:marTop w:val="0"/>
              <w:marBottom w:val="0"/>
              <w:divBdr>
                <w:top w:val="none" w:sz="0" w:space="0" w:color="auto"/>
                <w:left w:val="none" w:sz="0" w:space="0" w:color="auto"/>
                <w:bottom w:val="none" w:sz="0" w:space="0" w:color="auto"/>
                <w:right w:val="none" w:sz="0" w:space="0" w:color="auto"/>
              </w:divBdr>
              <w:divsChild>
                <w:div w:id="367149012">
                  <w:marLeft w:val="0"/>
                  <w:marRight w:val="0"/>
                  <w:marTop w:val="0"/>
                  <w:marBottom w:val="0"/>
                  <w:divBdr>
                    <w:top w:val="none" w:sz="0" w:space="0" w:color="auto"/>
                    <w:left w:val="none" w:sz="0" w:space="0" w:color="auto"/>
                    <w:bottom w:val="none" w:sz="0" w:space="0" w:color="auto"/>
                    <w:right w:val="none" w:sz="0" w:space="0" w:color="auto"/>
                  </w:divBdr>
                </w:div>
              </w:divsChild>
            </w:div>
            <w:div w:id="66348699">
              <w:marLeft w:val="0"/>
              <w:marRight w:val="0"/>
              <w:marTop w:val="0"/>
              <w:marBottom w:val="0"/>
              <w:divBdr>
                <w:top w:val="none" w:sz="0" w:space="0" w:color="auto"/>
                <w:left w:val="none" w:sz="0" w:space="0" w:color="auto"/>
                <w:bottom w:val="none" w:sz="0" w:space="0" w:color="auto"/>
                <w:right w:val="none" w:sz="0" w:space="0" w:color="auto"/>
              </w:divBdr>
              <w:divsChild>
                <w:div w:id="175107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138736">
          <w:marLeft w:val="0"/>
          <w:marRight w:val="0"/>
          <w:marTop w:val="0"/>
          <w:marBottom w:val="0"/>
          <w:divBdr>
            <w:top w:val="none" w:sz="0" w:space="0" w:color="auto"/>
            <w:left w:val="none" w:sz="0" w:space="0" w:color="auto"/>
            <w:bottom w:val="none" w:sz="0" w:space="0" w:color="auto"/>
            <w:right w:val="none" w:sz="0" w:space="0" w:color="auto"/>
          </w:divBdr>
          <w:divsChild>
            <w:div w:id="728263321">
              <w:marLeft w:val="0"/>
              <w:marRight w:val="0"/>
              <w:marTop w:val="0"/>
              <w:marBottom w:val="0"/>
              <w:divBdr>
                <w:top w:val="none" w:sz="0" w:space="0" w:color="auto"/>
                <w:left w:val="none" w:sz="0" w:space="0" w:color="auto"/>
                <w:bottom w:val="none" w:sz="0" w:space="0" w:color="auto"/>
                <w:right w:val="none" w:sz="0" w:space="0" w:color="auto"/>
              </w:divBdr>
              <w:divsChild>
                <w:div w:id="11517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95060">
      <w:bodyDiv w:val="1"/>
      <w:marLeft w:val="0"/>
      <w:marRight w:val="0"/>
      <w:marTop w:val="0"/>
      <w:marBottom w:val="0"/>
      <w:divBdr>
        <w:top w:val="none" w:sz="0" w:space="0" w:color="auto"/>
        <w:left w:val="none" w:sz="0" w:space="0" w:color="auto"/>
        <w:bottom w:val="none" w:sz="0" w:space="0" w:color="auto"/>
        <w:right w:val="none" w:sz="0" w:space="0" w:color="auto"/>
      </w:divBdr>
      <w:divsChild>
        <w:div w:id="546912100">
          <w:marLeft w:val="0"/>
          <w:marRight w:val="0"/>
          <w:marTop w:val="0"/>
          <w:marBottom w:val="0"/>
          <w:divBdr>
            <w:top w:val="none" w:sz="0" w:space="0" w:color="auto"/>
            <w:left w:val="none" w:sz="0" w:space="0" w:color="auto"/>
            <w:bottom w:val="none" w:sz="0" w:space="0" w:color="auto"/>
            <w:right w:val="none" w:sz="0" w:space="0" w:color="auto"/>
          </w:divBdr>
          <w:divsChild>
            <w:div w:id="187837490">
              <w:marLeft w:val="0"/>
              <w:marRight w:val="0"/>
              <w:marTop w:val="0"/>
              <w:marBottom w:val="0"/>
              <w:divBdr>
                <w:top w:val="none" w:sz="0" w:space="0" w:color="auto"/>
                <w:left w:val="none" w:sz="0" w:space="0" w:color="auto"/>
                <w:bottom w:val="none" w:sz="0" w:space="0" w:color="auto"/>
                <w:right w:val="none" w:sz="0" w:space="0" w:color="auto"/>
              </w:divBdr>
              <w:divsChild>
                <w:div w:id="117330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20419">
      <w:bodyDiv w:val="1"/>
      <w:marLeft w:val="0"/>
      <w:marRight w:val="0"/>
      <w:marTop w:val="0"/>
      <w:marBottom w:val="0"/>
      <w:divBdr>
        <w:top w:val="none" w:sz="0" w:space="0" w:color="auto"/>
        <w:left w:val="none" w:sz="0" w:space="0" w:color="auto"/>
        <w:bottom w:val="none" w:sz="0" w:space="0" w:color="auto"/>
        <w:right w:val="none" w:sz="0" w:space="0" w:color="auto"/>
      </w:divBdr>
      <w:divsChild>
        <w:div w:id="987513781">
          <w:marLeft w:val="0"/>
          <w:marRight w:val="0"/>
          <w:marTop w:val="0"/>
          <w:marBottom w:val="0"/>
          <w:divBdr>
            <w:top w:val="none" w:sz="0" w:space="0" w:color="auto"/>
            <w:left w:val="none" w:sz="0" w:space="0" w:color="auto"/>
            <w:bottom w:val="none" w:sz="0" w:space="0" w:color="auto"/>
            <w:right w:val="none" w:sz="0" w:space="0" w:color="auto"/>
          </w:divBdr>
          <w:divsChild>
            <w:div w:id="824128320">
              <w:marLeft w:val="0"/>
              <w:marRight w:val="0"/>
              <w:marTop w:val="0"/>
              <w:marBottom w:val="0"/>
              <w:divBdr>
                <w:top w:val="none" w:sz="0" w:space="0" w:color="auto"/>
                <w:left w:val="none" w:sz="0" w:space="0" w:color="auto"/>
                <w:bottom w:val="none" w:sz="0" w:space="0" w:color="auto"/>
                <w:right w:val="none" w:sz="0" w:space="0" w:color="auto"/>
              </w:divBdr>
              <w:divsChild>
                <w:div w:id="192232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70822">
      <w:bodyDiv w:val="1"/>
      <w:marLeft w:val="0"/>
      <w:marRight w:val="0"/>
      <w:marTop w:val="0"/>
      <w:marBottom w:val="0"/>
      <w:divBdr>
        <w:top w:val="none" w:sz="0" w:space="0" w:color="auto"/>
        <w:left w:val="none" w:sz="0" w:space="0" w:color="auto"/>
        <w:bottom w:val="none" w:sz="0" w:space="0" w:color="auto"/>
        <w:right w:val="none" w:sz="0" w:space="0" w:color="auto"/>
      </w:divBdr>
    </w:div>
    <w:div w:id="189271476">
      <w:bodyDiv w:val="1"/>
      <w:marLeft w:val="0"/>
      <w:marRight w:val="0"/>
      <w:marTop w:val="0"/>
      <w:marBottom w:val="0"/>
      <w:divBdr>
        <w:top w:val="none" w:sz="0" w:space="0" w:color="auto"/>
        <w:left w:val="none" w:sz="0" w:space="0" w:color="auto"/>
        <w:bottom w:val="none" w:sz="0" w:space="0" w:color="auto"/>
        <w:right w:val="none" w:sz="0" w:space="0" w:color="auto"/>
      </w:divBdr>
      <w:divsChild>
        <w:div w:id="1345282712">
          <w:marLeft w:val="0"/>
          <w:marRight w:val="0"/>
          <w:marTop w:val="0"/>
          <w:marBottom w:val="0"/>
          <w:divBdr>
            <w:top w:val="none" w:sz="0" w:space="0" w:color="auto"/>
            <w:left w:val="none" w:sz="0" w:space="0" w:color="auto"/>
            <w:bottom w:val="none" w:sz="0" w:space="0" w:color="auto"/>
            <w:right w:val="none" w:sz="0" w:space="0" w:color="auto"/>
          </w:divBdr>
          <w:divsChild>
            <w:div w:id="1903514648">
              <w:marLeft w:val="0"/>
              <w:marRight w:val="0"/>
              <w:marTop w:val="0"/>
              <w:marBottom w:val="0"/>
              <w:divBdr>
                <w:top w:val="none" w:sz="0" w:space="0" w:color="auto"/>
                <w:left w:val="none" w:sz="0" w:space="0" w:color="auto"/>
                <w:bottom w:val="none" w:sz="0" w:space="0" w:color="auto"/>
                <w:right w:val="none" w:sz="0" w:space="0" w:color="auto"/>
              </w:divBdr>
              <w:divsChild>
                <w:div w:id="55798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39310">
      <w:bodyDiv w:val="1"/>
      <w:marLeft w:val="0"/>
      <w:marRight w:val="0"/>
      <w:marTop w:val="0"/>
      <w:marBottom w:val="0"/>
      <w:divBdr>
        <w:top w:val="none" w:sz="0" w:space="0" w:color="auto"/>
        <w:left w:val="none" w:sz="0" w:space="0" w:color="auto"/>
        <w:bottom w:val="none" w:sz="0" w:space="0" w:color="auto"/>
        <w:right w:val="none" w:sz="0" w:space="0" w:color="auto"/>
      </w:divBdr>
      <w:divsChild>
        <w:div w:id="1677733238">
          <w:marLeft w:val="0"/>
          <w:marRight w:val="0"/>
          <w:marTop w:val="0"/>
          <w:marBottom w:val="0"/>
          <w:divBdr>
            <w:top w:val="none" w:sz="0" w:space="0" w:color="auto"/>
            <w:left w:val="none" w:sz="0" w:space="0" w:color="auto"/>
            <w:bottom w:val="none" w:sz="0" w:space="0" w:color="auto"/>
            <w:right w:val="none" w:sz="0" w:space="0" w:color="auto"/>
          </w:divBdr>
          <w:divsChild>
            <w:div w:id="1941377401">
              <w:marLeft w:val="0"/>
              <w:marRight w:val="0"/>
              <w:marTop w:val="0"/>
              <w:marBottom w:val="0"/>
              <w:divBdr>
                <w:top w:val="none" w:sz="0" w:space="0" w:color="auto"/>
                <w:left w:val="none" w:sz="0" w:space="0" w:color="auto"/>
                <w:bottom w:val="none" w:sz="0" w:space="0" w:color="auto"/>
                <w:right w:val="none" w:sz="0" w:space="0" w:color="auto"/>
              </w:divBdr>
              <w:divsChild>
                <w:div w:id="214723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96231">
      <w:bodyDiv w:val="1"/>
      <w:marLeft w:val="0"/>
      <w:marRight w:val="0"/>
      <w:marTop w:val="0"/>
      <w:marBottom w:val="0"/>
      <w:divBdr>
        <w:top w:val="none" w:sz="0" w:space="0" w:color="auto"/>
        <w:left w:val="none" w:sz="0" w:space="0" w:color="auto"/>
        <w:bottom w:val="none" w:sz="0" w:space="0" w:color="auto"/>
        <w:right w:val="none" w:sz="0" w:space="0" w:color="auto"/>
      </w:divBdr>
      <w:divsChild>
        <w:div w:id="1893273388">
          <w:marLeft w:val="0"/>
          <w:marRight w:val="0"/>
          <w:marTop w:val="0"/>
          <w:marBottom w:val="0"/>
          <w:divBdr>
            <w:top w:val="none" w:sz="0" w:space="0" w:color="auto"/>
            <w:left w:val="none" w:sz="0" w:space="0" w:color="auto"/>
            <w:bottom w:val="none" w:sz="0" w:space="0" w:color="auto"/>
            <w:right w:val="none" w:sz="0" w:space="0" w:color="auto"/>
          </w:divBdr>
          <w:divsChild>
            <w:div w:id="2145194528">
              <w:marLeft w:val="0"/>
              <w:marRight w:val="0"/>
              <w:marTop w:val="0"/>
              <w:marBottom w:val="0"/>
              <w:divBdr>
                <w:top w:val="none" w:sz="0" w:space="0" w:color="auto"/>
                <w:left w:val="none" w:sz="0" w:space="0" w:color="auto"/>
                <w:bottom w:val="none" w:sz="0" w:space="0" w:color="auto"/>
                <w:right w:val="none" w:sz="0" w:space="0" w:color="auto"/>
              </w:divBdr>
              <w:divsChild>
                <w:div w:id="1055399141">
                  <w:marLeft w:val="0"/>
                  <w:marRight w:val="0"/>
                  <w:marTop w:val="0"/>
                  <w:marBottom w:val="0"/>
                  <w:divBdr>
                    <w:top w:val="none" w:sz="0" w:space="0" w:color="auto"/>
                    <w:left w:val="none" w:sz="0" w:space="0" w:color="auto"/>
                    <w:bottom w:val="none" w:sz="0" w:space="0" w:color="auto"/>
                    <w:right w:val="none" w:sz="0" w:space="0" w:color="auto"/>
                  </w:divBdr>
                  <w:divsChild>
                    <w:div w:id="78153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828495">
      <w:bodyDiv w:val="1"/>
      <w:marLeft w:val="0"/>
      <w:marRight w:val="0"/>
      <w:marTop w:val="0"/>
      <w:marBottom w:val="0"/>
      <w:divBdr>
        <w:top w:val="none" w:sz="0" w:space="0" w:color="auto"/>
        <w:left w:val="none" w:sz="0" w:space="0" w:color="auto"/>
        <w:bottom w:val="none" w:sz="0" w:space="0" w:color="auto"/>
        <w:right w:val="none" w:sz="0" w:space="0" w:color="auto"/>
      </w:divBdr>
      <w:divsChild>
        <w:div w:id="789933140">
          <w:marLeft w:val="0"/>
          <w:marRight w:val="0"/>
          <w:marTop w:val="0"/>
          <w:marBottom w:val="0"/>
          <w:divBdr>
            <w:top w:val="none" w:sz="0" w:space="0" w:color="auto"/>
            <w:left w:val="none" w:sz="0" w:space="0" w:color="auto"/>
            <w:bottom w:val="none" w:sz="0" w:space="0" w:color="auto"/>
            <w:right w:val="none" w:sz="0" w:space="0" w:color="auto"/>
          </w:divBdr>
          <w:divsChild>
            <w:div w:id="182788666">
              <w:marLeft w:val="0"/>
              <w:marRight w:val="0"/>
              <w:marTop w:val="0"/>
              <w:marBottom w:val="0"/>
              <w:divBdr>
                <w:top w:val="none" w:sz="0" w:space="0" w:color="auto"/>
                <w:left w:val="none" w:sz="0" w:space="0" w:color="auto"/>
                <w:bottom w:val="none" w:sz="0" w:space="0" w:color="auto"/>
                <w:right w:val="none" w:sz="0" w:space="0" w:color="auto"/>
              </w:divBdr>
              <w:divsChild>
                <w:div w:id="44185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792731">
      <w:bodyDiv w:val="1"/>
      <w:marLeft w:val="0"/>
      <w:marRight w:val="0"/>
      <w:marTop w:val="0"/>
      <w:marBottom w:val="0"/>
      <w:divBdr>
        <w:top w:val="none" w:sz="0" w:space="0" w:color="auto"/>
        <w:left w:val="none" w:sz="0" w:space="0" w:color="auto"/>
        <w:bottom w:val="none" w:sz="0" w:space="0" w:color="auto"/>
        <w:right w:val="none" w:sz="0" w:space="0" w:color="auto"/>
      </w:divBdr>
      <w:divsChild>
        <w:div w:id="1325090157">
          <w:marLeft w:val="0"/>
          <w:marRight w:val="0"/>
          <w:marTop w:val="0"/>
          <w:marBottom w:val="0"/>
          <w:divBdr>
            <w:top w:val="none" w:sz="0" w:space="0" w:color="auto"/>
            <w:left w:val="none" w:sz="0" w:space="0" w:color="auto"/>
            <w:bottom w:val="none" w:sz="0" w:space="0" w:color="auto"/>
            <w:right w:val="none" w:sz="0" w:space="0" w:color="auto"/>
          </w:divBdr>
          <w:divsChild>
            <w:div w:id="2124417390">
              <w:marLeft w:val="0"/>
              <w:marRight w:val="0"/>
              <w:marTop w:val="0"/>
              <w:marBottom w:val="0"/>
              <w:divBdr>
                <w:top w:val="none" w:sz="0" w:space="0" w:color="auto"/>
                <w:left w:val="none" w:sz="0" w:space="0" w:color="auto"/>
                <w:bottom w:val="none" w:sz="0" w:space="0" w:color="auto"/>
                <w:right w:val="none" w:sz="0" w:space="0" w:color="auto"/>
              </w:divBdr>
              <w:divsChild>
                <w:div w:id="34487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298703">
      <w:bodyDiv w:val="1"/>
      <w:marLeft w:val="0"/>
      <w:marRight w:val="0"/>
      <w:marTop w:val="0"/>
      <w:marBottom w:val="0"/>
      <w:divBdr>
        <w:top w:val="none" w:sz="0" w:space="0" w:color="auto"/>
        <w:left w:val="none" w:sz="0" w:space="0" w:color="auto"/>
        <w:bottom w:val="none" w:sz="0" w:space="0" w:color="auto"/>
        <w:right w:val="none" w:sz="0" w:space="0" w:color="auto"/>
      </w:divBdr>
      <w:divsChild>
        <w:div w:id="1366104813">
          <w:marLeft w:val="0"/>
          <w:marRight w:val="0"/>
          <w:marTop w:val="0"/>
          <w:marBottom w:val="0"/>
          <w:divBdr>
            <w:top w:val="none" w:sz="0" w:space="0" w:color="auto"/>
            <w:left w:val="none" w:sz="0" w:space="0" w:color="auto"/>
            <w:bottom w:val="none" w:sz="0" w:space="0" w:color="auto"/>
            <w:right w:val="none" w:sz="0" w:space="0" w:color="auto"/>
          </w:divBdr>
          <w:divsChild>
            <w:div w:id="1450079749">
              <w:marLeft w:val="0"/>
              <w:marRight w:val="0"/>
              <w:marTop w:val="0"/>
              <w:marBottom w:val="0"/>
              <w:divBdr>
                <w:top w:val="none" w:sz="0" w:space="0" w:color="auto"/>
                <w:left w:val="none" w:sz="0" w:space="0" w:color="auto"/>
                <w:bottom w:val="none" w:sz="0" w:space="0" w:color="auto"/>
                <w:right w:val="none" w:sz="0" w:space="0" w:color="auto"/>
              </w:divBdr>
              <w:divsChild>
                <w:div w:id="241843113">
                  <w:marLeft w:val="0"/>
                  <w:marRight w:val="0"/>
                  <w:marTop w:val="0"/>
                  <w:marBottom w:val="0"/>
                  <w:divBdr>
                    <w:top w:val="none" w:sz="0" w:space="0" w:color="auto"/>
                    <w:left w:val="none" w:sz="0" w:space="0" w:color="auto"/>
                    <w:bottom w:val="none" w:sz="0" w:space="0" w:color="auto"/>
                    <w:right w:val="none" w:sz="0" w:space="0" w:color="auto"/>
                  </w:divBdr>
                  <w:divsChild>
                    <w:div w:id="63780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2718478">
      <w:bodyDiv w:val="1"/>
      <w:marLeft w:val="0"/>
      <w:marRight w:val="0"/>
      <w:marTop w:val="0"/>
      <w:marBottom w:val="0"/>
      <w:divBdr>
        <w:top w:val="none" w:sz="0" w:space="0" w:color="auto"/>
        <w:left w:val="none" w:sz="0" w:space="0" w:color="auto"/>
        <w:bottom w:val="none" w:sz="0" w:space="0" w:color="auto"/>
        <w:right w:val="none" w:sz="0" w:space="0" w:color="auto"/>
      </w:divBdr>
      <w:divsChild>
        <w:div w:id="1060711417">
          <w:marLeft w:val="0"/>
          <w:marRight w:val="0"/>
          <w:marTop w:val="0"/>
          <w:marBottom w:val="0"/>
          <w:divBdr>
            <w:top w:val="none" w:sz="0" w:space="0" w:color="auto"/>
            <w:left w:val="none" w:sz="0" w:space="0" w:color="auto"/>
            <w:bottom w:val="none" w:sz="0" w:space="0" w:color="auto"/>
            <w:right w:val="none" w:sz="0" w:space="0" w:color="auto"/>
          </w:divBdr>
          <w:divsChild>
            <w:div w:id="807013365">
              <w:marLeft w:val="0"/>
              <w:marRight w:val="0"/>
              <w:marTop w:val="0"/>
              <w:marBottom w:val="0"/>
              <w:divBdr>
                <w:top w:val="none" w:sz="0" w:space="0" w:color="auto"/>
                <w:left w:val="none" w:sz="0" w:space="0" w:color="auto"/>
                <w:bottom w:val="none" w:sz="0" w:space="0" w:color="auto"/>
                <w:right w:val="none" w:sz="0" w:space="0" w:color="auto"/>
              </w:divBdr>
              <w:divsChild>
                <w:div w:id="43883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758589">
      <w:bodyDiv w:val="1"/>
      <w:marLeft w:val="0"/>
      <w:marRight w:val="0"/>
      <w:marTop w:val="0"/>
      <w:marBottom w:val="0"/>
      <w:divBdr>
        <w:top w:val="none" w:sz="0" w:space="0" w:color="auto"/>
        <w:left w:val="none" w:sz="0" w:space="0" w:color="auto"/>
        <w:bottom w:val="none" w:sz="0" w:space="0" w:color="auto"/>
        <w:right w:val="none" w:sz="0" w:space="0" w:color="auto"/>
      </w:divBdr>
      <w:divsChild>
        <w:div w:id="906838655">
          <w:marLeft w:val="0"/>
          <w:marRight w:val="0"/>
          <w:marTop w:val="0"/>
          <w:marBottom w:val="0"/>
          <w:divBdr>
            <w:top w:val="none" w:sz="0" w:space="0" w:color="auto"/>
            <w:left w:val="none" w:sz="0" w:space="0" w:color="auto"/>
            <w:bottom w:val="none" w:sz="0" w:space="0" w:color="auto"/>
            <w:right w:val="none" w:sz="0" w:space="0" w:color="auto"/>
          </w:divBdr>
          <w:divsChild>
            <w:div w:id="1011882240">
              <w:marLeft w:val="0"/>
              <w:marRight w:val="0"/>
              <w:marTop w:val="0"/>
              <w:marBottom w:val="0"/>
              <w:divBdr>
                <w:top w:val="none" w:sz="0" w:space="0" w:color="auto"/>
                <w:left w:val="none" w:sz="0" w:space="0" w:color="auto"/>
                <w:bottom w:val="none" w:sz="0" w:space="0" w:color="auto"/>
                <w:right w:val="none" w:sz="0" w:space="0" w:color="auto"/>
              </w:divBdr>
              <w:divsChild>
                <w:div w:id="179093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428529">
      <w:bodyDiv w:val="1"/>
      <w:marLeft w:val="0"/>
      <w:marRight w:val="0"/>
      <w:marTop w:val="0"/>
      <w:marBottom w:val="0"/>
      <w:divBdr>
        <w:top w:val="none" w:sz="0" w:space="0" w:color="auto"/>
        <w:left w:val="none" w:sz="0" w:space="0" w:color="auto"/>
        <w:bottom w:val="none" w:sz="0" w:space="0" w:color="auto"/>
        <w:right w:val="none" w:sz="0" w:space="0" w:color="auto"/>
      </w:divBdr>
      <w:divsChild>
        <w:div w:id="57483814">
          <w:marLeft w:val="0"/>
          <w:marRight w:val="0"/>
          <w:marTop w:val="0"/>
          <w:marBottom w:val="0"/>
          <w:divBdr>
            <w:top w:val="none" w:sz="0" w:space="0" w:color="auto"/>
            <w:left w:val="none" w:sz="0" w:space="0" w:color="auto"/>
            <w:bottom w:val="none" w:sz="0" w:space="0" w:color="auto"/>
            <w:right w:val="none" w:sz="0" w:space="0" w:color="auto"/>
          </w:divBdr>
          <w:divsChild>
            <w:div w:id="246690803">
              <w:marLeft w:val="0"/>
              <w:marRight w:val="0"/>
              <w:marTop w:val="0"/>
              <w:marBottom w:val="0"/>
              <w:divBdr>
                <w:top w:val="none" w:sz="0" w:space="0" w:color="auto"/>
                <w:left w:val="none" w:sz="0" w:space="0" w:color="auto"/>
                <w:bottom w:val="none" w:sz="0" w:space="0" w:color="auto"/>
                <w:right w:val="none" w:sz="0" w:space="0" w:color="auto"/>
              </w:divBdr>
              <w:divsChild>
                <w:div w:id="68244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889530">
      <w:bodyDiv w:val="1"/>
      <w:marLeft w:val="0"/>
      <w:marRight w:val="0"/>
      <w:marTop w:val="0"/>
      <w:marBottom w:val="0"/>
      <w:divBdr>
        <w:top w:val="none" w:sz="0" w:space="0" w:color="auto"/>
        <w:left w:val="none" w:sz="0" w:space="0" w:color="auto"/>
        <w:bottom w:val="none" w:sz="0" w:space="0" w:color="auto"/>
        <w:right w:val="none" w:sz="0" w:space="0" w:color="auto"/>
      </w:divBdr>
      <w:divsChild>
        <w:div w:id="769131924">
          <w:marLeft w:val="0"/>
          <w:marRight w:val="0"/>
          <w:marTop w:val="0"/>
          <w:marBottom w:val="0"/>
          <w:divBdr>
            <w:top w:val="none" w:sz="0" w:space="0" w:color="auto"/>
            <w:left w:val="none" w:sz="0" w:space="0" w:color="auto"/>
            <w:bottom w:val="none" w:sz="0" w:space="0" w:color="auto"/>
            <w:right w:val="none" w:sz="0" w:space="0" w:color="auto"/>
          </w:divBdr>
          <w:divsChild>
            <w:div w:id="818156036">
              <w:marLeft w:val="0"/>
              <w:marRight w:val="0"/>
              <w:marTop w:val="0"/>
              <w:marBottom w:val="0"/>
              <w:divBdr>
                <w:top w:val="none" w:sz="0" w:space="0" w:color="auto"/>
                <w:left w:val="none" w:sz="0" w:space="0" w:color="auto"/>
                <w:bottom w:val="none" w:sz="0" w:space="0" w:color="auto"/>
                <w:right w:val="none" w:sz="0" w:space="0" w:color="auto"/>
              </w:divBdr>
              <w:divsChild>
                <w:div w:id="156140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694337">
      <w:bodyDiv w:val="1"/>
      <w:marLeft w:val="0"/>
      <w:marRight w:val="0"/>
      <w:marTop w:val="0"/>
      <w:marBottom w:val="0"/>
      <w:divBdr>
        <w:top w:val="none" w:sz="0" w:space="0" w:color="auto"/>
        <w:left w:val="none" w:sz="0" w:space="0" w:color="auto"/>
        <w:bottom w:val="none" w:sz="0" w:space="0" w:color="auto"/>
        <w:right w:val="none" w:sz="0" w:space="0" w:color="auto"/>
      </w:divBdr>
    </w:div>
    <w:div w:id="246578166">
      <w:bodyDiv w:val="1"/>
      <w:marLeft w:val="0"/>
      <w:marRight w:val="0"/>
      <w:marTop w:val="0"/>
      <w:marBottom w:val="0"/>
      <w:divBdr>
        <w:top w:val="none" w:sz="0" w:space="0" w:color="auto"/>
        <w:left w:val="none" w:sz="0" w:space="0" w:color="auto"/>
        <w:bottom w:val="none" w:sz="0" w:space="0" w:color="auto"/>
        <w:right w:val="none" w:sz="0" w:space="0" w:color="auto"/>
      </w:divBdr>
      <w:divsChild>
        <w:div w:id="1445344337">
          <w:marLeft w:val="0"/>
          <w:marRight w:val="0"/>
          <w:marTop w:val="0"/>
          <w:marBottom w:val="0"/>
          <w:divBdr>
            <w:top w:val="none" w:sz="0" w:space="0" w:color="auto"/>
            <w:left w:val="none" w:sz="0" w:space="0" w:color="auto"/>
            <w:bottom w:val="none" w:sz="0" w:space="0" w:color="auto"/>
            <w:right w:val="none" w:sz="0" w:space="0" w:color="auto"/>
          </w:divBdr>
          <w:divsChild>
            <w:div w:id="286816146">
              <w:marLeft w:val="0"/>
              <w:marRight w:val="0"/>
              <w:marTop w:val="0"/>
              <w:marBottom w:val="0"/>
              <w:divBdr>
                <w:top w:val="none" w:sz="0" w:space="0" w:color="auto"/>
                <w:left w:val="none" w:sz="0" w:space="0" w:color="auto"/>
                <w:bottom w:val="none" w:sz="0" w:space="0" w:color="auto"/>
                <w:right w:val="none" w:sz="0" w:space="0" w:color="auto"/>
              </w:divBdr>
              <w:divsChild>
                <w:div w:id="213552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758585">
      <w:bodyDiv w:val="1"/>
      <w:marLeft w:val="0"/>
      <w:marRight w:val="0"/>
      <w:marTop w:val="0"/>
      <w:marBottom w:val="0"/>
      <w:divBdr>
        <w:top w:val="none" w:sz="0" w:space="0" w:color="auto"/>
        <w:left w:val="none" w:sz="0" w:space="0" w:color="auto"/>
        <w:bottom w:val="none" w:sz="0" w:space="0" w:color="auto"/>
        <w:right w:val="none" w:sz="0" w:space="0" w:color="auto"/>
      </w:divBdr>
    </w:div>
    <w:div w:id="261841270">
      <w:bodyDiv w:val="1"/>
      <w:marLeft w:val="0"/>
      <w:marRight w:val="0"/>
      <w:marTop w:val="0"/>
      <w:marBottom w:val="0"/>
      <w:divBdr>
        <w:top w:val="none" w:sz="0" w:space="0" w:color="auto"/>
        <w:left w:val="none" w:sz="0" w:space="0" w:color="auto"/>
        <w:bottom w:val="none" w:sz="0" w:space="0" w:color="auto"/>
        <w:right w:val="none" w:sz="0" w:space="0" w:color="auto"/>
      </w:divBdr>
      <w:divsChild>
        <w:div w:id="1999188549">
          <w:marLeft w:val="0"/>
          <w:marRight w:val="0"/>
          <w:marTop w:val="0"/>
          <w:marBottom w:val="0"/>
          <w:divBdr>
            <w:top w:val="none" w:sz="0" w:space="0" w:color="auto"/>
            <w:left w:val="none" w:sz="0" w:space="0" w:color="auto"/>
            <w:bottom w:val="none" w:sz="0" w:space="0" w:color="auto"/>
            <w:right w:val="none" w:sz="0" w:space="0" w:color="auto"/>
          </w:divBdr>
          <w:divsChild>
            <w:div w:id="356779895">
              <w:marLeft w:val="0"/>
              <w:marRight w:val="0"/>
              <w:marTop w:val="0"/>
              <w:marBottom w:val="0"/>
              <w:divBdr>
                <w:top w:val="none" w:sz="0" w:space="0" w:color="auto"/>
                <w:left w:val="none" w:sz="0" w:space="0" w:color="auto"/>
                <w:bottom w:val="none" w:sz="0" w:space="0" w:color="auto"/>
                <w:right w:val="none" w:sz="0" w:space="0" w:color="auto"/>
              </w:divBdr>
              <w:divsChild>
                <w:div w:id="862086692">
                  <w:marLeft w:val="0"/>
                  <w:marRight w:val="0"/>
                  <w:marTop w:val="0"/>
                  <w:marBottom w:val="0"/>
                  <w:divBdr>
                    <w:top w:val="none" w:sz="0" w:space="0" w:color="auto"/>
                    <w:left w:val="none" w:sz="0" w:space="0" w:color="auto"/>
                    <w:bottom w:val="none" w:sz="0" w:space="0" w:color="auto"/>
                    <w:right w:val="none" w:sz="0" w:space="0" w:color="auto"/>
                  </w:divBdr>
                  <w:divsChild>
                    <w:div w:id="7694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955348">
      <w:bodyDiv w:val="1"/>
      <w:marLeft w:val="0"/>
      <w:marRight w:val="0"/>
      <w:marTop w:val="0"/>
      <w:marBottom w:val="0"/>
      <w:divBdr>
        <w:top w:val="none" w:sz="0" w:space="0" w:color="auto"/>
        <w:left w:val="none" w:sz="0" w:space="0" w:color="auto"/>
        <w:bottom w:val="none" w:sz="0" w:space="0" w:color="auto"/>
        <w:right w:val="none" w:sz="0" w:space="0" w:color="auto"/>
      </w:divBdr>
      <w:divsChild>
        <w:div w:id="218134947">
          <w:marLeft w:val="0"/>
          <w:marRight w:val="0"/>
          <w:marTop w:val="0"/>
          <w:marBottom w:val="0"/>
          <w:divBdr>
            <w:top w:val="none" w:sz="0" w:space="0" w:color="auto"/>
            <w:left w:val="none" w:sz="0" w:space="0" w:color="auto"/>
            <w:bottom w:val="none" w:sz="0" w:space="0" w:color="auto"/>
            <w:right w:val="none" w:sz="0" w:space="0" w:color="auto"/>
          </w:divBdr>
          <w:divsChild>
            <w:div w:id="1446077007">
              <w:marLeft w:val="0"/>
              <w:marRight w:val="0"/>
              <w:marTop w:val="0"/>
              <w:marBottom w:val="0"/>
              <w:divBdr>
                <w:top w:val="none" w:sz="0" w:space="0" w:color="auto"/>
                <w:left w:val="none" w:sz="0" w:space="0" w:color="auto"/>
                <w:bottom w:val="none" w:sz="0" w:space="0" w:color="auto"/>
                <w:right w:val="none" w:sz="0" w:space="0" w:color="auto"/>
              </w:divBdr>
              <w:divsChild>
                <w:div w:id="1040473507">
                  <w:marLeft w:val="0"/>
                  <w:marRight w:val="0"/>
                  <w:marTop w:val="0"/>
                  <w:marBottom w:val="0"/>
                  <w:divBdr>
                    <w:top w:val="none" w:sz="0" w:space="0" w:color="auto"/>
                    <w:left w:val="none" w:sz="0" w:space="0" w:color="auto"/>
                    <w:bottom w:val="none" w:sz="0" w:space="0" w:color="auto"/>
                    <w:right w:val="none" w:sz="0" w:space="0" w:color="auto"/>
                  </w:divBdr>
                  <w:divsChild>
                    <w:div w:id="79772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629911">
      <w:bodyDiv w:val="1"/>
      <w:marLeft w:val="0"/>
      <w:marRight w:val="0"/>
      <w:marTop w:val="0"/>
      <w:marBottom w:val="0"/>
      <w:divBdr>
        <w:top w:val="none" w:sz="0" w:space="0" w:color="auto"/>
        <w:left w:val="none" w:sz="0" w:space="0" w:color="auto"/>
        <w:bottom w:val="none" w:sz="0" w:space="0" w:color="auto"/>
        <w:right w:val="none" w:sz="0" w:space="0" w:color="auto"/>
      </w:divBdr>
    </w:div>
    <w:div w:id="273709237">
      <w:bodyDiv w:val="1"/>
      <w:marLeft w:val="0"/>
      <w:marRight w:val="0"/>
      <w:marTop w:val="0"/>
      <w:marBottom w:val="0"/>
      <w:divBdr>
        <w:top w:val="none" w:sz="0" w:space="0" w:color="auto"/>
        <w:left w:val="none" w:sz="0" w:space="0" w:color="auto"/>
        <w:bottom w:val="none" w:sz="0" w:space="0" w:color="auto"/>
        <w:right w:val="none" w:sz="0" w:space="0" w:color="auto"/>
      </w:divBdr>
      <w:divsChild>
        <w:div w:id="1109550628">
          <w:marLeft w:val="0"/>
          <w:marRight w:val="0"/>
          <w:marTop w:val="0"/>
          <w:marBottom w:val="0"/>
          <w:divBdr>
            <w:top w:val="none" w:sz="0" w:space="0" w:color="auto"/>
            <w:left w:val="none" w:sz="0" w:space="0" w:color="auto"/>
            <w:bottom w:val="none" w:sz="0" w:space="0" w:color="auto"/>
            <w:right w:val="none" w:sz="0" w:space="0" w:color="auto"/>
          </w:divBdr>
          <w:divsChild>
            <w:div w:id="1693190877">
              <w:marLeft w:val="0"/>
              <w:marRight w:val="0"/>
              <w:marTop w:val="0"/>
              <w:marBottom w:val="0"/>
              <w:divBdr>
                <w:top w:val="none" w:sz="0" w:space="0" w:color="auto"/>
                <w:left w:val="none" w:sz="0" w:space="0" w:color="auto"/>
                <w:bottom w:val="none" w:sz="0" w:space="0" w:color="auto"/>
                <w:right w:val="none" w:sz="0" w:space="0" w:color="auto"/>
              </w:divBdr>
              <w:divsChild>
                <w:div w:id="58006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063647">
      <w:bodyDiv w:val="1"/>
      <w:marLeft w:val="0"/>
      <w:marRight w:val="0"/>
      <w:marTop w:val="0"/>
      <w:marBottom w:val="0"/>
      <w:divBdr>
        <w:top w:val="none" w:sz="0" w:space="0" w:color="auto"/>
        <w:left w:val="none" w:sz="0" w:space="0" w:color="auto"/>
        <w:bottom w:val="none" w:sz="0" w:space="0" w:color="auto"/>
        <w:right w:val="none" w:sz="0" w:space="0" w:color="auto"/>
      </w:divBdr>
      <w:divsChild>
        <w:div w:id="1783723363">
          <w:marLeft w:val="0"/>
          <w:marRight w:val="0"/>
          <w:marTop w:val="0"/>
          <w:marBottom w:val="0"/>
          <w:divBdr>
            <w:top w:val="none" w:sz="0" w:space="0" w:color="auto"/>
            <w:left w:val="none" w:sz="0" w:space="0" w:color="auto"/>
            <w:bottom w:val="none" w:sz="0" w:space="0" w:color="auto"/>
            <w:right w:val="none" w:sz="0" w:space="0" w:color="auto"/>
          </w:divBdr>
          <w:divsChild>
            <w:div w:id="405691284">
              <w:marLeft w:val="0"/>
              <w:marRight w:val="0"/>
              <w:marTop w:val="0"/>
              <w:marBottom w:val="0"/>
              <w:divBdr>
                <w:top w:val="none" w:sz="0" w:space="0" w:color="auto"/>
                <w:left w:val="none" w:sz="0" w:space="0" w:color="auto"/>
                <w:bottom w:val="none" w:sz="0" w:space="0" w:color="auto"/>
                <w:right w:val="none" w:sz="0" w:space="0" w:color="auto"/>
              </w:divBdr>
              <w:divsChild>
                <w:div w:id="188375201">
                  <w:marLeft w:val="0"/>
                  <w:marRight w:val="0"/>
                  <w:marTop w:val="0"/>
                  <w:marBottom w:val="0"/>
                  <w:divBdr>
                    <w:top w:val="none" w:sz="0" w:space="0" w:color="auto"/>
                    <w:left w:val="none" w:sz="0" w:space="0" w:color="auto"/>
                    <w:bottom w:val="none" w:sz="0" w:space="0" w:color="auto"/>
                    <w:right w:val="none" w:sz="0" w:space="0" w:color="auto"/>
                  </w:divBdr>
                  <w:divsChild>
                    <w:div w:id="61722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862683">
      <w:bodyDiv w:val="1"/>
      <w:marLeft w:val="0"/>
      <w:marRight w:val="0"/>
      <w:marTop w:val="0"/>
      <w:marBottom w:val="0"/>
      <w:divBdr>
        <w:top w:val="none" w:sz="0" w:space="0" w:color="auto"/>
        <w:left w:val="none" w:sz="0" w:space="0" w:color="auto"/>
        <w:bottom w:val="none" w:sz="0" w:space="0" w:color="auto"/>
        <w:right w:val="none" w:sz="0" w:space="0" w:color="auto"/>
      </w:divBdr>
    </w:div>
    <w:div w:id="290674866">
      <w:bodyDiv w:val="1"/>
      <w:marLeft w:val="0"/>
      <w:marRight w:val="0"/>
      <w:marTop w:val="0"/>
      <w:marBottom w:val="0"/>
      <w:divBdr>
        <w:top w:val="none" w:sz="0" w:space="0" w:color="auto"/>
        <w:left w:val="none" w:sz="0" w:space="0" w:color="auto"/>
        <w:bottom w:val="none" w:sz="0" w:space="0" w:color="auto"/>
        <w:right w:val="none" w:sz="0" w:space="0" w:color="auto"/>
      </w:divBdr>
    </w:div>
    <w:div w:id="299774462">
      <w:bodyDiv w:val="1"/>
      <w:marLeft w:val="0"/>
      <w:marRight w:val="0"/>
      <w:marTop w:val="0"/>
      <w:marBottom w:val="0"/>
      <w:divBdr>
        <w:top w:val="none" w:sz="0" w:space="0" w:color="auto"/>
        <w:left w:val="none" w:sz="0" w:space="0" w:color="auto"/>
        <w:bottom w:val="none" w:sz="0" w:space="0" w:color="auto"/>
        <w:right w:val="none" w:sz="0" w:space="0" w:color="auto"/>
      </w:divBdr>
      <w:divsChild>
        <w:div w:id="577062734">
          <w:marLeft w:val="0"/>
          <w:marRight w:val="0"/>
          <w:marTop w:val="0"/>
          <w:marBottom w:val="0"/>
          <w:divBdr>
            <w:top w:val="none" w:sz="0" w:space="0" w:color="auto"/>
            <w:left w:val="none" w:sz="0" w:space="0" w:color="auto"/>
            <w:bottom w:val="none" w:sz="0" w:space="0" w:color="auto"/>
            <w:right w:val="none" w:sz="0" w:space="0" w:color="auto"/>
          </w:divBdr>
          <w:divsChild>
            <w:div w:id="221719863">
              <w:marLeft w:val="0"/>
              <w:marRight w:val="0"/>
              <w:marTop w:val="0"/>
              <w:marBottom w:val="0"/>
              <w:divBdr>
                <w:top w:val="none" w:sz="0" w:space="0" w:color="auto"/>
                <w:left w:val="none" w:sz="0" w:space="0" w:color="auto"/>
                <w:bottom w:val="none" w:sz="0" w:space="0" w:color="auto"/>
                <w:right w:val="none" w:sz="0" w:space="0" w:color="auto"/>
              </w:divBdr>
              <w:divsChild>
                <w:div w:id="203491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382480">
      <w:bodyDiv w:val="1"/>
      <w:marLeft w:val="0"/>
      <w:marRight w:val="0"/>
      <w:marTop w:val="0"/>
      <w:marBottom w:val="0"/>
      <w:divBdr>
        <w:top w:val="none" w:sz="0" w:space="0" w:color="auto"/>
        <w:left w:val="none" w:sz="0" w:space="0" w:color="auto"/>
        <w:bottom w:val="none" w:sz="0" w:space="0" w:color="auto"/>
        <w:right w:val="none" w:sz="0" w:space="0" w:color="auto"/>
      </w:divBdr>
      <w:divsChild>
        <w:div w:id="1426271466">
          <w:marLeft w:val="0"/>
          <w:marRight w:val="0"/>
          <w:marTop w:val="0"/>
          <w:marBottom w:val="0"/>
          <w:divBdr>
            <w:top w:val="none" w:sz="0" w:space="0" w:color="auto"/>
            <w:left w:val="none" w:sz="0" w:space="0" w:color="auto"/>
            <w:bottom w:val="none" w:sz="0" w:space="0" w:color="auto"/>
            <w:right w:val="none" w:sz="0" w:space="0" w:color="auto"/>
          </w:divBdr>
          <w:divsChild>
            <w:div w:id="135730066">
              <w:marLeft w:val="0"/>
              <w:marRight w:val="0"/>
              <w:marTop w:val="0"/>
              <w:marBottom w:val="0"/>
              <w:divBdr>
                <w:top w:val="none" w:sz="0" w:space="0" w:color="auto"/>
                <w:left w:val="none" w:sz="0" w:space="0" w:color="auto"/>
                <w:bottom w:val="none" w:sz="0" w:space="0" w:color="auto"/>
                <w:right w:val="none" w:sz="0" w:space="0" w:color="auto"/>
              </w:divBdr>
              <w:divsChild>
                <w:div w:id="94832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011776">
      <w:bodyDiv w:val="1"/>
      <w:marLeft w:val="0"/>
      <w:marRight w:val="0"/>
      <w:marTop w:val="0"/>
      <w:marBottom w:val="0"/>
      <w:divBdr>
        <w:top w:val="none" w:sz="0" w:space="0" w:color="auto"/>
        <w:left w:val="none" w:sz="0" w:space="0" w:color="auto"/>
        <w:bottom w:val="none" w:sz="0" w:space="0" w:color="auto"/>
        <w:right w:val="none" w:sz="0" w:space="0" w:color="auto"/>
      </w:divBdr>
      <w:divsChild>
        <w:div w:id="1157382763">
          <w:marLeft w:val="0"/>
          <w:marRight w:val="0"/>
          <w:marTop w:val="0"/>
          <w:marBottom w:val="0"/>
          <w:divBdr>
            <w:top w:val="none" w:sz="0" w:space="0" w:color="auto"/>
            <w:left w:val="none" w:sz="0" w:space="0" w:color="auto"/>
            <w:bottom w:val="none" w:sz="0" w:space="0" w:color="auto"/>
            <w:right w:val="none" w:sz="0" w:space="0" w:color="auto"/>
          </w:divBdr>
          <w:divsChild>
            <w:div w:id="699622492">
              <w:marLeft w:val="0"/>
              <w:marRight w:val="0"/>
              <w:marTop w:val="0"/>
              <w:marBottom w:val="0"/>
              <w:divBdr>
                <w:top w:val="none" w:sz="0" w:space="0" w:color="auto"/>
                <w:left w:val="none" w:sz="0" w:space="0" w:color="auto"/>
                <w:bottom w:val="none" w:sz="0" w:space="0" w:color="auto"/>
                <w:right w:val="none" w:sz="0" w:space="0" w:color="auto"/>
              </w:divBdr>
              <w:divsChild>
                <w:div w:id="125956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697202">
      <w:bodyDiv w:val="1"/>
      <w:marLeft w:val="0"/>
      <w:marRight w:val="0"/>
      <w:marTop w:val="0"/>
      <w:marBottom w:val="0"/>
      <w:divBdr>
        <w:top w:val="none" w:sz="0" w:space="0" w:color="auto"/>
        <w:left w:val="none" w:sz="0" w:space="0" w:color="auto"/>
        <w:bottom w:val="none" w:sz="0" w:space="0" w:color="auto"/>
        <w:right w:val="none" w:sz="0" w:space="0" w:color="auto"/>
      </w:divBdr>
    </w:div>
    <w:div w:id="336806224">
      <w:bodyDiv w:val="1"/>
      <w:marLeft w:val="0"/>
      <w:marRight w:val="0"/>
      <w:marTop w:val="0"/>
      <w:marBottom w:val="0"/>
      <w:divBdr>
        <w:top w:val="none" w:sz="0" w:space="0" w:color="auto"/>
        <w:left w:val="none" w:sz="0" w:space="0" w:color="auto"/>
        <w:bottom w:val="none" w:sz="0" w:space="0" w:color="auto"/>
        <w:right w:val="none" w:sz="0" w:space="0" w:color="auto"/>
      </w:divBdr>
      <w:divsChild>
        <w:div w:id="999847611">
          <w:marLeft w:val="0"/>
          <w:marRight w:val="0"/>
          <w:marTop w:val="0"/>
          <w:marBottom w:val="0"/>
          <w:divBdr>
            <w:top w:val="none" w:sz="0" w:space="0" w:color="auto"/>
            <w:left w:val="none" w:sz="0" w:space="0" w:color="auto"/>
            <w:bottom w:val="none" w:sz="0" w:space="0" w:color="auto"/>
            <w:right w:val="none" w:sz="0" w:space="0" w:color="auto"/>
          </w:divBdr>
          <w:divsChild>
            <w:div w:id="1586767045">
              <w:marLeft w:val="0"/>
              <w:marRight w:val="0"/>
              <w:marTop w:val="0"/>
              <w:marBottom w:val="0"/>
              <w:divBdr>
                <w:top w:val="none" w:sz="0" w:space="0" w:color="auto"/>
                <w:left w:val="none" w:sz="0" w:space="0" w:color="auto"/>
                <w:bottom w:val="none" w:sz="0" w:space="0" w:color="auto"/>
                <w:right w:val="none" w:sz="0" w:space="0" w:color="auto"/>
              </w:divBdr>
              <w:divsChild>
                <w:div w:id="2138376909">
                  <w:marLeft w:val="0"/>
                  <w:marRight w:val="0"/>
                  <w:marTop w:val="0"/>
                  <w:marBottom w:val="0"/>
                  <w:divBdr>
                    <w:top w:val="none" w:sz="0" w:space="0" w:color="auto"/>
                    <w:left w:val="none" w:sz="0" w:space="0" w:color="auto"/>
                    <w:bottom w:val="none" w:sz="0" w:space="0" w:color="auto"/>
                    <w:right w:val="none" w:sz="0" w:space="0" w:color="auto"/>
                  </w:divBdr>
                  <w:divsChild>
                    <w:div w:id="106275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655838">
      <w:bodyDiv w:val="1"/>
      <w:marLeft w:val="0"/>
      <w:marRight w:val="0"/>
      <w:marTop w:val="0"/>
      <w:marBottom w:val="0"/>
      <w:divBdr>
        <w:top w:val="none" w:sz="0" w:space="0" w:color="auto"/>
        <w:left w:val="none" w:sz="0" w:space="0" w:color="auto"/>
        <w:bottom w:val="none" w:sz="0" w:space="0" w:color="auto"/>
        <w:right w:val="none" w:sz="0" w:space="0" w:color="auto"/>
      </w:divBdr>
      <w:divsChild>
        <w:div w:id="1378358921">
          <w:marLeft w:val="0"/>
          <w:marRight w:val="0"/>
          <w:marTop w:val="0"/>
          <w:marBottom w:val="0"/>
          <w:divBdr>
            <w:top w:val="none" w:sz="0" w:space="0" w:color="auto"/>
            <w:left w:val="none" w:sz="0" w:space="0" w:color="auto"/>
            <w:bottom w:val="none" w:sz="0" w:space="0" w:color="auto"/>
            <w:right w:val="none" w:sz="0" w:space="0" w:color="auto"/>
          </w:divBdr>
          <w:divsChild>
            <w:div w:id="2128620756">
              <w:marLeft w:val="0"/>
              <w:marRight w:val="0"/>
              <w:marTop w:val="0"/>
              <w:marBottom w:val="0"/>
              <w:divBdr>
                <w:top w:val="none" w:sz="0" w:space="0" w:color="auto"/>
                <w:left w:val="none" w:sz="0" w:space="0" w:color="auto"/>
                <w:bottom w:val="none" w:sz="0" w:space="0" w:color="auto"/>
                <w:right w:val="none" w:sz="0" w:space="0" w:color="auto"/>
              </w:divBdr>
              <w:divsChild>
                <w:div w:id="195867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666064">
      <w:bodyDiv w:val="1"/>
      <w:marLeft w:val="0"/>
      <w:marRight w:val="0"/>
      <w:marTop w:val="0"/>
      <w:marBottom w:val="0"/>
      <w:divBdr>
        <w:top w:val="none" w:sz="0" w:space="0" w:color="auto"/>
        <w:left w:val="none" w:sz="0" w:space="0" w:color="auto"/>
        <w:bottom w:val="none" w:sz="0" w:space="0" w:color="auto"/>
        <w:right w:val="none" w:sz="0" w:space="0" w:color="auto"/>
      </w:divBdr>
    </w:div>
    <w:div w:id="345400930">
      <w:bodyDiv w:val="1"/>
      <w:marLeft w:val="0"/>
      <w:marRight w:val="0"/>
      <w:marTop w:val="0"/>
      <w:marBottom w:val="0"/>
      <w:divBdr>
        <w:top w:val="none" w:sz="0" w:space="0" w:color="auto"/>
        <w:left w:val="none" w:sz="0" w:space="0" w:color="auto"/>
        <w:bottom w:val="none" w:sz="0" w:space="0" w:color="auto"/>
        <w:right w:val="none" w:sz="0" w:space="0" w:color="auto"/>
      </w:divBdr>
      <w:divsChild>
        <w:div w:id="1442804374">
          <w:marLeft w:val="0"/>
          <w:marRight w:val="0"/>
          <w:marTop w:val="0"/>
          <w:marBottom w:val="0"/>
          <w:divBdr>
            <w:top w:val="none" w:sz="0" w:space="0" w:color="auto"/>
            <w:left w:val="none" w:sz="0" w:space="0" w:color="auto"/>
            <w:bottom w:val="none" w:sz="0" w:space="0" w:color="auto"/>
            <w:right w:val="none" w:sz="0" w:space="0" w:color="auto"/>
          </w:divBdr>
          <w:divsChild>
            <w:div w:id="863710273">
              <w:marLeft w:val="0"/>
              <w:marRight w:val="0"/>
              <w:marTop w:val="0"/>
              <w:marBottom w:val="0"/>
              <w:divBdr>
                <w:top w:val="none" w:sz="0" w:space="0" w:color="auto"/>
                <w:left w:val="none" w:sz="0" w:space="0" w:color="auto"/>
                <w:bottom w:val="none" w:sz="0" w:space="0" w:color="auto"/>
                <w:right w:val="none" w:sz="0" w:space="0" w:color="auto"/>
              </w:divBdr>
              <w:divsChild>
                <w:div w:id="40268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025642">
      <w:bodyDiv w:val="1"/>
      <w:marLeft w:val="0"/>
      <w:marRight w:val="0"/>
      <w:marTop w:val="0"/>
      <w:marBottom w:val="0"/>
      <w:divBdr>
        <w:top w:val="none" w:sz="0" w:space="0" w:color="auto"/>
        <w:left w:val="none" w:sz="0" w:space="0" w:color="auto"/>
        <w:bottom w:val="none" w:sz="0" w:space="0" w:color="auto"/>
        <w:right w:val="none" w:sz="0" w:space="0" w:color="auto"/>
      </w:divBdr>
    </w:div>
    <w:div w:id="387192994">
      <w:bodyDiv w:val="1"/>
      <w:marLeft w:val="0"/>
      <w:marRight w:val="0"/>
      <w:marTop w:val="0"/>
      <w:marBottom w:val="0"/>
      <w:divBdr>
        <w:top w:val="none" w:sz="0" w:space="0" w:color="auto"/>
        <w:left w:val="none" w:sz="0" w:space="0" w:color="auto"/>
        <w:bottom w:val="none" w:sz="0" w:space="0" w:color="auto"/>
        <w:right w:val="none" w:sz="0" w:space="0" w:color="auto"/>
      </w:divBdr>
      <w:divsChild>
        <w:div w:id="2905041">
          <w:marLeft w:val="0"/>
          <w:marRight w:val="0"/>
          <w:marTop w:val="0"/>
          <w:marBottom w:val="0"/>
          <w:divBdr>
            <w:top w:val="none" w:sz="0" w:space="0" w:color="auto"/>
            <w:left w:val="none" w:sz="0" w:space="0" w:color="auto"/>
            <w:bottom w:val="none" w:sz="0" w:space="0" w:color="auto"/>
            <w:right w:val="none" w:sz="0" w:space="0" w:color="auto"/>
          </w:divBdr>
          <w:divsChild>
            <w:div w:id="24987593">
              <w:marLeft w:val="0"/>
              <w:marRight w:val="0"/>
              <w:marTop w:val="0"/>
              <w:marBottom w:val="0"/>
              <w:divBdr>
                <w:top w:val="none" w:sz="0" w:space="0" w:color="auto"/>
                <w:left w:val="none" w:sz="0" w:space="0" w:color="auto"/>
                <w:bottom w:val="none" w:sz="0" w:space="0" w:color="auto"/>
                <w:right w:val="none" w:sz="0" w:space="0" w:color="auto"/>
              </w:divBdr>
              <w:divsChild>
                <w:div w:id="160637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270010">
      <w:bodyDiv w:val="1"/>
      <w:marLeft w:val="0"/>
      <w:marRight w:val="0"/>
      <w:marTop w:val="0"/>
      <w:marBottom w:val="0"/>
      <w:divBdr>
        <w:top w:val="none" w:sz="0" w:space="0" w:color="auto"/>
        <w:left w:val="none" w:sz="0" w:space="0" w:color="auto"/>
        <w:bottom w:val="none" w:sz="0" w:space="0" w:color="auto"/>
        <w:right w:val="none" w:sz="0" w:space="0" w:color="auto"/>
      </w:divBdr>
    </w:div>
    <w:div w:id="391344642">
      <w:bodyDiv w:val="1"/>
      <w:marLeft w:val="0"/>
      <w:marRight w:val="0"/>
      <w:marTop w:val="0"/>
      <w:marBottom w:val="0"/>
      <w:divBdr>
        <w:top w:val="none" w:sz="0" w:space="0" w:color="auto"/>
        <w:left w:val="none" w:sz="0" w:space="0" w:color="auto"/>
        <w:bottom w:val="none" w:sz="0" w:space="0" w:color="auto"/>
        <w:right w:val="none" w:sz="0" w:space="0" w:color="auto"/>
      </w:divBdr>
    </w:div>
    <w:div w:id="414134899">
      <w:bodyDiv w:val="1"/>
      <w:marLeft w:val="0"/>
      <w:marRight w:val="0"/>
      <w:marTop w:val="0"/>
      <w:marBottom w:val="0"/>
      <w:divBdr>
        <w:top w:val="none" w:sz="0" w:space="0" w:color="auto"/>
        <w:left w:val="none" w:sz="0" w:space="0" w:color="auto"/>
        <w:bottom w:val="none" w:sz="0" w:space="0" w:color="auto"/>
        <w:right w:val="none" w:sz="0" w:space="0" w:color="auto"/>
      </w:divBdr>
      <w:divsChild>
        <w:div w:id="849953734">
          <w:marLeft w:val="0"/>
          <w:marRight w:val="0"/>
          <w:marTop w:val="0"/>
          <w:marBottom w:val="0"/>
          <w:divBdr>
            <w:top w:val="none" w:sz="0" w:space="0" w:color="auto"/>
            <w:left w:val="none" w:sz="0" w:space="0" w:color="auto"/>
            <w:bottom w:val="none" w:sz="0" w:space="0" w:color="auto"/>
            <w:right w:val="none" w:sz="0" w:space="0" w:color="auto"/>
          </w:divBdr>
          <w:divsChild>
            <w:div w:id="1586259296">
              <w:marLeft w:val="0"/>
              <w:marRight w:val="0"/>
              <w:marTop w:val="0"/>
              <w:marBottom w:val="0"/>
              <w:divBdr>
                <w:top w:val="none" w:sz="0" w:space="0" w:color="auto"/>
                <w:left w:val="none" w:sz="0" w:space="0" w:color="auto"/>
                <w:bottom w:val="none" w:sz="0" w:space="0" w:color="auto"/>
                <w:right w:val="none" w:sz="0" w:space="0" w:color="auto"/>
              </w:divBdr>
              <w:divsChild>
                <w:div w:id="205896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374547">
      <w:bodyDiv w:val="1"/>
      <w:marLeft w:val="0"/>
      <w:marRight w:val="0"/>
      <w:marTop w:val="0"/>
      <w:marBottom w:val="0"/>
      <w:divBdr>
        <w:top w:val="none" w:sz="0" w:space="0" w:color="auto"/>
        <w:left w:val="none" w:sz="0" w:space="0" w:color="auto"/>
        <w:bottom w:val="none" w:sz="0" w:space="0" w:color="auto"/>
        <w:right w:val="none" w:sz="0" w:space="0" w:color="auto"/>
      </w:divBdr>
    </w:div>
    <w:div w:id="421148937">
      <w:bodyDiv w:val="1"/>
      <w:marLeft w:val="0"/>
      <w:marRight w:val="0"/>
      <w:marTop w:val="0"/>
      <w:marBottom w:val="0"/>
      <w:divBdr>
        <w:top w:val="none" w:sz="0" w:space="0" w:color="auto"/>
        <w:left w:val="none" w:sz="0" w:space="0" w:color="auto"/>
        <w:bottom w:val="none" w:sz="0" w:space="0" w:color="auto"/>
        <w:right w:val="none" w:sz="0" w:space="0" w:color="auto"/>
      </w:divBdr>
    </w:div>
    <w:div w:id="423572399">
      <w:bodyDiv w:val="1"/>
      <w:marLeft w:val="0"/>
      <w:marRight w:val="0"/>
      <w:marTop w:val="0"/>
      <w:marBottom w:val="0"/>
      <w:divBdr>
        <w:top w:val="none" w:sz="0" w:space="0" w:color="auto"/>
        <w:left w:val="none" w:sz="0" w:space="0" w:color="auto"/>
        <w:bottom w:val="none" w:sz="0" w:space="0" w:color="auto"/>
        <w:right w:val="none" w:sz="0" w:space="0" w:color="auto"/>
      </w:divBdr>
    </w:div>
    <w:div w:id="424228997">
      <w:bodyDiv w:val="1"/>
      <w:marLeft w:val="0"/>
      <w:marRight w:val="0"/>
      <w:marTop w:val="0"/>
      <w:marBottom w:val="0"/>
      <w:divBdr>
        <w:top w:val="none" w:sz="0" w:space="0" w:color="auto"/>
        <w:left w:val="none" w:sz="0" w:space="0" w:color="auto"/>
        <w:bottom w:val="none" w:sz="0" w:space="0" w:color="auto"/>
        <w:right w:val="none" w:sz="0" w:space="0" w:color="auto"/>
      </w:divBdr>
      <w:divsChild>
        <w:div w:id="815025692">
          <w:marLeft w:val="0"/>
          <w:marRight w:val="0"/>
          <w:marTop w:val="0"/>
          <w:marBottom w:val="0"/>
          <w:divBdr>
            <w:top w:val="none" w:sz="0" w:space="0" w:color="auto"/>
            <w:left w:val="none" w:sz="0" w:space="0" w:color="auto"/>
            <w:bottom w:val="none" w:sz="0" w:space="0" w:color="auto"/>
            <w:right w:val="none" w:sz="0" w:space="0" w:color="auto"/>
          </w:divBdr>
          <w:divsChild>
            <w:div w:id="626590157">
              <w:marLeft w:val="0"/>
              <w:marRight w:val="0"/>
              <w:marTop w:val="0"/>
              <w:marBottom w:val="0"/>
              <w:divBdr>
                <w:top w:val="none" w:sz="0" w:space="0" w:color="auto"/>
                <w:left w:val="none" w:sz="0" w:space="0" w:color="auto"/>
                <w:bottom w:val="none" w:sz="0" w:space="0" w:color="auto"/>
                <w:right w:val="none" w:sz="0" w:space="0" w:color="auto"/>
              </w:divBdr>
              <w:divsChild>
                <w:div w:id="31754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811724">
      <w:bodyDiv w:val="1"/>
      <w:marLeft w:val="0"/>
      <w:marRight w:val="0"/>
      <w:marTop w:val="0"/>
      <w:marBottom w:val="0"/>
      <w:divBdr>
        <w:top w:val="none" w:sz="0" w:space="0" w:color="auto"/>
        <w:left w:val="none" w:sz="0" w:space="0" w:color="auto"/>
        <w:bottom w:val="none" w:sz="0" w:space="0" w:color="auto"/>
        <w:right w:val="none" w:sz="0" w:space="0" w:color="auto"/>
      </w:divBdr>
      <w:divsChild>
        <w:div w:id="321786201">
          <w:marLeft w:val="0"/>
          <w:marRight w:val="0"/>
          <w:marTop w:val="0"/>
          <w:marBottom w:val="0"/>
          <w:divBdr>
            <w:top w:val="none" w:sz="0" w:space="0" w:color="auto"/>
            <w:left w:val="none" w:sz="0" w:space="0" w:color="auto"/>
            <w:bottom w:val="none" w:sz="0" w:space="0" w:color="auto"/>
            <w:right w:val="none" w:sz="0" w:space="0" w:color="auto"/>
          </w:divBdr>
          <w:divsChild>
            <w:div w:id="839807131">
              <w:marLeft w:val="0"/>
              <w:marRight w:val="0"/>
              <w:marTop w:val="0"/>
              <w:marBottom w:val="0"/>
              <w:divBdr>
                <w:top w:val="none" w:sz="0" w:space="0" w:color="auto"/>
                <w:left w:val="none" w:sz="0" w:space="0" w:color="auto"/>
                <w:bottom w:val="none" w:sz="0" w:space="0" w:color="auto"/>
                <w:right w:val="none" w:sz="0" w:space="0" w:color="auto"/>
              </w:divBdr>
              <w:divsChild>
                <w:div w:id="42658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790298">
      <w:bodyDiv w:val="1"/>
      <w:marLeft w:val="0"/>
      <w:marRight w:val="0"/>
      <w:marTop w:val="0"/>
      <w:marBottom w:val="0"/>
      <w:divBdr>
        <w:top w:val="none" w:sz="0" w:space="0" w:color="auto"/>
        <w:left w:val="none" w:sz="0" w:space="0" w:color="auto"/>
        <w:bottom w:val="none" w:sz="0" w:space="0" w:color="auto"/>
        <w:right w:val="none" w:sz="0" w:space="0" w:color="auto"/>
      </w:divBdr>
      <w:divsChild>
        <w:div w:id="1623534369">
          <w:marLeft w:val="0"/>
          <w:marRight w:val="0"/>
          <w:marTop w:val="0"/>
          <w:marBottom w:val="0"/>
          <w:divBdr>
            <w:top w:val="none" w:sz="0" w:space="0" w:color="auto"/>
            <w:left w:val="none" w:sz="0" w:space="0" w:color="auto"/>
            <w:bottom w:val="none" w:sz="0" w:space="0" w:color="auto"/>
            <w:right w:val="none" w:sz="0" w:space="0" w:color="auto"/>
          </w:divBdr>
          <w:divsChild>
            <w:div w:id="1746147105">
              <w:marLeft w:val="0"/>
              <w:marRight w:val="0"/>
              <w:marTop w:val="0"/>
              <w:marBottom w:val="0"/>
              <w:divBdr>
                <w:top w:val="none" w:sz="0" w:space="0" w:color="auto"/>
                <w:left w:val="none" w:sz="0" w:space="0" w:color="auto"/>
                <w:bottom w:val="none" w:sz="0" w:space="0" w:color="auto"/>
                <w:right w:val="none" w:sz="0" w:space="0" w:color="auto"/>
              </w:divBdr>
              <w:divsChild>
                <w:div w:id="207272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686665">
      <w:bodyDiv w:val="1"/>
      <w:marLeft w:val="0"/>
      <w:marRight w:val="0"/>
      <w:marTop w:val="0"/>
      <w:marBottom w:val="0"/>
      <w:divBdr>
        <w:top w:val="none" w:sz="0" w:space="0" w:color="auto"/>
        <w:left w:val="none" w:sz="0" w:space="0" w:color="auto"/>
        <w:bottom w:val="none" w:sz="0" w:space="0" w:color="auto"/>
        <w:right w:val="none" w:sz="0" w:space="0" w:color="auto"/>
      </w:divBdr>
    </w:div>
    <w:div w:id="474105114">
      <w:bodyDiv w:val="1"/>
      <w:marLeft w:val="0"/>
      <w:marRight w:val="0"/>
      <w:marTop w:val="0"/>
      <w:marBottom w:val="0"/>
      <w:divBdr>
        <w:top w:val="none" w:sz="0" w:space="0" w:color="auto"/>
        <w:left w:val="none" w:sz="0" w:space="0" w:color="auto"/>
        <w:bottom w:val="none" w:sz="0" w:space="0" w:color="auto"/>
        <w:right w:val="none" w:sz="0" w:space="0" w:color="auto"/>
      </w:divBdr>
    </w:div>
    <w:div w:id="489180445">
      <w:bodyDiv w:val="1"/>
      <w:marLeft w:val="0"/>
      <w:marRight w:val="0"/>
      <w:marTop w:val="0"/>
      <w:marBottom w:val="0"/>
      <w:divBdr>
        <w:top w:val="none" w:sz="0" w:space="0" w:color="auto"/>
        <w:left w:val="none" w:sz="0" w:space="0" w:color="auto"/>
        <w:bottom w:val="none" w:sz="0" w:space="0" w:color="auto"/>
        <w:right w:val="none" w:sz="0" w:space="0" w:color="auto"/>
      </w:divBdr>
    </w:div>
    <w:div w:id="499932188">
      <w:bodyDiv w:val="1"/>
      <w:marLeft w:val="0"/>
      <w:marRight w:val="0"/>
      <w:marTop w:val="0"/>
      <w:marBottom w:val="0"/>
      <w:divBdr>
        <w:top w:val="none" w:sz="0" w:space="0" w:color="auto"/>
        <w:left w:val="none" w:sz="0" w:space="0" w:color="auto"/>
        <w:bottom w:val="none" w:sz="0" w:space="0" w:color="auto"/>
        <w:right w:val="none" w:sz="0" w:space="0" w:color="auto"/>
      </w:divBdr>
      <w:divsChild>
        <w:div w:id="2142652468">
          <w:marLeft w:val="0"/>
          <w:marRight w:val="0"/>
          <w:marTop w:val="0"/>
          <w:marBottom w:val="0"/>
          <w:divBdr>
            <w:top w:val="none" w:sz="0" w:space="0" w:color="auto"/>
            <w:left w:val="none" w:sz="0" w:space="0" w:color="auto"/>
            <w:bottom w:val="none" w:sz="0" w:space="0" w:color="auto"/>
            <w:right w:val="none" w:sz="0" w:space="0" w:color="auto"/>
          </w:divBdr>
          <w:divsChild>
            <w:div w:id="794177933">
              <w:marLeft w:val="0"/>
              <w:marRight w:val="0"/>
              <w:marTop w:val="0"/>
              <w:marBottom w:val="0"/>
              <w:divBdr>
                <w:top w:val="none" w:sz="0" w:space="0" w:color="auto"/>
                <w:left w:val="none" w:sz="0" w:space="0" w:color="auto"/>
                <w:bottom w:val="none" w:sz="0" w:space="0" w:color="auto"/>
                <w:right w:val="none" w:sz="0" w:space="0" w:color="auto"/>
              </w:divBdr>
              <w:divsChild>
                <w:div w:id="73532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123836">
      <w:bodyDiv w:val="1"/>
      <w:marLeft w:val="0"/>
      <w:marRight w:val="0"/>
      <w:marTop w:val="0"/>
      <w:marBottom w:val="0"/>
      <w:divBdr>
        <w:top w:val="none" w:sz="0" w:space="0" w:color="auto"/>
        <w:left w:val="none" w:sz="0" w:space="0" w:color="auto"/>
        <w:bottom w:val="none" w:sz="0" w:space="0" w:color="auto"/>
        <w:right w:val="none" w:sz="0" w:space="0" w:color="auto"/>
      </w:divBdr>
      <w:divsChild>
        <w:div w:id="1933321690">
          <w:marLeft w:val="0"/>
          <w:marRight w:val="0"/>
          <w:marTop w:val="0"/>
          <w:marBottom w:val="0"/>
          <w:divBdr>
            <w:top w:val="none" w:sz="0" w:space="0" w:color="auto"/>
            <w:left w:val="none" w:sz="0" w:space="0" w:color="auto"/>
            <w:bottom w:val="none" w:sz="0" w:space="0" w:color="auto"/>
            <w:right w:val="none" w:sz="0" w:space="0" w:color="auto"/>
          </w:divBdr>
          <w:divsChild>
            <w:div w:id="1913809293">
              <w:marLeft w:val="0"/>
              <w:marRight w:val="0"/>
              <w:marTop w:val="0"/>
              <w:marBottom w:val="0"/>
              <w:divBdr>
                <w:top w:val="none" w:sz="0" w:space="0" w:color="auto"/>
                <w:left w:val="none" w:sz="0" w:space="0" w:color="auto"/>
                <w:bottom w:val="none" w:sz="0" w:space="0" w:color="auto"/>
                <w:right w:val="none" w:sz="0" w:space="0" w:color="auto"/>
              </w:divBdr>
              <w:divsChild>
                <w:div w:id="747728553">
                  <w:marLeft w:val="0"/>
                  <w:marRight w:val="0"/>
                  <w:marTop w:val="0"/>
                  <w:marBottom w:val="0"/>
                  <w:divBdr>
                    <w:top w:val="none" w:sz="0" w:space="0" w:color="auto"/>
                    <w:left w:val="none" w:sz="0" w:space="0" w:color="auto"/>
                    <w:bottom w:val="none" w:sz="0" w:space="0" w:color="auto"/>
                    <w:right w:val="none" w:sz="0" w:space="0" w:color="auto"/>
                  </w:divBdr>
                  <w:divsChild>
                    <w:div w:id="61298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1049741">
      <w:bodyDiv w:val="1"/>
      <w:marLeft w:val="0"/>
      <w:marRight w:val="0"/>
      <w:marTop w:val="0"/>
      <w:marBottom w:val="0"/>
      <w:divBdr>
        <w:top w:val="none" w:sz="0" w:space="0" w:color="auto"/>
        <w:left w:val="none" w:sz="0" w:space="0" w:color="auto"/>
        <w:bottom w:val="none" w:sz="0" w:space="0" w:color="auto"/>
        <w:right w:val="none" w:sz="0" w:space="0" w:color="auto"/>
      </w:divBdr>
      <w:divsChild>
        <w:div w:id="283922061">
          <w:marLeft w:val="0"/>
          <w:marRight w:val="0"/>
          <w:marTop w:val="0"/>
          <w:marBottom w:val="0"/>
          <w:divBdr>
            <w:top w:val="none" w:sz="0" w:space="0" w:color="auto"/>
            <w:left w:val="none" w:sz="0" w:space="0" w:color="auto"/>
            <w:bottom w:val="none" w:sz="0" w:space="0" w:color="auto"/>
            <w:right w:val="none" w:sz="0" w:space="0" w:color="auto"/>
          </w:divBdr>
          <w:divsChild>
            <w:div w:id="789282208">
              <w:marLeft w:val="0"/>
              <w:marRight w:val="0"/>
              <w:marTop w:val="0"/>
              <w:marBottom w:val="0"/>
              <w:divBdr>
                <w:top w:val="none" w:sz="0" w:space="0" w:color="auto"/>
                <w:left w:val="none" w:sz="0" w:space="0" w:color="auto"/>
                <w:bottom w:val="none" w:sz="0" w:space="0" w:color="auto"/>
                <w:right w:val="none" w:sz="0" w:space="0" w:color="auto"/>
              </w:divBdr>
              <w:divsChild>
                <w:div w:id="595478447">
                  <w:marLeft w:val="0"/>
                  <w:marRight w:val="0"/>
                  <w:marTop w:val="0"/>
                  <w:marBottom w:val="0"/>
                  <w:divBdr>
                    <w:top w:val="none" w:sz="0" w:space="0" w:color="auto"/>
                    <w:left w:val="none" w:sz="0" w:space="0" w:color="auto"/>
                    <w:bottom w:val="none" w:sz="0" w:space="0" w:color="auto"/>
                    <w:right w:val="none" w:sz="0" w:space="0" w:color="auto"/>
                  </w:divBdr>
                  <w:divsChild>
                    <w:div w:id="83742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1630580">
      <w:bodyDiv w:val="1"/>
      <w:marLeft w:val="0"/>
      <w:marRight w:val="0"/>
      <w:marTop w:val="0"/>
      <w:marBottom w:val="0"/>
      <w:divBdr>
        <w:top w:val="none" w:sz="0" w:space="0" w:color="auto"/>
        <w:left w:val="none" w:sz="0" w:space="0" w:color="auto"/>
        <w:bottom w:val="none" w:sz="0" w:space="0" w:color="auto"/>
        <w:right w:val="none" w:sz="0" w:space="0" w:color="auto"/>
      </w:divBdr>
    </w:div>
    <w:div w:id="505361917">
      <w:bodyDiv w:val="1"/>
      <w:marLeft w:val="0"/>
      <w:marRight w:val="0"/>
      <w:marTop w:val="0"/>
      <w:marBottom w:val="0"/>
      <w:divBdr>
        <w:top w:val="none" w:sz="0" w:space="0" w:color="auto"/>
        <w:left w:val="none" w:sz="0" w:space="0" w:color="auto"/>
        <w:bottom w:val="none" w:sz="0" w:space="0" w:color="auto"/>
        <w:right w:val="none" w:sz="0" w:space="0" w:color="auto"/>
      </w:divBdr>
      <w:divsChild>
        <w:div w:id="519199214">
          <w:marLeft w:val="0"/>
          <w:marRight w:val="0"/>
          <w:marTop w:val="0"/>
          <w:marBottom w:val="0"/>
          <w:divBdr>
            <w:top w:val="none" w:sz="0" w:space="0" w:color="auto"/>
            <w:left w:val="none" w:sz="0" w:space="0" w:color="auto"/>
            <w:bottom w:val="none" w:sz="0" w:space="0" w:color="auto"/>
            <w:right w:val="none" w:sz="0" w:space="0" w:color="auto"/>
          </w:divBdr>
          <w:divsChild>
            <w:div w:id="928075359">
              <w:marLeft w:val="0"/>
              <w:marRight w:val="0"/>
              <w:marTop w:val="0"/>
              <w:marBottom w:val="0"/>
              <w:divBdr>
                <w:top w:val="none" w:sz="0" w:space="0" w:color="auto"/>
                <w:left w:val="none" w:sz="0" w:space="0" w:color="auto"/>
                <w:bottom w:val="none" w:sz="0" w:space="0" w:color="auto"/>
                <w:right w:val="none" w:sz="0" w:space="0" w:color="auto"/>
              </w:divBdr>
              <w:divsChild>
                <w:div w:id="103188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099265">
      <w:bodyDiv w:val="1"/>
      <w:marLeft w:val="0"/>
      <w:marRight w:val="0"/>
      <w:marTop w:val="0"/>
      <w:marBottom w:val="0"/>
      <w:divBdr>
        <w:top w:val="none" w:sz="0" w:space="0" w:color="auto"/>
        <w:left w:val="none" w:sz="0" w:space="0" w:color="auto"/>
        <w:bottom w:val="none" w:sz="0" w:space="0" w:color="auto"/>
        <w:right w:val="none" w:sz="0" w:space="0" w:color="auto"/>
      </w:divBdr>
      <w:divsChild>
        <w:div w:id="652680134">
          <w:marLeft w:val="0"/>
          <w:marRight w:val="0"/>
          <w:marTop w:val="0"/>
          <w:marBottom w:val="0"/>
          <w:divBdr>
            <w:top w:val="none" w:sz="0" w:space="0" w:color="auto"/>
            <w:left w:val="none" w:sz="0" w:space="0" w:color="auto"/>
            <w:bottom w:val="none" w:sz="0" w:space="0" w:color="auto"/>
            <w:right w:val="none" w:sz="0" w:space="0" w:color="auto"/>
          </w:divBdr>
          <w:divsChild>
            <w:div w:id="1383407322">
              <w:marLeft w:val="0"/>
              <w:marRight w:val="0"/>
              <w:marTop w:val="0"/>
              <w:marBottom w:val="0"/>
              <w:divBdr>
                <w:top w:val="none" w:sz="0" w:space="0" w:color="auto"/>
                <w:left w:val="none" w:sz="0" w:space="0" w:color="auto"/>
                <w:bottom w:val="none" w:sz="0" w:space="0" w:color="auto"/>
                <w:right w:val="none" w:sz="0" w:space="0" w:color="auto"/>
              </w:divBdr>
              <w:divsChild>
                <w:div w:id="1536230582">
                  <w:marLeft w:val="0"/>
                  <w:marRight w:val="0"/>
                  <w:marTop w:val="0"/>
                  <w:marBottom w:val="0"/>
                  <w:divBdr>
                    <w:top w:val="none" w:sz="0" w:space="0" w:color="auto"/>
                    <w:left w:val="none" w:sz="0" w:space="0" w:color="auto"/>
                    <w:bottom w:val="none" w:sz="0" w:space="0" w:color="auto"/>
                    <w:right w:val="none" w:sz="0" w:space="0" w:color="auto"/>
                  </w:divBdr>
                  <w:divsChild>
                    <w:div w:id="66246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3106873">
      <w:bodyDiv w:val="1"/>
      <w:marLeft w:val="0"/>
      <w:marRight w:val="0"/>
      <w:marTop w:val="0"/>
      <w:marBottom w:val="0"/>
      <w:divBdr>
        <w:top w:val="none" w:sz="0" w:space="0" w:color="auto"/>
        <w:left w:val="none" w:sz="0" w:space="0" w:color="auto"/>
        <w:bottom w:val="none" w:sz="0" w:space="0" w:color="auto"/>
        <w:right w:val="none" w:sz="0" w:space="0" w:color="auto"/>
      </w:divBdr>
      <w:divsChild>
        <w:div w:id="1126391015">
          <w:marLeft w:val="0"/>
          <w:marRight w:val="0"/>
          <w:marTop w:val="0"/>
          <w:marBottom w:val="0"/>
          <w:divBdr>
            <w:top w:val="none" w:sz="0" w:space="0" w:color="auto"/>
            <w:left w:val="none" w:sz="0" w:space="0" w:color="auto"/>
            <w:bottom w:val="none" w:sz="0" w:space="0" w:color="auto"/>
            <w:right w:val="none" w:sz="0" w:space="0" w:color="auto"/>
          </w:divBdr>
          <w:divsChild>
            <w:div w:id="377631119">
              <w:marLeft w:val="0"/>
              <w:marRight w:val="0"/>
              <w:marTop w:val="0"/>
              <w:marBottom w:val="0"/>
              <w:divBdr>
                <w:top w:val="none" w:sz="0" w:space="0" w:color="auto"/>
                <w:left w:val="none" w:sz="0" w:space="0" w:color="auto"/>
                <w:bottom w:val="none" w:sz="0" w:space="0" w:color="auto"/>
                <w:right w:val="none" w:sz="0" w:space="0" w:color="auto"/>
              </w:divBdr>
              <w:divsChild>
                <w:div w:id="1319922699">
                  <w:marLeft w:val="0"/>
                  <w:marRight w:val="0"/>
                  <w:marTop w:val="0"/>
                  <w:marBottom w:val="0"/>
                  <w:divBdr>
                    <w:top w:val="none" w:sz="0" w:space="0" w:color="auto"/>
                    <w:left w:val="none" w:sz="0" w:space="0" w:color="auto"/>
                    <w:bottom w:val="none" w:sz="0" w:space="0" w:color="auto"/>
                    <w:right w:val="none" w:sz="0" w:space="0" w:color="auto"/>
                  </w:divBdr>
                  <w:divsChild>
                    <w:div w:id="177531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3769391">
      <w:bodyDiv w:val="1"/>
      <w:marLeft w:val="0"/>
      <w:marRight w:val="0"/>
      <w:marTop w:val="0"/>
      <w:marBottom w:val="0"/>
      <w:divBdr>
        <w:top w:val="none" w:sz="0" w:space="0" w:color="auto"/>
        <w:left w:val="none" w:sz="0" w:space="0" w:color="auto"/>
        <w:bottom w:val="none" w:sz="0" w:space="0" w:color="auto"/>
        <w:right w:val="none" w:sz="0" w:space="0" w:color="auto"/>
      </w:divBdr>
      <w:divsChild>
        <w:div w:id="1071393996">
          <w:marLeft w:val="0"/>
          <w:marRight w:val="0"/>
          <w:marTop w:val="0"/>
          <w:marBottom w:val="0"/>
          <w:divBdr>
            <w:top w:val="none" w:sz="0" w:space="0" w:color="auto"/>
            <w:left w:val="none" w:sz="0" w:space="0" w:color="auto"/>
            <w:bottom w:val="none" w:sz="0" w:space="0" w:color="auto"/>
            <w:right w:val="none" w:sz="0" w:space="0" w:color="auto"/>
          </w:divBdr>
          <w:divsChild>
            <w:div w:id="814638979">
              <w:marLeft w:val="0"/>
              <w:marRight w:val="0"/>
              <w:marTop w:val="0"/>
              <w:marBottom w:val="0"/>
              <w:divBdr>
                <w:top w:val="none" w:sz="0" w:space="0" w:color="auto"/>
                <w:left w:val="none" w:sz="0" w:space="0" w:color="auto"/>
                <w:bottom w:val="none" w:sz="0" w:space="0" w:color="auto"/>
                <w:right w:val="none" w:sz="0" w:space="0" w:color="auto"/>
              </w:divBdr>
              <w:divsChild>
                <w:div w:id="143065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913603">
      <w:bodyDiv w:val="1"/>
      <w:marLeft w:val="0"/>
      <w:marRight w:val="0"/>
      <w:marTop w:val="0"/>
      <w:marBottom w:val="0"/>
      <w:divBdr>
        <w:top w:val="none" w:sz="0" w:space="0" w:color="auto"/>
        <w:left w:val="none" w:sz="0" w:space="0" w:color="auto"/>
        <w:bottom w:val="none" w:sz="0" w:space="0" w:color="auto"/>
        <w:right w:val="none" w:sz="0" w:space="0" w:color="auto"/>
      </w:divBdr>
      <w:divsChild>
        <w:div w:id="887304049">
          <w:marLeft w:val="0"/>
          <w:marRight w:val="0"/>
          <w:marTop w:val="0"/>
          <w:marBottom w:val="0"/>
          <w:divBdr>
            <w:top w:val="none" w:sz="0" w:space="0" w:color="auto"/>
            <w:left w:val="none" w:sz="0" w:space="0" w:color="auto"/>
            <w:bottom w:val="none" w:sz="0" w:space="0" w:color="auto"/>
            <w:right w:val="none" w:sz="0" w:space="0" w:color="auto"/>
          </w:divBdr>
          <w:divsChild>
            <w:div w:id="1323510905">
              <w:marLeft w:val="0"/>
              <w:marRight w:val="0"/>
              <w:marTop w:val="0"/>
              <w:marBottom w:val="0"/>
              <w:divBdr>
                <w:top w:val="none" w:sz="0" w:space="0" w:color="auto"/>
                <w:left w:val="none" w:sz="0" w:space="0" w:color="auto"/>
                <w:bottom w:val="none" w:sz="0" w:space="0" w:color="auto"/>
                <w:right w:val="none" w:sz="0" w:space="0" w:color="auto"/>
              </w:divBdr>
              <w:divsChild>
                <w:div w:id="31614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838133">
      <w:bodyDiv w:val="1"/>
      <w:marLeft w:val="0"/>
      <w:marRight w:val="0"/>
      <w:marTop w:val="0"/>
      <w:marBottom w:val="0"/>
      <w:divBdr>
        <w:top w:val="none" w:sz="0" w:space="0" w:color="auto"/>
        <w:left w:val="none" w:sz="0" w:space="0" w:color="auto"/>
        <w:bottom w:val="none" w:sz="0" w:space="0" w:color="auto"/>
        <w:right w:val="none" w:sz="0" w:space="0" w:color="auto"/>
      </w:divBdr>
    </w:div>
    <w:div w:id="531505307">
      <w:bodyDiv w:val="1"/>
      <w:marLeft w:val="0"/>
      <w:marRight w:val="0"/>
      <w:marTop w:val="0"/>
      <w:marBottom w:val="0"/>
      <w:divBdr>
        <w:top w:val="none" w:sz="0" w:space="0" w:color="auto"/>
        <w:left w:val="none" w:sz="0" w:space="0" w:color="auto"/>
        <w:bottom w:val="none" w:sz="0" w:space="0" w:color="auto"/>
        <w:right w:val="none" w:sz="0" w:space="0" w:color="auto"/>
      </w:divBdr>
    </w:div>
    <w:div w:id="535314217">
      <w:bodyDiv w:val="1"/>
      <w:marLeft w:val="0"/>
      <w:marRight w:val="0"/>
      <w:marTop w:val="0"/>
      <w:marBottom w:val="0"/>
      <w:divBdr>
        <w:top w:val="none" w:sz="0" w:space="0" w:color="auto"/>
        <w:left w:val="none" w:sz="0" w:space="0" w:color="auto"/>
        <w:bottom w:val="none" w:sz="0" w:space="0" w:color="auto"/>
        <w:right w:val="none" w:sz="0" w:space="0" w:color="auto"/>
      </w:divBdr>
      <w:divsChild>
        <w:div w:id="840045770">
          <w:marLeft w:val="0"/>
          <w:marRight w:val="0"/>
          <w:marTop w:val="0"/>
          <w:marBottom w:val="0"/>
          <w:divBdr>
            <w:top w:val="none" w:sz="0" w:space="0" w:color="auto"/>
            <w:left w:val="none" w:sz="0" w:space="0" w:color="auto"/>
            <w:bottom w:val="none" w:sz="0" w:space="0" w:color="auto"/>
            <w:right w:val="none" w:sz="0" w:space="0" w:color="auto"/>
          </w:divBdr>
          <w:divsChild>
            <w:div w:id="1630162537">
              <w:marLeft w:val="0"/>
              <w:marRight w:val="0"/>
              <w:marTop w:val="0"/>
              <w:marBottom w:val="0"/>
              <w:divBdr>
                <w:top w:val="none" w:sz="0" w:space="0" w:color="auto"/>
                <w:left w:val="none" w:sz="0" w:space="0" w:color="auto"/>
                <w:bottom w:val="none" w:sz="0" w:space="0" w:color="auto"/>
                <w:right w:val="none" w:sz="0" w:space="0" w:color="auto"/>
              </w:divBdr>
              <w:divsChild>
                <w:div w:id="122062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846616">
      <w:bodyDiv w:val="1"/>
      <w:marLeft w:val="0"/>
      <w:marRight w:val="0"/>
      <w:marTop w:val="0"/>
      <w:marBottom w:val="0"/>
      <w:divBdr>
        <w:top w:val="none" w:sz="0" w:space="0" w:color="auto"/>
        <w:left w:val="none" w:sz="0" w:space="0" w:color="auto"/>
        <w:bottom w:val="none" w:sz="0" w:space="0" w:color="auto"/>
        <w:right w:val="none" w:sz="0" w:space="0" w:color="auto"/>
      </w:divBdr>
      <w:divsChild>
        <w:div w:id="493570224">
          <w:marLeft w:val="0"/>
          <w:marRight w:val="0"/>
          <w:marTop w:val="0"/>
          <w:marBottom w:val="0"/>
          <w:divBdr>
            <w:top w:val="none" w:sz="0" w:space="0" w:color="auto"/>
            <w:left w:val="none" w:sz="0" w:space="0" w:color="auto"/>
            <w:bottom w:val="none" w:sz="0" w:space="0" w:color="auto"/>
            <w:right w:val="none" w:sz="0" w:space="0" w:color="auto"/>
          </w:divBdr>
          <w:divsChild>
            <w:div w:id="185556392">
              <w:marLeft w:val="0"/>
              <w:marRight w:val="0"/>
              <w:marTop w:val="0"/>
              <w:marBottom w:val="0"/>
              <w:divBdr>
                <w:top w:val="none" w:sz="0" w:space="0" w:color="auto"/>
                <w:left w:val="none" w:sz="0" w:space="0" w:color="auto"/>
                <w:bottom w:val="none" w:sz="0" w:space="0" w:color="auto"/>
                <w:right w:val="none" w:sz="0" w:space="0" w:color="auto"/>
              </w:divBdr>
              <w:divsChild>
                <w:div w:id="2107919856">
                  <w:marLeft w:val="0"/>
                  <w:marRight w:val="0"/>
                  <w:marTop w:val="0"/>
                  <w:marBottom w:val="0"/>
                  <w:divBdr>
                    <w:top w:val="none" w:sz="0" w:space="0" w:color="auto"/>
                    <w:left w:val="none" w:sz="0" w:space="0" w:color="auto"/>
                    <w:bottom w:val="none" w:sz="0" w:space="0" w:color="auto"/>
                    <w:right w:val="none" w:sz="0" w:space="0" w:color="auto"/>
                  </w:divBdr>
                  <w:divsChild>
                    <w:div w:id="51126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9392804">
      <w:bodyDiv w:val="1"/>
      <w:marLeft w:val="0"/>
      <w:marRight w:val="0"/>
      <w:marTop w:val="0"/>
      <w:marBottom w:val="0"/>
      <w:divBdr>
        <w:top w:val="none" w:sz="0" w:space="0" w:color="auto"/>
        <w:left w:val="none" w:sz="0" w:space="0" w:color="auto"/>
        <w:bottom w:val="none" w:sz="0" w:space="0" w:color="auto"/>
        <w:right w:val="none" w:sz="0" w:space="0" w:color="auto"/>
      </w:divBdr>
      <w:divsChild>
        <w:div w:id="276060424">
          <w:marLeft w:val="0"/>
          <w:marRight w:val="0"/>
          <w:marTop w:val="0"/>
          <w:marBottom w:val="0"/>
          <w:divBdr>
            <w:top w:val="none" w:sz="0" w:space="0" w:color="auto"/>
            <w:left w:val="none" w:sz="0" w:space="0" w:color="auto"/>
            <w:bottom w:val="none" w:sz="0" w:space="0" w:color="auto"/>
            <w:right w:val="none" w:sz="0" w:space="0" w:color="auto"/>
          </w:divBdr>
          <w:divsChild>
            <w:div w:id="1954164966">
              <w:marLeft w:val="0"/>
              <w:marRight w:val="0"/>
              <w:marTop w:val="0"/>
              <w:marBottom w:val="0"/>
              <w:divBdr>
                <w:top w:val="none" w:sz="0" w:space="0" w:color="auto"/>
                <w:left w:val="none" w:sz="0" w:space="0" w:color="auto"/>
                <w:bottom w:val="none" w:sz="0" w:space="0" w:color="auto"/>
                <w:right w:val="none" w:sz="0" w:space="0" w:color="auto"/>
              </w:divBdr>
              <w:divsChild>
                <w:div w:id="119172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287503">
      <w:bodyDiv w:val="1"/>
      <w:marLeft w:val="0"/>
      <w:marRight w:val="0"/>
      <w:marTop w:val="0"/>
      <w:marBottom w:val="0"/>
      <w:divBdr>
        <w:top w:val="none" w:sz="0" w:space="0" w:color="auto"/>
        <w:left w:val="none" w:sz="0" w:space="0" w:color="auto"/>
        <w:bottom w:val="none" w:sz="0" w:space="0" w:color="auto"/>
        <w:right w:val="none" w:sz="0" w:space="0" w:color="auto"/>
      </w:divBdr>
      <w:divsChild>
        <w:div w:id="382412833">
          <w:marLeft w:val="0"/>
          <w:marRight w:val="0"/>
          <w:marTop w:val="0"/>
          <w:marBottom w:val="0"/>
          <w:divBdr>
            <w:top w:val="none" w:sz="0" w:space="0" w:color="auto"/>
            <w:left w:val="none" w:sz="0" w:space="0" w:color="auto"/>
            <w:bottom w:val="none" w:sz="0" w:space="0" w:color="auto"/>
            <w:right w:val="none" w:sz="0" w:space="0" w:color="auto"/>
          </w:divBdr>
          <w:divsChild>
            <w:div w:id="968785556">
              <w:marLeft w:val="0"/>
              <w:marRight w:val="0"/>
              <w:marTop w:val="0"/>
              <w:marBottom w:val="0"/>
              <w:divBdr>
                <w:top w:val="none" w:sz="0" w:space="0" w:color="auto"/>
                <w:left w:val="none" w:sz="0" w:space="0" w:color="auto"/>
                <w:bottom w:val="none" w:sz="0" w:space="0" w:color="auto"/>
                <w:right w:val="none" w:sz="0" w:space="0" w:color="auto"/>
              </w:divBdr>
              <w:divsChild>
                <w:div w:id="2111654725">
                  <w:marLeft w:val="0"/>
                  <w:marRight w:val="0"/>
                  <w:marTop w:val="0"/>
                  <w:marBottom w:val="0"/>
                  <w:divBdr>
                    <w:top w:val="none" w:sz="0" w:space="0" w:color="auto"/>
                    <w:left w:val="none" w:sz="0" w:space="0" w:color="auto"/>
                    <w:bottom w:val="none" w:sz="0" w:space="0" w:color="auto"/>
                    <w:right w:val="none" w:sz="0" w:space="0" w:color="auto"/>
                  </w:divBdr>
                  <w:divsChild>
                    <w:div w:id="205824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2060044">
      <w:bodyDiv w:val="1"/>
      <w:marLeft w:val="0"/>
      <w:marRight w:val="0"/>
      <w:marTop w:val="0"/>
      <w:marBottom w:val="0"/>
      <w:divBdr>
        <w:top w:val="none" w:sz="0" w:space="0" w:color="auto"/>
        <w:left w:val="none" w:sz="0" w:space="0" w:color="auto"/>
        <w:bottom w:val="none" w:sz="0" w:space="0" w:color="auto"/>
        <w:right w:val="none" w:sz="0" w:space="0" w:color="auto"/>
      </w:divBdr>
      <w:divsChild>
        <w:div w:id="445930767">
          <w:marLeft w:val="0"/>
          <w:marRight w:val="0"/>
          <w:marTop w:val="0"/>
          <w:marBottom w:val="0"/>
          <w:divBdr>
            <w:top w:val="none" w:sz="0" w:space="0" w:color="auto"/>
            <w:left w:val="none" w:sz="0" w:space="0" w:color="auto"/>
            <w:bottom w:val="none" w:sz="0" w:space="0" w:color="auto"/>
            <w:right w:val="none" w:sz="0" w:space="0" w:color="auto"/>
          </w:divBdr>
          <w:divsChild>
            <w:div w:id="618725440">
              <w:marLeft w:val="0"/>
              <w:marRight w:val="0"/>
              <w:marTop w:val="0"/>
              <w:marBottom w:val="0"/>
              <w:divBdr>
                <w:top w:val="none" w:sz="0" w:space="0" w:color="auto"/>
                <w:left w:val="none" w:sz="0" w:space="0" w:color="auto"/>
                <w:bottom w:val="none" w:sz="0" w:space="0" w:color="auto"/>
                <w:right w:val="none" w:sz="0" w:space="0" w:color="auto"/>
              </w:divBdr>
              <w:divsChild>
                <w:div w:id="761797681">
                  <w:marLeft w:val="0"/>
                  <w:marRight w:val="0"/>
                  <w:marTop w:val="0"/>
                  <w:marBottom w:val="0"/>
                  <w:divBdr>
                    <w:top w:val="none" w:sz="0" w:space="0" w:color="auto"/>
                    <w:left w:val="none" w:sz="0" w:space="0" w:color="auto"/>
                    <w:bottom w:val="none" w:sz="0" w:space="0" w:color="auto"/>
                    <w:right w:val="none" w:sz="0" w:space="0" w:color="auto"/>
                  </w:divBdr>
                  <w:divsChild>
                    <w:div w:id="14619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498237">
      <w:bodyDiv w:val="1"/>
      <w:marLeft w:val="0"/>
      <w:marRight w:val="0"/>
      <w:marTop w:val="0"/>
      <w:marBottom w:val="0"/>
      <w:divBdr>
        <w:top w:val="none" w:sz="0" w:space="0" w:color="auto"/>
        <w:left w:val="none" w:sz="0" w:space="0" w:color="auto"/>
        <w:bottom w:val="none" w:sz="0" w:space="0" w:color="auto"/>
        <w:right w:val="none" w:sz="0" w:space="0" w:color="auto"/>
      </w:divBdr>
      <w:divsChild>
        <w:div w:id="1862232826">
          <w:marLeft w:val="0"/>
          <w:marRight w:val="0"/>
          <w:marTop w:val="0"/>
          <w:marBottom w:val="0"/>
          <w:divBdr>
            <w:top w:val="none" w:sz="0" w:space="0" w:color="auto"/>
            <w:left w:val="none" w:sz="0" w:space="0" w:color="auto"/>
            <w:bottom w:val="none" w:sz="0" w:space="0" w:color="auto"/>
            <w:right w:val="none" w:sz="0" w:space="0" w:color="auto"/>
          </w:divBdr>
          <w:divsChild>
            <w:div w:id="222448608">
              <w:marLeft w:val="0"/>
              <w:marRight w:val="0"/>
              <w:marTop w:val="0"/>
              <w:marBottom w:val="0"/>
              <w:divBdr>
                <w:top w:val="none" w:sz="0" w:space="0" w:color="auto"/>
                <w:left w:val="none" w:sz="0" w:space="0" w:color="auto"/>
                <w:bottom w:val="none" w:sz="0" w:space="0" w:color="auto"/>
                <w:right w:val="none" w:sz="0" w:space="0" w:color="auto"/>
              </w:divBdr>
              <w:divsChild>
                <w:div w:id="1531722429">
                  <w:marLeft w:val="0"/>
                  <w:marRight w:val="0"/>
                  <w:marTop w:val="0"/>
                  <w:marBottom w:val="0"/>
                  <w:divBdr>
                    <w:top w:val="none" w:sz="0" w:space="0" w:color="auto"/>
                    <w:left w:val="none" w:sz="0" w:space="0" w:color="auto"/>
                    <w:bottom w:val="none" w:sz="0" w:space="0" w:color="auto"/>
                    <w:right w:val="none" w:sz="0" w:space="0" w:color="auto"/>
                  </w:divBdr>
                  <w:divsChild>
                    <w:div w:id="16930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317029">
      <w:bodyDiv w:val="1"/>
      <w:marLeft w:val="0"/>
      <w:marRight w:val="0"/>
      <w:marTop w:val="0"/>
      <w:marBottom w:val="0"/>
      <w:divBdr>
        <w:top w:val="none" w:sz="0" w:space="0" w:color="auto"/>
        <w:left w:val="none" w:sz="0" w:space="0" w:color="auto"/>
        <w:bottom w:val="none" w:sz="0" w:space="0" w:color="auto"/>
        <w:right w:val="none" w:sz="0" w:space="0" w:color="auto"/>
      </w:divBdr>
      <w:divsChild>
        <w:div w:id="359284835">
          <w:marLeft w:val="0"/>
          <w:marRight w:val="0"/>
          <w:marTop w:val="0"/>
          <w:marBottom w:val="0"/>
          <w:divBdr>
            <w:top w:val="none" w:sz="0" w:space="0" w:color="auto"/>
            <w:left w:val="none" w:sz="0" w:space="0" w:color="auto"/>
            <w:bottom w:val="none" w:sz="0" w:space="0" w:color="auto"/>
            <w:right w:val="none" w:sz="0" w:space="0" w:color="auto"/>
          </w:divBdr>
          <w:divsChild>
            <w:div w:id="1738626768">
              <w:marLeft w:val="0"/>
              <w:marRight w:val="0"/>
              <w:marTop w:val="0"/>
              <w:marBottom w:val="0"/>
              <w:divBdr>
                <w:top w:val="none" w:sz="0" w:space="0" w:color="auto"/>
                <w:left w:val="none" w:sz="0" w:space="0" w:color="auto"/>
                <w:bottom w:val="none" w:sz="0" w:space="0" w:color="auto"/>
                <w:right w:val="none" w:sz="0" w:space="0" w:color="auto"/>
              </w:divBdr>
              <w:divsChild>
                <w:div w:id="129375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723892">
      <w:bodyDiv w:val="1"/>
      <w:marLeft w:val="0"/>
      <w:marRight w:val="0"/>
      <w:marTop w:val="0"/>
      <w:marBottom w:val="0"/>
      <w:divBdr>
        <w:top w:val="none" w:sz="0" w:space="0" w:color="auto"/>
        <w:left w:val="none" w:sz="0" w:space="0" w:color="auto"/>
        <w:bottom w:val="none" w:sz="0" w:space="0" w:color="auto"/>
        <w:right w:val="none" w:sz="0" w:space="0" w:color="auto"/>
      </w:divBdr>
      <w:divsChild>
        <w:div w:id="2007245630">
          <w:marLeft w:val="0"/>
          <w:marRight w:val="0"/>
          <w:marTop w:val="0"/>
          <w:marBottom w:val="0"/>
          <w:divBdr>
            <w:top w:val="none" w:sz="0" w:space="0" w:color="auto"/>
            <w:left w:val="none" w:sz="0" w:space="0" w:color="auto"/>
            <w:bottom w:val="none" w:sz="0" w:space="0" w:color="auto"/>
            <w:right w:val="none" w:sz="0" w:space="0" w:color="auto"/>
          </w:divBdr>
          <w:divsChild>
            <w:div w:id="1390421952">
              <w:marLeft w:val="0"/>
              <w:marRight w:val="0"/>
              <w:marTop w:val="0"/>
              <w:marBottom w:val="0"/>
              <w:divBdr>
                <w:top w:val="none" w:sz="0" w:space="0" w:color="auto"/>
                <w:left w:val="none" w:sz="0" w:space="0" w:color="auto"/>
                <w:bottom w:val="none" w:sz="0" w:space="0" w:color="auto"/>
                <w:right w:val="none" w:sz="0" w:space="0" w:color="auto"/>
              </w:divBdr>
              <w:divsChild>
                <w:div w:id="210719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612911">
      <w:bodyDiv w:val="1"/>
      <w:marLeft w:val="0"/>
      <w:marRight w:val="0"/>
      <w:marTop w:val="0"/>
      <w:marBottom w:val="0"/>
      <w:divBdr>
        <w:top w:val="none" w:sz="0" w:space="0" w:color="auto"/>
        <w:left w:val="none" w:sz="0" w:space="0" w:color="auto"/>
        <w:bottom w:val="none" w:sz="0" w:space="0" w:color="auto"/>
        <w:right w:val="none" w:sz="0" w:space="0" w:color="auto"/>
      </w:divBdr>
      <w:divsChild>
        <w:div w:id="110127642">
          <w:marLeft w:val="0"/>
          <w:marRight w:val="0"/>
          <w:marTop w:val="0"/>
          <w:marBottom w:val="0"/>
          <w:divBdr>
            <w:top w:val="none" w:sz="0" w:space="0" w:color="auto"/>
            <w:left w:val="none" w:sz="0" w:space="0" w:color="auto"/>
            <w:bottom w:val="none" w:sz="0" w:space="0" w:color="auto"/>
            <w:right w:val="none" w:sz="0" w:space="0" w:color="auto"/>
          </w:divBdr>
          <w:divsChild>
            <w:div w:id="1487629403">
              <w:marLeft w:val="0"/>
              <w:marRight w:val="0"/>
              <w:marTop w:val="0"/>
              <w:marBottom w:val="0"/>
              <w:divBdr>
                <w:top w:val="none" w:sz="0" w:space="0" w:color="auto"/>
                <w:left w:val="none" w:sz="0" w:space="0" w:color="auto"/>
                <w:bottom w:val="none" w:sz="0" w:space="0" w:color="auto"/>
                <w:right w:val="none" w:sz="0" w:space="0" w:color="auto"/>
              </w:divBdr>
              <w:divsChild>
                <w:div w:id="20291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852498">
      <w:bodyDiv w:val="1"/>
      <w:marLeft w:val="0"/>
      <w:marRight w:val="0"/>
      <w:marTop w:val="0"/>
      <w:marBottom w:val="0"/>
      <w:divBdr>
        <w:top w:val="none" w:sz="0" w:space="0" w:color="auto"/>
        <w:left w:val="none" w:sz="0" w:space="0" w:color="auto"/>
        <w:bottom w:val="none" w:sz="0" w:space="0" w:color="auto"/>
        <w:right w:val="none" w:sz="0" w:space="0" w:color="auto"/>
      </w:divBdr>
      <w:divsChild>
        <w:div w:id="1678925808">
          <w:marLeft w:val="0"/>
          <w:marRight w:val="0"/>
          <w:marTop w:val="0"/>
          <w:marBottom w:val="0"/>
          <w:divBdr>
            <w:top w:val="none" w:sz="0" w:space="0" w:color="auto"/>
            <w:left w:val="none" w:sz="0" w:space="0" w:color="auto"/>
            <w:bottom w:val="none" w:sz="0" w:space="0" w:color="auto"/>
            <w:right w:val="none" w:sz="0" w:space="0" w:color="auto"/>
          </w:divBdr>
          <w:divsChild>
            <w:div w:id="1326978129">
              <w:marLeft w:val="0"/>
              <w:marRight w:val="0"/>
              <w:marTop w:val="0"/>
              <w:marBottom w:val="0"/>
              <w:divBdr>
                <w:top w:val="none" w:sz="0" w:space="0" w:color="auto"/>
                <w:left w:val="none" w:sz="0" w:space="0" w:color="auto"/>
                <w:bottom w:val="none" w:sz="0" w:space="0" w:color="auto"/>
                <w:right w:val="none" w:sz="0" w:space="0" w:color="auto"/>
              </w:divBdr>
              <w:divsChild>
                <w:div w:id="173870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410965">
      <w:bodyDiv w:val="1"/>
      <w:marLeft w:val="0"/>
      <w:marRight w:val="0"/>
      <w:marTop w:val="0"/>
      <w:marBottom w:val="0"/>
      <w:divBdr>
        <w:top w:val="none" w:sz="0" w:space="0" w:color="auto"/>
        <w:left w:val="none" w:sz="0" w:space="0" w:color="auto"/>
        <w:bottom w:val="none" w:sz="0" w:space="0" w:color="auto"/>
        <w:right w:val="none" w:sz="0" w:space="0" w:color="auto"/>
      </w:divBdr>
      <w:divsChild>
        <w:div w:id="291713312">
          <w:marLeft w:val="0"/>
          <w:marRight w:val="0"/>
          <w:marTop w:val="0"/>
          <w:marBottom w:val="0"/>
          <w:divBdr>
            <w:top w:val="none" w:sz="0" w:space="0" w:color="auto"/>
            <w:left w:val="none" w:sz="0" w:space="0" w:color="auto"/>
            <w:bottom w:val="none" w:sz="0" w:space="0" w:color="auto"/>
            <w:right w:val="none" w:sz="0" w:space="0" w:color="auto"/>
          </w:divBdr>
          <w:divsChild>
            <w:div w:id="2036956956">
              <w:marLeft w:val="0"/>
              <w:marRight w:val="0"/>
              <w:marTop w:val="0"/>
              <w:marBottom w:val="0"/>
              <w:divBdr>
                <w:top w:val="none" w:sz="0" w:space="0" w:color="auto"/>
                <w:left w:val="none" w:sz="0" w:space="0" w:color="auto"/>
                <w:bottom w:val="none" w:sz="0" w:space="0" w:color="auto"/>
                <w:right w:val="none" w:sz="0" w:space="0" w:color="auto"/>
              </w:divBdr>
              <w:divsChild>
                <w:div w:id="165715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330470">
      <w:bodyDiv w:val="1"/>
      <w:marLeft w:val="0"/>
      <w:marRight w:val="0"/>
      <w:marTop w:val="0"/>
      <w:marBottom w:val="0"/>
      <w:divBdr>
        <w:top w:val="none" w:sz="0" w:space="0" w:color="auto"/>
        <w:left w:val="none" w:sz="0" w:space="0" w:color="auto"/>
        <w:bottom w:val="none" w:sz="0" w:space="0" w:color="auto"/>
        <w:right w:val="none" w:sz="0" w:space="0" w:color="auto"/>
      </w:divBdr>
    </w:div>
    <w:div w:id="598103921">
      <w:bodyDiv w:val="1"/>
      <w:marLeft w:val="0"/>
      <w:marRight w:val="0"/>
      <w:marTop w:val="0"/>
      <w:marBottom w:val="0"/>
      <w:divBdr>
        <w:top w:val="none" w:sz="0" w:space="0" w:color="auto"/>
        <w:left w:val="none" w:sz="0" w:space="0" w:color="auto"/>
        <w:bottom w:val="none" w:sz="0" w:space="0" w:color="auto"/>
        <w:right w:val="none" w:sz="0" w:space="0" w:color="auto"/>
      </w:divBdr>
    </w:div>
    <w:div w:id="601760886">
      <w:bodyDiv w:val="1"/>
      <w:marLeft w:val="0"/>
      <w:marRight w:val="0"/>
      <w:marTop w:val="0"/>
      <w:marBottom w:val="0"/>
      <w:divBdr>
        <w:top w:val="none" w:sz="0" w:space="0" w:color="auto"/>
        <w:left w:val="none" w:sz="0" w:space="0" w:color="auto"/>
        <w:bottom w:val="none" w:sz="0" w:space="0" w:color="auto"/>
        <w:right w:val="none" w:sz="0" w:space="0" w:color="auto"/>
      </w:divBdr>
      <w:divsChild>
        <w:div w:id="2041851655">
          <w:marLeft w:val="0"/>
          <w:marRight w:val="0"/>
          <w:marTop w:val="0"/>
          <w:marBottom w:val="0"/>
          <w:divBdr>
            <w:top w:val="none" w:sz="0" w:space="0" w:color="auto"/>
            <w:left w:val="none" w:sz="0" w:space="0" w:color="auto"/>
            <w:bottom w:val="none" w:sz="0" w:space="0" w:color="auto"/>
            <w:right w:val="none" w:sz="0" w:space="0" w:color="auto"/>
          </w:divBdr>
          <w:divsChild>
            <w:div w:id="683825478">
              <w:marLeft w:val="0"/>
              <w:marRight w:val="0"/>
              <w:marTop w:val="0"/>
              <w:marBottom w:val="0"/>
              <w:divBdr>
                <w:top w:val="none" w:sz="0" w:space="0" w:color="auto"/>
                <w:left w:val="none" w:sz="0" w:space="0" w:color="auto"/>
                <w:bottom w:val="none" w:sz="0" w:space="0" w:color="auto"/>
                <w:right w:val="none" w:sz="0" w:space="0" w:color="auto"/>
              </w:divBdr>
              <w:divsChild>
                <w:div w:id="47364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382099">
      <w:bodyDiv w:val="1"/>
      <w:marLeft w:val="0"/>
      <w:marRight w:val="0"/>
      <w:marTop w:val="0"/>
      <w:marBottom w:val="0"/>
      <w:divBdr>
        <w:top w:val="none" w:sz="0" w:space="0" w:color="auto"/>
        <w:left w:val="none" w:sz="0" w:space="0" w:color="auto"/>
        <w:bottom w:val="none" w:sz="0" w:space="0" w:color="auto"/>
        <w:right w:val="none" w:sz="0" w:space="0" w:color="auto"/>
      </w:divBdr>
    </w:div>
    <w:div w:id="605503310">
      <w:bodyDiv w:val="1"/>
      <w:marLeft w:val="0"/>
      <w:marRight w:val="0"/>
      <w:marTop w:val="0"/>
      <w:marBottom w:val="0"/>
      <w:divBdr>
        <w:top w:val="none" w:sz="0" w:space="0" w:color="auto"/>
        <w:left w:val="none" w:sz="0" w:space="0" w:color="auto"/>
        <w:bottom w:val="none" w:sz="0" w:space="0" w:color="auto"/>
        <w:right w:val="none" w:sz="0" w:space="0" w:color="auto"/>
      </w:divBdr>
      <w:divsChild>
        <w:div w:id="373963170">
          <w:marLeft w:val="0"/>
          <w:marRight w:val="0"/>
          <w:marTop w:val="0"/>
          <w:marBottom w:val="0"/>
          <w:divBdr>
            <w:top w:val="none" w:sz="0" w:space="0" w:color="auto"/>
            <w:left w:val="none" w:sz="0" w:space="0" w:color="auto"/>
            <w:bottom w:val="none" w:sz="0" w:space="0" w:color="auto"/>
            <w:right w:val="none" w:sz="0" w:space="0" w:color="auto"/>
          </w:divBdr>
          <w:divsChild>
            <w:div w:id="5640043">
              <w:marLeft w:val="0"/>
              <w:marRight w:val="0"/>
              <w:marTop w:val="0"/>
              <w:marBottom w:val="0"/>
              <w:divBdr>
                <w:top w:val="none" w:sz="0" w:space="0" w:color="auto"/>
                <w:left w:val="none" w:sz="0" w:space="0" w:color="auto"/>
                <w:bottom w:val="none" w:sz="0" w:space="0" w:color="auto"/>
                <w:right w:val="none" w:sz="0" w:space="0" w:color="auto"/>
              </w:divBdr>
              <w:divsChild>
                <w:div w:id="191235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590238">
      <w:bodyDiv w:val="1"/>
      <w:marLeft w:val="0"/>
      <w:marRight w:val="0"/>
      <w:marTop w:val="0"/>
      <w:marBottom w:val="0"/>
      <w:divBdr>
        <w:top w:val="none" w:sz="0" w:space="0" w:color="auto"/>
        <w:left w:val="none" w:sz="0" w:space="0" w:color="auto"/>
        <w:bottom w:val="none" w:sz="0" w:space="0" w:color="auto"/>
        <w:right w:val="none" w:sz="0" w:space="0" w:color="auto"/>
      </w:divBdr>
    </w:div>
    <w:div w:id="632298173">
      <w:bodyDiv w:val="1"/>
      <w:marLeft w:val="0"/>
      <w:marRight w:val="0"/>
      <w:marTop w:val="0"/>
      <w:marBottom w:val="0"/>
      <w:divBdr>
        <w:top w:val="none" w:sz="0" w:space="0" w:color="auto"/>
        <w:left w:val="none" w:sz="0" w:space="0" w:color="auto"/>
        <w:bottom w:val="none" w:sz="0" w:space="0" w:color="auto"/>
        <w:right w:val="none" w:sz="0" w:space="0" w:color="auto"/>
      </w:divBdr>
      <w:divsChild>
        <w:div w:id="600532943">
          <w:marLeft w:val="0"/>
          <w:marRight w:val="0"/>
          <w:marTop w:val="0"/>
          <w:marBottom w:val="0"/>
          <w:divBdr>
            <w:top w:val="none" w:sz="0" w:space="0" w:color="auto"/>
            <w:left w:val="none" w:sz="0" w:space="0" w:color="auto"/>
            <w:bottom w:val="none" w:sz="0" w:space="0" w:color="auto"/>
            <w:right w:val="none" w:sz="0" w:space="0" w:color="auto"/>
          </w:divBdr>
          <w:divsChild>
            <w:div w:id="865873927">
              <w:marLeft w:val="0"/>
              <w:marRight w:val="0"/>
              <w:marTop w:val="0"/>
              <w:marBottom w:val="0"/>
              <w:divBdr>
                <w:top w:val="none" w:sz="0" w:space="0" w:color="auto"/>
                <w:left w:val="none" w:sz="0" w:space="0" w:color="auto"/>
                <w:bottom w:val="none" w:sz="0" w:space="0" w:color="auto"/>
                <w:right w:val="none" w:sz="0" w:space="0" w:color="auto"/>
              </w:divBdr>
              <w:divsChild>
                <w:div w:id="1716738045">
                  <w:marLeft w:val="0"/>
                  <w:marRight w:val="0"/>
                  <w:marTop w:val="0"/>
                  <w:marBottom w:val="0"/>
                  <w:divBdr>
                    <w:top w:val="none" w:sz="0" w:space="0" w:color="auto"/>
                    <w:left w:val="none" w:sz="0" w:space="0" w:color="auto"/>
                    <w:bottom w:val="none" w:sz="0" w:space="0" w:color="auto"/>
                    <w:right w:val="none" w:sz="0" w:space="0" w:color="auto"/>
                  </w:divBdr>
                  <w:divsChild>
                    <w:div w:id="204559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035508">
      <w:bodyDiv w:val="1"/>
      <w:marLeft w:val="0"/>
      <w:marRight w:val="0"/>
      <w:marTop w:val="0"/>
      <w:marBottom w:val="0"/>
      <w:divBdr>
        <w:top w:val="none" w:sz="0" w:space="0" w:color="auto"/>
        <w:left w:val="none" w:sz="0" w:space="0" w:color="auto"/>
        <w:bottom w:val="none" w:sz="0" w:space="0" w:color="auto"/>
        <w:right w:val="none" w:sz="0" w:space="0" w:color="auto"/>
      </w:divBdr>
      <w:divsChild>
        <w:div w:id="46220927">
          <w:marLeft w:val="0"/>
          <w:marRight w:val="0"/>
          <w:marTop w:val="0"/>
          <w:marBottom w:val="0"/>
          <w:divBdr>
            <w:top w:val="none" w:sz="0" w:space="0" w:color="auto"/>
            <w:left w:val="none" w:sz="0" w:space="0" w:color="auto"/>
            <w:bottom w:val="none" w:sz="0" w:space="0" w:color="auto"/>
            <w:right w:val="none" w:sz="0" w:space="0" w:color="auto"/>
          </w:divBdr>
          <w:divsChild>
            <w:div w:id="1077508425">
              <w:marLeft w:val="0"/>
              <w:marRight w:val="0"/>
              <w:marTop w:val="0"/>
              <w:marBottom w:val="0"/>
              <w:divBdr>
                <w:top w:val="none" w:sz="0" w:space="0" w:color="auto"/>
                <w:left w:val="none" w:sz="0" w:space="0" w:color="auto"/>
                <w:bottom w:val="none" w:sz="0" w:space="0" w:color="auto"/>
                <w:right w:val="none" w:sz="0" w:space="0" w:color="auto"/>
              </w:divBdr>
              <w:divsChild>
                <w:div w:id="69750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071523">
      <w:bodyDiv w:val="1"/>
      <w:marLeft w:val="0"/>
      <w:marRight w:val="0"/>
      <w:marTop w:val="0"/>
      <w:marBottom w:val="0"/>
      <w:divBdr>
        <w:top w:val="none" w:sz="0" w:space="0" w:color="auto"/>
        <w:left w:val="none" w:sz="0" w:space="0" w:color="auto"/>
        <w:bottom w:val="none" w:sz="0" w:space="0" w:color="auto"/>
        <w:right w:val="none" w:sz="0" w:space="0" w:color="auto"/>
      </w:divBdr>
    </w:div>
    <w:div w:id="660934115">
      <w:bodyDiv w:val="1"/>
      <w:marLeft w:val="0"/>
      <w:marRight w:val="0"/>
      <w:marTop w:val="0"/>
      <w:marBottom w:val="0"/>
      <w:divBdr>
        <w:top w:val="none" w:sz="0" w:space="0" w:color="auto"/>
        <w:left w:val="none" w:sz="0" w:space="0" w:color="auto"/>
        <w:bottom w:val="none" w:sz="0" w:space="0" w:color="auto"/>
        <w:right w:val="none" w:sz="0" w:space="0" w:color="auto"/>
      </w:divBdr>
      <w:divsChild>
        <w:div w:id="1431659251">
          <w:marLeft w:val="0"/>
          <w:marRight w:val="0"/>
          <w:marTop w:val="0"/>
          <w:marBottom w:val="0"/>
          <w:divBdr>
            <w:top w:val="none" w:sz="0" w:space="0" w:color="auto"/>
            <w:left w:val="none" w:sz="0" w:space="0" w:color="auto"/>
            <w:bottom w:val="none" w:sz="0" w:space="0" w:color="auto"/>
            <w:right w:val="none" w:sz="0" w:space="0" w:color="auto"/>
          </w:divBdr>
          <w:divsChild>
            <w:div w:id="1517384287">
              <w:marLeft w:val="0"/>
              <w:marRight w:val="0"/>
              <w:marTop w:val="0"/>
              <w:marBottom w:val="0"/>
              <w:divBdr>
                <w:top w:val="none" w:sz="0" w:space="0" w:color="auto"/>
                <w:left w:val="none" w:sz="0" w:space="0" w:color="auto"/>
                <w:bottom w:val="none" w:sz="0" w:space="0" w:color="auto"/>
                <w:right w:val="none" w:sz="0" w:space="0" w:color="auto"/>
              </w:divBdr>
              <w:divsChild>
                <w:div w:id="1275406531">
                  <w:marLeft w:val="0"/>
                  <w:marRight w:val="0"/>
                  <w:marTop w:val="0"/>
                  <w:marBottom w:val="0"/>
                  <w:divBdr>
                    <w:top w:val="none" w:sz="0" w:space="0" w:color="auto"/>
                    <w:left w:val="none" w:sz="0" w:space="0" w:color="auto"/>
                    <w:bottom w:val="none" w:sz="0" w:space="0" w:color="auto"/>
                    <w:right w:val="none" w:sz="0" w:space="0" w:color="auto"/>
                  </w:divBdr>
                  <w:divsChild>
                    <w:div w:id="28994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494352">
      <w:bodyDiv w:val="1"/>
      <w:marLeft w:val="0"/>
      <w:marRight w:val="0"/>
      <w:marTop w:val="0"/>
      <w:marBottom w:val="0"/>
      <w:divBdr>
        <w:top w:val="none" w:sz="0" w:space="0" w:color="auto"/>
        <w:left w:val="none" w:sz="0" w:space="0" w:color="auto"/>
        <w:bottom w:val="none" w:sz="0" w:space="0" w:color="auto"/>
        <w:right w:val="none" w:sz="0" w:space="0" w:color="auto"/>
      </w:divBdr>
      <w:divsChild>
        <w:div w:id="140462500">
          <w:marLeft w:val="0"/>
          <w:marRight w:val="0"/>
          <w:marTop w:val="0"/>
          <w:marBottom w:val="0"/>
          <w:divBdr>
            <w:top w:val="none" w:sz="0" w:space="0" w:color="auto"/>
            <w:left w:val="none" w:sz="0" w:space="0" w:color="auto"/>
            <w:bottom w:val="none" w:sz="0" w:space="0" w:color="auto"/>
            <w:right w:val="none" w:sz="0" w:space="0" w:color="auto"/>
          </w:divBdr>
          <w:divsChild>
            <w:div w:id="1444610558">
              <w:marLeft w:val="0"/>
              <w:marRight w:val="0"/>
              <w:marTop w:val="0"/>
              <w:marBottom w:val="0"/>
              <w:divBdr>
                <w:top w:val="none" w:sz="0" w:space="0" w:color="auto"/>
                <w:left w:val="none" w:sz="0" w:space="0" w:color="auto"/>
                <w:bottom w:val="none" w:sz="0" w:space="0" w:color="auto"/>
                <w:right w:val="none" w:sz="0" w:space="0" w:color="auto"/>
              </w:divBdr>
              <w:divsChild>
                <w:div w:id="283928058">
                  <w:marLeft w:val="0"/>
                  <w:marRight w:val="0"/>
                  <w:marTop w:val="0"/>
                  <w:marBottom w:val="0"/>
                  <w:divBdr>
                    <w:top w:val="none" w:sz="0" w:space="0" w:color="auto"/>
                    <w:left w:val="none" w:sz="0" w:space="0" w:color="auto"/>
                    <w:bottom w:val="none" w:sz="0" w:space="0" w:color="auto"/>
                    <w:right w:val="none" w:sz="0" w:space="0" w:color="auto"/>
                  </w:divBdr>
                  <w:divsChild>
                    <w:div w:id="127286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337526">
      <w:bodyDiv w:val="1"/>
      <w:marLeft w:val="0"/>
      <w:marRight w:val="0"/>
      <w:marTop w:val="0"/>
      <w:marBottom w:val="0"/>
      <w:divBdr>
        <w:top w:val="none" w:sz="0" w:space="0" w:color="auto"/>
        <w:left w:val="none" w:sz="0" w:space="0" w:color="auto"/>
        <w:bottom w:val="none" w:sz="0" w:space="0" w:color="auto"/>
        <w:right w:val="none" w:sz="0" w:space="0" w:color="auto"/>
      </w:divBdr>
      <w:divsChild>
        <w:div w:id="1967927744">
          <w:marLeft w:val="0"/>
          <w:marRight w:val="0"/>
          <w:marTop w:val="0"/>
          <w:marBottom w:val="0"/>
          <w:divBdr>
            <w:top w:val="none" w:sz="0" w:space="0" w:color="auto"/>
            <w:left w:val="none" w:sz="0" w:space="0" w:color="auto"/>
            <w:bottom w:val="none" w:sz="0" w:space="0" w:color="auto"/>
            <w:right w:val="none" w:sz="0" w:space="0" w:color="auto"/>
          </w:divBdr>
          <w:divsChild>
            <w:div w:id="92823321">
              <w:marLeft w:val="0"/>
              <w:marRight w:val="0"/>
              <w:marTop w:val="0"/>
              <w:marBottom w:val="0"/>
              <w:divBdr>
                <w:top w:val="none" w:sz="0" w:space="0" w:color="auto"/>
                <w:left w:val="none" w:sz="0" w:space="0" w:color="auto"/>
                <w:bottom w:val="none" w:sz="0" w:space="0" w:color="auto"/>
                <w:right w:val="none" w:sz="0" w:space="0" w:color="auto"/>
              </w:divBdr>
              <w:divsChild>
                <w:div w:id="35299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553490">
      <w:bodyDiv w:val="1"/>
      <w:marLeft w:val="0"/>
      <w:marRight w:val="0"/>
      <w:marTop w:val="0"/>
      <w:marBottom w:val="0"/>
      <w:divBdr>
        <w:top w:val="none" w:sz="0" w:space="0" w:color="auto"/>
        <w:left w:val="none" w:sz="0" w:space="0" w:color="auto"/>
        <w:bottom w:val="none" w:sz="0" w:space="0" w:color="auto"/>
        <w:right w:val="none" w:sz="0" w:space="0" w:color="auto"/>
      </w:divBdr>
    </w:div>
    <w:div w:id="690760881">
      <w:bodyDiv w:val="1"/>
      <w:marLeft w:val="0"/>
      <w:marRight w:val="0"/>
      <w:marTop w:val="0"/>
      <w:marBottom w:val="0"/>
      <w:divBdr>
        <w:top w:val="none" w:sz="0" w:space="0" w:color="auto"/>
        <w:left w:val="none" w:sz="0" w:space="0" w:color="auto"/>
        <w:bottom w:val="none" w:sz="0" w:space="0" w:color="auto"/>
        <w:right w:val="none" w:sz="0" w:space="0" w:color="auto"/>
      </w:divBdr>
    </w:div>
    <w:div w:id="695540304">
      <w:bodyDiv w:val="1"/>
      <w:marLeft w:val="0"/>
      <w:marRight w:val="0"/>
      <w:marTop w:val="0"/>
      <w:marBottom w:val="0"/>
      <w:divBdr>
        <w:top w:val="none" w:sz="0" w:space="0" w:color="auto"/>
        <w:left w:val="none" w:sz="0" w:space="0" w:color="auto"/>
        <w:bottom w:val="none" w:sz="0" w:space="0" w:color="auto"/>
        <w:right w:val="none" w:sz="0" w:space="0" w:color="auto"/>
      </w:divBdr>
    </w:div>
    <w:div w:id="702442909">
      <w:bodyDiv w:val="1"/>
      <w:marLeft w:val="0"/>
      <w:marRight w:val="0"/>
      <w:marTop w:val="0"/>
      <w:marBottom w:val="0"/>
      <w:divBdr>
        <w:top w:val="none" w:sz="0" w:space="0" w:color="auto"/>
        <w:left w:val="none" w:sz="0" w:space="0" w:color="auto"/>
        <w:bottom w:val="none" w:sz="0" w:space="0" w:color="auto"/>
        <w:right w:val="none" w:sz="0" w:space="0" w:color="auto"/>
      </w:divBdr>
      <w:divsChild>
        <w:div w:id="1506626049">
          <w:marLeft w:val="0"/>
          <w:marRight w:val="0"/>
          <w:marTop w:val="0"/>
          <w:marBottom w:val="0"/>
          <w:divBdr>
            <w:top w:val="none" w:sz="0" w:space="0" w:color="auto"/>
            <w:left w:val="none" w:sz="0" w:space="0" w:color="auto"/>
            <w:bottom w:val="none" w:sz="0" w:space="0" w:color="auto"/>
            <w:right w:val="none" w:sz="0" w:space="0" w:color="auto"/>
          </w:divBdr>
          <w:divsChild>
            <w:div w:id="611204656">
              <w:marLeft w:val="0"/>
              <w:marRight w:val="0"/>
              <w:marTop w:val="0"/>
              <w:marBottom w:val="0"/>
              <w:divBdr>
                <w:top w:val="none" w:sz="0" w:space="0" w:color="auto"/>
                <w:left w:val="none" w:sz="0" w:space="0" w:color="auto"/>
                <w:bottom w:val="none" w:sz="0" w:space="0" w:color="auto"/>
                <w:right w:val="none" w:sz="0" w:space="0" w:color="auto"/>
              </w:divBdr>
              <w:divsChild>
                <w:div w:id="71338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601657">
      <w:bodyDiv w:val="1"/>
      <w:marLeft w:val="0"/>
      <w:marRight w:val="0"/>
      <w:marTop w:val="0"/>
      <w:marBottom w:val="0"/>
      <w:divBdr>
        <w:top w:val="none" w:sz="0" w:space="0" w:color="auto"/>
        <w:left w:val="none" w:sz="0" w:space="0" w:color="auto"/>
        <w:bottom w:val="none" w:sz="0" w:space="0" w:color="auto"/>
        <w:right w:val="none" w:sz="0" w:space="0" w:color="auto"/>
      </w:divBdr>
      <w:divsChild>
        <w:div w:id="1991134578">
          <w:marLeft w:val="0"/>
          <w:marRight w:val="0"/>
          <w:marTop w:val="0"/>
          <w:marBottom w:val="0"/>
          <w:divBdr>
            <w:top w:val="none" w:sz="0" w:space="0" w:color="auto"/>
            <w:left w:val="none" w:sz="0" w:space="0" w:color="auto"/>
            <w:bottom w:val="none" w:sz="0" w:space="0" w:color="auto"/>
            <w:right w:val="none" w:sz="0" w:space="0" w:color="auto"/>
          </w:divBdr>
          <w:divsChild>
            <w:div w:id="1038436971">
              <w:marLeft w:val="0"/>
              <w:marRight w:val="0"/>
              <w:marTop w:val="0"/>
              <w:marBottom w:val="0"/>
              <w:divBdr>
                <w:top w:val="none" w:sz="0" w:space="0" w:color="auto"/>
                <w:left w:val="none" w:sz="0" w:space="0" w:color="auto"/>
                <w:bottom w:val="none" w:sz="0" w:space="0" w:color="auto"/>
                <w:right w:val="none" w:sz="0" w:space="0" w:color="auto"/>
              </w:divBdr>
              <w:divsChild>
                <w:div w:id="105114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137662">
      <w:bodyDiv w:val="1"/>
      <w:marLeft w:val="0"/>
      <w:marRight w:val="0"/>
      <w:marTop w:val="0"/>
      <w:marBottom w:val="0"/>
      <w:divBdr>
        <w:top w:val="none" w:sz="0" w:space="0" w:color="auto"/>
        <w:left w:val="none" w:sz="0" w:space="0" w:color="auto"/>
        <w:bottom w:val="none" w:sz="0" w:space="0" w:color="auto"/>
        <w:right w:val="none" w:sz="0" w:space="0" w:color="auto"/>
      </w:divBdr>
      <w:divsChild>
        <w:div w:id="565266698">
          <w:marLeft w:val="0"/>
          <w:marRight w:val="0"/>
          <w:marTop w:val="0"/>
          <w:marBottom w:val="0"/>
          <w:divBdr>
            <w:top w:val="none" w:sz="0" w:space="0" w:color="auto"/>
            <w:left w:val="none" w:sz="0" w:space="0" w:color="auto"/>
            <w:bottom w:val="none" w:sz="0" w:space="0" w:color="auto"/>
            <w:right w:val="none" w:sz="0" w:space="0" w:color="auto"/>
          </w:divBdr>
          <w:divsChild>
            <w:div w:id="595285709">
              <w:marLeft w:val="0"/>
              <w:marRight w:val="0"/>
              <w:marTop w:val="0"/>
              <w:marBottom w:val="0"/>
              <w:divBdr>
                <w:top w:val="none" w:sz="0" w:space="0" w:color="auto"/>
                <w:left w:val="none" w:sz="0" w:space="0" w:color="auto"/>
                <w:bottom w:val="none" w:sz="0" w:space="0" w:color="auto"/>
                <w:right w:val="none" w:sz="0" w:space="0" w:color="auto"/>
              </w:divBdr>
              <w:divsChild>
                <w:div w:id="79024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642808">
      <w:bodyDiv w:val="1"/>
      <w:marLeft w:val="0"/>
      <w:marRight w:val="0"/>
      <w:marTop w:val="0"/>
      <w:marBottom w:val="0"/>
      <w:divBdr>
        <w:top w:val="none" w:sz="0" w:space="0" w:color="auto"/>
        <w:left w:val="none" w:sz="0" w:space="0" w:color="auto"/>
        <w:bottom w:val="none" w:sz="0" w:space="0" w:color="auto"/>
        <w:right w:val="none" w:sz="0" w:space="0" w:color="auto"/>
      </w:divBdr>
      <w:divsChild>
        <w:div w:id="20514881">
          <w:marLeft w:val="0"/>
          <w:marRight w:val="0"/>
          <w:marTop w:val="0"/>
          <w:marBottom w:val="0"/>
          <w:divBdr>
            <w:top w:val="none" w:sz="0" w:space="0" w:color="auto"/>
            <w:left w:val="none" w:sz="0" w:space="0" w:color="auto"/>
            <w:bottom w:val="none" w:sz="0" w:space="0" w:color="auto"/>
            <w:right w:val="none" w:sz="0" w:space="0" w:color="auto"/>
          </w:divBdr>
          <w:divsChild>
            <w:div w:id="734206260">
              <w:marLeft w:val="0"/>
              <w:marRight w:val="0"/>
              <w:marTop w:val="0"/>
              <w:marBottom w:val="0"/>
              <w:divBdr>
                <w:top w:val="none" w:sz="0" w:space="0" w:color="auto"/>
                <w:left w:val="none" w:sz="0" w:space="0" w:color="auto"/>
                <w:bottom w:val="none" w:sz="0" w:space="0" w:color="auto"/>
                <w:right w:val="none" w:sz="0" w:space="0" w:color="auto"/>
              </w:divBdr>
              <w:divsChild>
                <w:div w:id="184551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691508">
      <w:bodyDiv w:val="1"/>
      <w:marLeft w:val="0"/>
      <w:marRight w:val="0"/>
      <w:marTop w:val="0"/>
      <w:marBottom w:val="0"/>
      <w:divBdr>
        <w:top w:val="none" w:sz="0" w:space="0" w:color="auto"/>
        <w:left w:val="none" w:sz="0" w:space="0" w:color="auto"/>
        <w:bottom w:val="none" w:sz="0" w:space="0" w:color="auto"/>
        <w:right w:val="none" w:sz="0" w:space="0" w:color="auto"/>
      </w:divBdr>
    </w:div>
    <w:div w:id="769816710">
      <w:bodyDiv w:val="1"/>
      <w:marLeft w:val="0"/>
      <w:marRight w:val="0"/>
      <w:marTop w:val="0"/>
      <w:marBottom w:val="0"/>
      <w:divBdr>
        <w:top w:val="none" w:sz="0" w:space="0" w:color="auto"/>
        <w:left w:val="none" w:sz="0" w:space="0" w:color="auto"/>
        <w:bottom w:val="none" w:sz="0" w:space="0" w:color="auto"/>
        <w:right w:val="none" w:sz="0" w:space="0" w:color="auto"/>
      </w:divBdr>
      <w:divsChild>
        <w:div w:id="1882862033">
          <w:marLeft w:val="0"/>
          <w:marRight w:val="0"/>
          <w:marTop w:val="0"/>
          <w:marBottom w:val="0"/>
          <w:divBdr>
            <w:top w:val="none" w:sz="0" w:space="0" w:color="auto"/>
            <w:left w:val="none" w:sz="0" w:space="0" w:color="auto"/>
            <w:bottom w:val="none" w:sz="0" w:space="0" w:color="auto"/>
            <w:right w:val="none" w:sz="0" w:space="0" w:color="auto"/>
          </w:divBdr>
          <w:divsChild>
            <w:div w:id="1937713378">
              <w:marLeft w:val="0"/>
              <w:marRight w:val="0"/>
              <w:marTop w:val="0"/>
              <w:marBottom w:val="0"/>
              <w:divBdr>
                <w:top w:val="none" w:sz="0" w:space="0" w:color="auto"/>
                <w:left w:val="none" w:sz="0" w:space="0" w:color="auto"/>
                <w:bottom w:val="none" w:sz="0" w:space="0" w:color="auto"/>
                <w:right w:val="none" w:sz="0" w:space="0" w:color="auto"/>
              </w:divBdr>
              <w:divsChild>
                <w:div w:id="1912765822">
                  <w:marLeft w:val="0"/>
                  <w:marRight w:val="0"/>
                  <w:marTop w:val="0"/>
                  <w:marBottom w:val="0"/>
                  <w:divBdr>
                    <w:top w:val="none" w:sz="0" w:space="0" w:color="auto"/>
                    <w:left w:val="none" w:sz="0" w:space="0" w:color="auto"/>
                    <w:bottom w:val="none" w:sz="0" w:space="0" w:color="auto"/>
                    <w:right w:val="none" w:sz="0" w:space="0" w:color="auto"/>
                  </w:divBdr>
                  <w:divsChild>
                    <w:div w:id="153422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626132">
      <w:bodyDiv w:val="1"/>
      <w:marLeft w:val="0"/>
      <w:marRight w:val="0"/>
      <w:marTop w:val="0"/>
      <w:marBottom w:val="0"/>
      <w:divBdr>
        <w:top w:val="none" w:sz="0" w:space="0" w:color="auto"/>
        <w:left w:val="none" w:sz="0" w:space="0" w:color="auto"/>
        <w:bottom w:val="none" w:sz="0" w:space="0" w:color="auto"/>
        <w:right w:val="none" w:sz="0" w:space="0" w:color="auto"/>
      </w:divBdr>
    </w:div>
    <w:div w:id="792864208">
      <w:bodyDiv w:val="1"/>
      <w:marLeft w:val="0"/>
      <w:marRight w:val="0"/>
      <w:marTop w:val="0"/>
      <w:marBottom w:val="0"/>
      <w:divBdr>
        <w:top w:val="none" w:sz="0" w:space="0" w:color="auto"/>
        <w:left w:val="none" w:sz="0" w:space="0" w:color="auto"/>
        <w:bottom w:val="none" w:sz="0" w:space="0" w:color="auto"/>
        <w:right w:val="none" w:sz="0" w:space="0" w:color="auto"/>
      </w:divBdr>
    </w:div>
    <w:div w:id="816382776">
      <w:bodyDiv w:val="1"/>
      <w:marLeft w:val="0"/>
      <w:marRight w:val="0"/>
      <w:marTop w:val="0"/>
      <w:marBottom w:val="0"/>
      <w:divBdr>
        <w:top w:val="none" w:sz="0" w:space="0" w:color="auto"/>
        <w:left w:val="none" w:sz="0" w:space="0" w:color="auto"/>
        <w:bottom w:val="none" w:sz="0" w:space="0" w:color="auto"/>
        <w:right w:val="none" w:sz="0" w:space="0" w:color="auto"/>
      </w:divBdr>
      <w:divsChild>
        <w:div w:id="454446173">
          <w:marLeft w:val="0"/>
          <w:marRight w:val="0"/>
          <w:marTop w:val="0"/>
          <w:marBottom w:val="0"/>
          <w:divBdr>
            <w:top w:val="none" w:sz="0" w:space="0" w:color="auto"/>
            <w:left w:val="none" w:sz="0" w:space="0" w:color="auto"/>
            <w:bottom w:val="none" w:sz="0" w:space="0" w:color="auto"/>
            <w:right w:val="none" w:sz="0" w:space="0" w:color="auto"/>
          </w:divBdr>
          <w:divsChild>
            <w:div w:id="153111288">
              <w:marLeft w:val="0"/>
              <w:marRight w:val="0"/>
              <w:marTop w:val="0"/>
              <w:marBottom w:val="0"/>
              <w:divBdr>
                <w:top w:val="none" w:sz="0" w:space="0" w:color="auto"/>
                <w:left w:val="none" w:sz="0" w:space="0" w:color="auto"/>
                <w:bottom w:val="none" w:sz="0" w:space="0" w:color="auto"/>
                <w:right w:val="none" w:sz="0" w:space="0" w:color="auto"/>
              </w:divBdr>
              <w:divsChild>
                <w:div w:id="13495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190502">
      <w:bodyDiv w:val="1"/>
      <w:marLeft w:val="0"/>
      <w:marRight w:val="0"/>
      <w:marTop w:val="0"/>
      <w:marBottom w:val="0"/>
      <w:divBdr>
        <w:top w:val="none" w:sz="0" w:space="0" w:color="auto"/>
        <w:left w:val="none" w:sz="0" w:space="0" w:color="auto"/>
        <w:bottom w:val="none" w:sz="0" w:space="0" w:color="auto"/>
        <w:right w:val="none" w:sz="0" w:space="0" w:color="auto"/>
      </w:divBdr>
    </w:div>
    <w:div w:id="824054303">
      <w:bodyDiv w:val="1"/>
      <w:marLeft w:val="0"/>
      <w:marRight w:val="0"/>
      <w:marTop w:val="0"/>
      <w:marBottom w:val="0"/>
      <w:divBdr>
        <w:top w:val="none" w:sz="0" w:space="0" w:color="auto"/>
        <w:left w:val="none" w:sz="0" w:space="0" w:color="auto"/>
        <w:bottom w:val="none" w:sz="0" w:space="0" w:color="auto"/>
        <w:right w:val="none" w:sz="0" w:space="0" w:color="auto"/>
      </w:divBdr>
    </w:div>
    <w:div w:id="825240356">
      <w:bodyDiv w:val="1"/>
      <w:marLeft w:val="0"/>
      <w:marRight w:val="0"/>
      <w:marTop w:val="0"/>
      <w:marBottom w:val="0"/>
      <w:divBdr>
        <w:top w:val="none" w:sz="0" w:space="0" w:color="auto"/>
        <w:left w:val="none" w:sz="0" w:space="0" w:color="auto"/>
        <w:bottom w:val="none" w:sz="0" w:space="0" w:color="auto"/>
        <w:right w:val="none" w:sz="0" w:space="0" w:color="auto"/>
      </w:divBdr>
      <w:divsChild>
        <w:div w:id="1925991047">
          <w:marLeft w:val="0"/>
          <w:marRight w:val="0"/>
          <w:marTop w:val="0"/>
          <w:marBottom w:val="0"/>
          <w:divBdr>
            <w:top w:val="none" w:sz="0" w:space="0" w:color="auto"/>
            <w:left w:val="none" w:sz="0" w:space="0" w:color="auto"/>
            <w:bottom w:val="none" w:sz="0" w:space="0" w:color="auto"/>
            <w:right w:val="none" w:sz="0" w:space="0" w:color="auto"/>
          </w:divBdr>
          <w:divsChild>
            <w:div w:id="484008179">
              <w:marLeft w:val="0"/>
              <w:marRight w:val="0"/>
              <w:marTop w:val="0"/>
              <w:marBottom w:val="0"/>
              <w:divBdr>
                <w:top w:val="none" w:sz="0" w:space="0" w:color="auto"/>
                <w:left w:val="none" w:sz="0" w:space="0" w:color="auto"/>
                <w:bottom w:val="none" w:sz="0" w:space="0" w:color="auto"/>
                <w:right w:val="none" w:sz="0" w:space="0" w:color="auto"/>
              </w:divBdr>
              <w:divsChild>
                <w:div w:id="2103061214">
                  <w:marLeft w:val="0"/>
                  <w:marRight w:val="0"/>
                  <w:marTop w:val="0"/>
                  <w:marBottom w:val="0"/>
                  <w:divBdr>
                    <w:top w:val="none" w:sz="0" w:space="0" w:color="auto"/>
                    <w:left w:val="none" w:sz="0" w:space="0" w:color="auto"/>
                    <w:bottom w:val="none" w:sz="0" w:space="0" w:color="auto"/>
                    <w:right w:val="none" w:sz="0" w:space="0" w:color="auto"/>
                  </w:divBdr>
                  <w:divsChild>
                    <w:div w:id="4969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516436">
      <w:bodyDiv w:val="1"/>
      <w:marLeft w:val="0"/>
      <w:marRight w:val="0"/>
      <w:marTop w:val="0"/>
      <w:marBottom w:val="0"/>
      <w:divBdr>
        <w:top w:val="none" w:sz="0" w:space="0" w:color="auto"/>
        <w:left w:val="none" w:sz="0" w:space="0" w:color="auto"/>
        <w:bottom w:val="none" w:sz="0" w:space="0" w:color="auto"/>
        <w:right w:val="none" w:sz="0" w:space="0" w:color="auto"/>
      </w:divBdr>
      <w:divsChild>
        <w:div w:id="239558200">
          <w:marLeft w:val="0"/>
          <w:marRight w:val="0"/>
          <w:marTop w:val="0"/>
          <w:marBottom w:val="0"/>
          <w:divBdr>
            <w:top w:val="none" w:sz="0" w:space="0" w:color="auto"/>
            <w:left w:val="none" w:sz="0" w:space="0" w:color="auto"/>
            <w:bottom w:val="none" w:sz="0" w:space="0" w:color="auto"/>
            <w:right w:val="none" w:sz="0" w:space="0" w:color="auto"/>
          </w:divBdr>
          <w:divsChild>
            <w:div w:id="1049259516">
              <w:marLeft w:val="0"/>
              <w:marRight w:val="0"/>
              <w:marTop w:val="0"/>
              <w:marBottom w:val="0"/>
              <w:divBdr>
                <w:top w:val="none" w:sz="0" w:space="0" w:color="auto"/>
                <w:left w:val="none" w:sz="0" w:space="0" w:color="auto"/>
                <w:bottom w:val="none" w:sz="0" w:space="0" w:color="auto"/>
                <w:right w:val="none" w:sz="0" w:space="0" w:color="auto"/>
              </w:divBdr>
              <w:divsChild>
                <w:div w:id="834999019">
                  <w:marLeft w:val="0"/>
                  <w:marRight w:val="0"/>
                  <w:marTop w:val="0"/>
                  <w:marBottom w:val="0"/>
                  <w:divBdr>
                    <w:top w:val="none" w:sz="0" w:space="0" w:color="auto"/>
                    <w:left w:val="none" w:sz="0" w:space="0" w:color="auto"/>
                    <w:bottom w:val="none" w:sz="0" w:space="0" w:color="auto"/>
                    <w:right w:val="none" w:sz="0" w:space="0" w:color="auto"/>
                  </w:divBdr>
                  <w:divsChild>
                    <w:div w:id="171824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720596">
      <w:bodyDiv w:val="1"/>
      <w:marLeft w:val="0"/>
      <w:marRight w:val="0"/>
      <w:marTop w:val="0"/>
      <w:marBottom w:val="0"/>
      <w:divBdr>
        <w:top w:val="none" w:sz="0" w:space="0" w:color="auto"/>
        <w:left w:val="none" w:sz="0" w:space="0" w:color="auto"/>
        <w:bottom w:val="none" w:sz="0" w:space="0" w:color="auto"/>
        <w:right w:val="none" w:sz="0" w:space="0" w:color="auto"/>
      </w:divBdr>
      <w:divsChild>
        <w:div w:id="1152255848">
          <w:marLeft w:val="0"/>
          <w:marRight w:val="0"/>
          <w:marTop w:val="0"/>
          <w:marBottom w:val="0"/>
          <w:divBdr>
            <w:top w:val="none" w:sz="0" w:space="0" w:color="auto"/>
            <w:left w:val="none" w:sz="0" w:space="0" w:color="auto"/>
            <w:bottom w:val="none" w:sz="0" w:space="0" w:color="auto"/>
            <w:right w:val="none" w:sz="0" w:space="0" w:color="auto"/>
          </w:divBdr>
          <w:divsChild>
            <w:div w:id="1253658504">
              <w:marLeft w:val="0"/>
              <w:marRight w:val="0"/>
              <w:marTop w:val="0"/>
              <w:marBottom w:val="0"/>
              <w:divBdr>
                <w:top w:val="none" w:sz="0" w:space="0" w:color="auto"/>
                <w:left w:val="none" w:sz="0" w:space="0" w:color="auto"/>
                <w:bottom w:val="none" w:sz="0" w:space="0" w:color="auto"/>
                <w:right w:val="none" w:sz="0" w:space="0" w:color="auto"/>
              </w:divBdr>
              <w:divsChild>
                <w:div w:id="91378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49893">
      <w:bodyDiv w:val="1"/>
      <w:marLeft w:val="0"/>
      <w:marRight w:val="0"/>
      <w:marTop w:val="0"/>
      <w:marBottom w:val="0"/>
      <w:divBdr>
        <w:top w:val="none" w:sz="0" w:space="0" w:color="auto"/>
        <w:left w:val="none" w:sz="0" w:space="0" w:color="auto"/>
        <w:bottom w:val="none" w:sz="0" w:space="0" w:color="auto"/>
        <w:right w:val="none" w:sz="0" w:space="0" w:color="auto"/>
      </w:divBdr>
      <w:divsChild>
        <w:div w:id="1087264145">
          <w:marLeft w:val="0"/>
          <w:marRight w:val="0"/>
          <w:marTop w:val="0"/>
          <w:marBottom w:val="0"/>
          <w:divBdr>
            <w:top w:val="none" w:sz="0" w:space="0" w:color="auto"/>
            <w:left w:val="none" w:sz="0" w:space="0" w:color="auto"/>
            <w:bottom w:val="none" w:sz="0" w:space="0" w:color="auto"/>
            <w:right w:val="none" w:sz="0" w:space="0" w:color="auto"/>
          </w:divBdr>
          <w:divsChild>
            <w:div w:id="1180898767">
              <w:marLeft w:val="0"/>
              <w:marRight w:val="0"/>
              <w:marTop w:val="0"/>
              <w:marBottom w:val="0"/>
              <w:divBdr>
                <w:top w:val="none" w:sz="0" w:space="0" w:color="auto"/>
                <w:left w:val="none" w:sz="0" w:space="0" w:color="auto"/>
                <w:bottom w:val="none" w:sz="0" w:space="0" w:color="auto"/>
                <w:right w:val="none" w:sz="0" w:space="0" w:color="auto"/>
              </w:divBdr>
              <w:divsChild>
                <w:div w:id="16572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395554">
      <w:bodyDiv w:val="1"/>
      <w:marLeft w:val="0"/>
      <w:marRight w:val="0"/>
      <w:marTop w:val="0"/>
      <w:marBottom w:val="0"/>
      <w:divBdr>
        <w:top w:val="none" w:sz="0" w:space="0" w:color="auto"/>
        <w:left w:val="none" w:sz="0" w:space="0" w:color="auto"/>
        <w:bottom w:val="none" w:sz="0" w:space="0" w:color="auto"/>
        <w:right w:val="none" w:sz="0" w:space="0" w:color="auto"/>
      </w:divBdr>
    </w:div>
    <w:div w:id="846335850">
      <w:bodyDiv w:val="1"/>
      <w:marLeft w:val="0"/>
      <w:marRight w:val="0"/>
      <w:marTop w:val="0"/>
      <w:marBottom w:val="0"/>
      <w:divBdr>
        <w:top w:val="none" w:sz="0" w:space="0" w:color="auto"/>
        <w:left w:val="none" w:sz="0" w:space="0" w:color="auto"/>
        <w:bottom w:val="none" w:sz="0" w:space="0" w:color="auto"/>
        <w:right w:val="none" w:sz="0" w:space="0" w:color="auto"/>
      </w:divBdr>
      <w:divsChild>
        <w:div w:id="655033425">
          <w:marLeft w:val="0"/>
          <w:marRight w:val="0"/>
          <w:marTop w:val="0"/>
          <w:marBottom w:val="0"/>
          <w:divBdr>
            <w:top w:val="none" w:sz="0" w:space="0" w:color="auto"/>
            <w:left w:val="none" w:sz="0" w:space="0" w:color="auto"/>
            <w:bottom w:val="none" w:sz="0" w:space="0" w:color="auto"/>
            <w:right w:val="none" w:sz="0" w:space="0" w:color="auto"/>
          </w:divBdr>
          <w:divsChild>
            <w:div w:id="1912427310">
              <w:marLeft w:val="0"/>
              <w:marRight w:val="0"/>
              <w:marTop w:val="0"/>
              <w:marBottom w:val="0"/>
              <w:divBdr>
                <w:top w:val="none" w:sz="0" w:space="0" w:color="auto"/>
                <w:left w:val="none" w:sz="0" w:space="0" w:color="auto"/>
                <w:bottom w:val="none" w:sz="0" w:space="0" w:color="auto"/>
                <w:right w:val="none" w:sz="0" w:space="0" w:color="auto"/>
              </w:divBdr>
              <w:divsChild>
                <w:div w:id="38387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942592">
      <w:bodyDiv w:val="1"/>
      <w:marLeft w:val="0"/>
      <w:marRight w:val="0"/>
      <w:marTop w:val="0"/>
      <w:marBottom w:val="0"/>
      <w:divBdr>
        <w:top w:val="none" w:sz="0" w:space="0" w:color="auto"/>
        <w:left w:val="none" w:sz="0" w:space="0" w:color="auto"/>
        <w:bottom w:val="none" w:sz="0" w:space="0" w:color="auto"/>
        <w:right w:val="none" w:sz="0" w:space="0" w:color="auto"/>
      </w:divBdr>
      <w:divsChild>
        <w:div w:id="1026758502">
          <w:marLeft w:val="0"/>
          <w:marRight w:val="0"/>
          <w:marTop w:val="0"/>
          <w:marBottom w:val="0"/>
          <w:divBdr>
            <w:top w:val="none" w:sz="0" w:space="0" w:color="auto"/>
            <w:left w:val="none" w:sz="0" w:space="0" w:color="auto"/>
            <w:bottom w:val="none" w:sz="0" w:space="0" w:color="auto"/>
            <w:right w:val="none" w:sz="0" w:space="0" w:color="auto"/>
          </w:divBdr>
          <w:divsChild>
            <w:div w:id="1801848700">
              <w:marLeft w:val="0"/>
              <w:marRight w:val="0"/>
              <w:marTop w:val="0"/>
              <w:marBottom w:val="0"/>
              <w:divBdr>
                <w:top w:val="none" w:sz="0" w:space="0" w:color="auto"/>
                <w:left w:val="none" w:sz="0" w:space="0" w:color="auto"/>
                <w:bottom w:val="none" w:sz="0" w:space="0" w:color="auto"/>
                <w:right w:val="none" w:sz="0" w:space="0" w:color="auto"/>
              </w:divBdr>
              <w:divsChild>
                <w:div w:id="1365399134">
                  <w:marLeft w:val="0"/>
                  <w:marRight w:val="0"/>
                  <w:marTop w:val="0"/>
                  <w:marBottom w:val="0"/>
                  <w:divBdr>
                    <w:top w:val="none" w:sz="0" w:space="0" w:color="auto"/>
                    <w:left w:val="none" w:sz="0" w:space="0" w:color="auto"/>
                    <w:bottom w:val="none" w:sz="0" w:space="0" w:color="auto"/>
                    <w:right w:val="none" w:sz="0" w:space="0" w:color="auto"/>
                  </w:divBdr>
                  <w:divsChild>
                    <w:div w:id="78735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518056">
      <w:bodyDiv w:val="1"/>
      <w:marLeft w:val="0"/>
      <w:marRight w:val="0"/>
      <w:marTop w:val="0"/>
      <w:marBottom w:val="0"/>
      <w:divBdr>
        <w:top w:val="none" w:sz="0" w:space="0" w:color="auto"/>
        <w:left w:val="none" w:sz="0" w:space="0" w:color="auto"/>
        <w:bottom w:val="none" w:sz="0" w:space="0" w:color="auto"/>
        <w:right w:val="none" w:sz="0" w:space="0" w:color="auto"/>
      </w:divBdr>
      <w:divsChild>
        <w:div w:id="874924952">
          <w:marLeft w:val="0"/>
          <w:marRight w:val="0"/>
          <w:marTop w:val="0"/>
          <w:marBottom w:val="0"/>
          <w:divBdr>
            <w:top w:val="none" w:sz="0" w:space="0" w:color="auto"/>
            <w:left w:val="none" w:sz="0" w:space="0" w:color="auto"/>
            <w:bottom w:val="none" w:sz="0" w:space="0" w:color="auto"/>
            <w:right w:val="none" w:sz="0" w:space="0" w:color="auto"/>
          </w:divBdr>
          <w:divsChild>
            <w:div w:id="768306922">
              <w:marLeft w:val="0"/>
              <w:marRight w:val="0"/>
              <w:marTop w:val="0"/>
              <w:marBottom w:val="0"/>
              <w:divBdr>
                <w:top w:val="none" w:sz="0" w:space="0" w:color="auto"/>
                <w:left w:val="none" w:sz="0" w:space="0" w:color="auto"/>
                <w:bottom w:val="none" w:sz="0" w:space="0" w:color="auto"/>
                <w:right w:val="none" w:sz="0" w:space="0" w:color="auto"/>
              </w:divBdr>
              <w:divsChild>
                <w:div w:id="971906765">
                  <w:marLeft w:val="0"/>
                  <w:marRight w:val="0"/>
                  <w:marTop w:val="0"/>
                  <w:marBottom w:val="0"/>
                  <w:divBdr>
                    <w:top w:val="none" w:sz="0" w:space="0" w:color="auto"/>
                    <w:left w:val="none" w:sz="0" w:space="0" w:color="auto"/>
                    <w:bottom w:val="none" w:sz="0" w:space="0" w:color="auto"/>
                    <w:right w:val="none" w:sz="0" w:space="0" w:color="auto"/>
                  </w:divBdr>
                  <w:divsChild>
                    <w:div w:id="8561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523246">
      <w:bodyDiv w:val="1"/>
      <w:marLeft w:val="0"/>
      <w:marRight w:val="0"/>
      <w:marTop w:val="0"/>
      <w:marBottom w:val="0"/>
      <w:divBdr>
        <w:top w:val="none" w:sz="0" w:space="0" w:color="auto"/>
        <w:left w:val="none" w:sz="0" w:space="0" w:color="auto"/>
        <w:bottom w:val="none" w:sz="0" w:space="0" w:color="auto"/>
        <w:right w:val="none" w:sz="0" w:space="0" w:color="auto"/>
      </w:divBdr>
      <w:divsChild>
        <w:div w:id="1409040913">
          <w:marLeft w:val="0"/>
          <w:marRight w:val="0"/>
          <w:marTop w:val="0"/>
          <w:marBottom w:val="0"/>
          <w:divBdr>
            <w:top w:val="none" w:sz="0" w:space="0" w:color="auto"/>
            <w:left w:val="none" w:sz="0" w:space="0" w:color="auto"/>
            <w:bottom w:val="none" w:sz="0" w:space="0" w:color="auto"/>
            <w:right w:val="none" w:sz="0" w:space="0" w:color="auto"/>
          </w:divBdr>
          <w:divsChild>
            <w:div w:id="989556532">
              <w:marLeft w:val="0"/>
              <w:marRight w:val="0"/>
              <w:marTop w:val="0"/>
              <w:marBottom w:val="0"/>
              <w:divBdr>
                <w:top w:val="none" w:sz="0" w:space="0" w:color="auto"/>
                <w:left w:val="none" w:sz="0" w:space="0" w:color="auto"/>
                <w:bottom w:val="none" w:sz="0" w:space="0" w:color="auto"/>
                <w:right w:val="none" w:sz="0" w:space="0" w:color="auto"/>
              </w:divBdr>
              <w:divsChild>
                <w:div w:id="158217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486350">
      <w:bodyDiv w:val="1"/>
      <w:marLeft w:val="0"/>
      <w:marRight w:val="0"/>
      <w:marTop w:val="0"/>
      <w:marBottom w:val="0"/>
      <w:divBdr>
        <w:top w:val="none" w:sz="0" w:space="0" w:color="auto"/>
        <w:left w:val="none" w:sz="0" w:space="0" w:color="auto"/>
        <w:bottom w:val="none" w:sz="0" w:space="0" w:color="auto"/>
        <w:right w:val="none" w:sz="0" w:space="0" w:color="auto"/>
      </w:divBdr>
      <w:divsChild>
        <w:div w:id="694694480">
          <w:marLeft w:val="0"/>
          <w:marRight w:val="0"/>
          <w:marTop w:val="0"/>
          <w:marBottom w:val="0"/>
          <w:divBdr>
            <w:top w:val="none" w:sz="0" w:space="0" w:color="auto"/>
            <w:left w:val="none" w:sz="0" w:space="0" w:color="auto"/>
            <w:bottom w:val="none" w:sz="0" w:space="0" w:color="auto"/>
            <w:right w:val="none" w:sz="0" w:space="0" w:color="auto"/>
          </w:divBdr>
          <w:divsChild>
            <w:div w:id="933130913">
              <w:marLeft w:val="0"/>
              <w:marRight w:val="0"/>
              <w:marTop w:val="0"/>
              <w:marBottom w:val="0"/>
              <w:divBdr>
                <w:top w:val="none" w:sz="0" w:space="0" w:color="auto"/>
                <w:left w:val="none" w:sz="0" w:space="0" w:color="auto"/>
                <w:bottom w:val="none" w:sz="0" w:space="0" w:color="auto"/>
                <w:right w:val="none" w:sz="0" w:space="0" w:color="auto"/>
              </w:divBdr>
              <w:divsChild>
                <w:div w:id="621307025">
                  <w:marLeft w:val="0"/>
                  <w:marRight w:val="0"/>
                  <w:marTop w:val="0"/>
                  <w:marBottom w:val="0"/>
                  <w:divBdr>
                    <w:top w:val="none" w:sz="0" w:space="0" w:color="auto"/>
                    <w:left w:val="none" w:sz="0" w:space="0" w:color="auto"/>
                    <w:bottom w:val="none" w:sz="0" w:space="0" w:color="auto"/>
                    <w:right w:val="none" w:sz="0" w:space="0" w:color="auto"/>
                  </w:divBdr>
                  <w:divsChild>
                    <w:div w:id="113371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464611">
      <w:bodyDiv w:val="1"/>
      <w:marLeft w:val="0"/>
      <w:marRight w:val="0"/>
      <w:marTop w:val="0"/>
      <w:marBottom w:val="0"/>
      <w:divBdr>
        <w:top w:val="none" w:sz="0" w:space="0" w:color="auto"/>
        <w:left w:val="none" w:sz="0" w:space="0" w:color="auto"/>
        <w:bottom w:val="none" w:sz="0" w:space="0" w:color="auto"/>
        <w:right w:val="none" w:sz="0" w:space="0" w:color="auto"/>
      </w:divBdr>
      <w:divsChild>
        <w:div w:id="1066220296">
          <w:marLeft w:val="0"/>
          <w:marRight w:val="0"/>
          <w:marTop w:val="0"/>
          <w:marBottom w:val="0"/>
          <w:divBdr>
            <w:top w:val="none" w:sz="0" w:space="0" w:color="auto"/>
            <w:left w:val="none" w:sz="0" w:space="0" w:color="auto"/>
            <w:bottom w:val="none" w:sz="0" w:space="0" w:color="auto"/>
            <w:right w:val="none" w:sz="0" w:space="0" w:color="auto"/>
          </w:divBdr>
          <w:divsChild>
            <w:div w:id="1549873871">
              <w:marLeft w:val="0"/>
              <w:marRight w:val="0"/>
              <w:marTop w:val="0"/>
              <w:marBottom w:val="0"/>
              <w:divBdr>
                <w:top w:val="none" w:sz="0" w:space="0" w:color="auto"/>
                <w:left w:val="none" w:sz="0" w:space="0" w:color="auto"/>
                <w:bottom w:val="none" w:sz="0" w:space="0" w:color="auto"/>
                <w:right w:val="none" w:sz="0" w:space="0" w:color="auto"/>
              </w:divBdr>
              <w:divsChild>
                <w:div w:id="114218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388974">
      <w:bodyDiv w:val="1"/>
      <w:marLeft w:val="0"/>
      <w:marRight w:val="0"/>
      <w:marTop w:val="0"/>
      <w:marBottom w:val="0"/>
      <w:divBdr>
        <w:top w:val="none" w:sz="0" w:space="0" w:color="auto"/>
        <w:left w:val="none" w:sz="0" w:space="0" w:color="auto"/>
        <w:bottom w:val="none" w:sz="0" w:space="0" w:color="auto"/>
        <w:right w:val="none" w:sz="0" w:space="0" w:color="auto"/>
      </w:divBdr>
      <w:divsChild>
        <w:div w:id="146366305">
          <w:marLeft w:val="0"/>
          <w:marRight w:val="0"/>
          <w:marTop w:val="0"/>
          <w:marBottom w:val="0"/>
          <w:divBdr>
            <w:top w:val="none" w:sz="0" w:space="0" w:color="auto"/>
            <w:left w:val="none" w:sz="0" w:space="0" w:color="auto"/>
            <w:bottom w:val="none" w:sz="0" w:space="0" w:color="auto"/>
            <w:right w:val="none" w:sz="0" w:space="0" w:color="auto"/>
          </w:divBdr>
          <w:divsChild>
            <w:div w:id="1271158066">
              <w:marLeft w:val="0"/>
              <w:marRight w:val="0"/>
              <w:marTop w:val="0"/>
              <w:marBottom w:val="0"/>
              <w:divBdr>
                <w:top w:val="none" w:sz="0" w:space="0" w:color="auto"/>
                <w:left w:val="none" w:sz="0" w:space="0" w:color="auto"/>
                <w:bottom w:val="none" w:sz="0" w:space="0" w:color="auto"/>
                <w:right w:val="none" w:sz="0" w:space="0" w:color="auto"/>
              </w:divBdr>
              <w:divsChild>
                <w:div w:id="141003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565063">
      <w:bodyDiv w:val="1"/>
      <w:marLeft w:val="0"/>
      <w:marRight w:val="0"/>
      <w:marTop w:val="0"/>
      <w:marBottom w:val="0"/>
      <w:divBdr>
        <w:top w:val="none" w:sz="0" w:space="0" w:color="auto"/>
        <w:left w:val="none" w:sz="0" w:space="0" w:color="auto"/>
        <w:bottom w:val="none" w:sz="0" w:space="0" w:color="auto"/>
        <w:right w:val="none" w:sz="0" w:space="0" w:color="auto"/>
      </w:divBdr>
    </w:div>
    <w:div w:id="865296038">
      <w:bodyDiv w:val="1"/>
      <w:marLeft w:val="0"/>
      <w:marRight w:val="0"/>
      <w:marTop w:val="0"/>
      <w:marBottom w:val="0"/>
      <w:divBdr>
        <w:top w:val="none" w:sz="0" w:space="0" w:color="auto"/>
        <w:left w:val="none" w:sz="0" w:space="0" w:color="auto"/>
        <w:bottom w:val="none" w:sz="0" w:space="0" w:color="auto"/>
        <w:right w:val="none" w:sz="0" w:space="0" w:color="auto"/>
      </w:divBdr>
      <w:divsChild>
        <w:div w:id="621569920">
          <w:marLeft w:val="0"/>
          <w:marRight w:val="0"/>
          <w:marTop w:val="0"/>
          <w:marBottom w:val="0"/>
          <w:divBdr>
            <w:top w:val="none" w:sz="0" w:space="0" w:color="auto"/>
            <w:left w:val="none" w:sz="0" w:space="0" w:color="auto"/>
            <w:bottom w:val="none" w:sz="0" w:space="0" w:color="auto"/>
            <w:right w:val="none" w:sz="0" w:space="0" w:color="auto"/>
          </w:divBdr>
          <w:divsChild>
            <w:div w:id="4796197">
              <w:marLeft w:val="0"/>
              <w:marRight w:val="0"/>
              <w:marTop w:val="0"/>
              <w:marBottom w:val="0"/>
              <w:divBdr>
                <w:top w:val="none" w:sz="0" w:space="0" w:color="auto"/>
                <w:left w:val="none" w:sz="0" w:space="0" w:color="auto"/>
                <w:bottom w:val="none" w:sz="0" w:space="0" w:color="auto"/>
                <w:right w:val="none" w:sz="0" w:space="0" w:color="auto"/>
              </w:divBdr>
              <w:divsChild>
                <w:div w:id="917863503">
                  <w:marLeft w:val="0"/>
                  <w:marRight w:val="0"/>
                  <w:marTop w:val="0"/>
                  <w:marBottom w:val="0"/>
                  <w:divBdr>
                    <w:top w:val="none" w:sz="0" w:space="0" w:color="auto"/>
                    <w:left w:val="none" w:sz="0" w:space="0" w:color="auto"/>
                    <w:bottom w:val="none" w:sz="0" w:space="0" w:color="auto"/>
                    <w:right w:val="none" w:sz="0" w:space="0" w:color="auto"/>
                  </w:divBdr>
                  <w:divsChild>
                    <w:div w:id="36413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198166">
      <w:bodyDiv w:val="1"/>
      <w:marLeft w:val="0"/>
      <w:marRight w:val="0"/>
      <w:marTop w:val="0"/>
      <w:marBottom w:val="0"/>
      <w:divBdr>
        <w:top w:val="none" w:sz="0" w:space="0" w:color="auto"/>
        <w:left w:val="none" w:sz="0" w:space="0" w:color="auto"/>
        <w:bottom w:val="none" w:sz="0" w:space="0" w:color="auto"/>
        <w:right w:val="none" w:sz="0" w:space="0" w:color="auto"/>
      </w:divBdr>
      <w:divsChild>
        <w:div w:id="266550364">
          <w:marLeft w:val="0"/>
          <w:marRight w:val="0"/>
          <w:marTop w:val="0"/>
          <w:marBottom w:val="0"/>
          <w:divBdr>
            <w:top w:val="none" w:sz="0" w:space="0" w:color="auto"/>
            <w:left w:val="none" w:sz="0" w:space="0" w:color="auto"/>
            <w:bottom w:val="none" w:sz="0" w:space="0" w:color="auto"/>
            <w:right w:val="none" w:sz="0" w:space="0" w:color="auto"/>
          </w:divBdr>
          <w:divsChild>
            <w:div w:id="1664891332">
              <w:marLeft w:val="0"/>
              <w:marRight w:val="0"/>
              <w:marTop w:val="0"/>
              <w:marBottom w:val="0"/>
              <w:divBdr>
                <w:top w:val="none" w:sz="0" w:space="0" w:color="auto"/>
                <w:left w:val="none" w:sz="0" w:space="0" w:color="auto"/>
                <w:bottom w:val="none" w:sz="0" w:space="0" w:color="auto"/>
                <w:right w:val="none" w:sz="0" w:space="0" w:color="auto"/>
              </w:divBdr>
              <w:divsChild>
                <w:div w:id="917712711">
                  <w:marLeft w:val="0"/>
                  <w:marRight w:val="0"/>
                  <w:marTop w:val="0"/>
                  <w:marBottom w:val="0"/>
                  <w:divBdr>
                    <w:top w:val="none" w:sz="0" w:space="0" w:color="auto"/>
                    <w:left w:val="none" w:sz="0" w:space="0" w:color="auto"/>
                    <w:bottom w:val="none" w:sz="0" w:space="0" w:color="auto"/>
                    <w:right w:val="none" w:sz="0" w:space="0" w:color="auto"/>
                  </w:divBdr>
                </w:div>
                <w:div w:id="1347757508">
                  <w:marLeft w:val="0"/>
                  <w:marRight w:val="0"/>
                  <w:marTop w:val="0"/>
                  <w:marBottom w:val="0"/>
                  <w:divBdr>
                    <w:top w:val="none" w:sz="0" w:space="0" w:color="auto"/>
                    <w:left w:val="none" w:sz="0" w:space="0" w:color="auto"/>
                    <w:bottom w:val="none" w:sz="0" w:space="0" w:color="auto"/>
                    <w:right w:val="none" w:sz="0" w:space="0" w:color="auto"/>
                  </w:divBdr>
                </w:div>
              </w:divsChild>
            </w:div>
            <w:div w:id="2074698973">
              <w:marLeft w:val="0"/>
              <w:marRight w:val="0"/>
              <w:marTop w:val="0"/>
              <w:marBottom w:val="0"/>
              <w:divBdr>
                <w:top w:val="none" w:sz="0" w:space="0" w:color="auto"/>
                <w:left w:val="none" w:sz="0" w:space="0" w:color="auto"/>
                <w:bottom w:val="none" w:sz="0" w:space="0" w:color="auto"/>
                <w:right w:val="none" w:sz="0" w:space="0" w:color="auto"/>
              </w:divBdr>
              <w:divsChild>
                <w:div w:id="75759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631451">
      <w:bodyDiv w:val="1"/>
      <w:marLeft w:val="0"/>
      <w:marRight w:val="0"/>
      <w:marTop w:val="0"/>
      <w:marBottom w:val="0"/>
      <w:divBdr>
        <w:top w:val="none" w:sz="0" w:space="0" w:color="auto"/>
        <w:left w:val="none" w:sz="0" w:space="0" w:color="auto"/>
        <w:bottom w:val="none" w:sz="0" w:space="0" w:color="auto"/>
        <w:right w:val="none" w:sz="0" w:space="0" w:color="auto"/>
      </w:divBdr>
      <w:divsChild>
        <w:div w:id="1817406676">
          <w:marLeft w:val="0"/>
          <w:marRight w:val="0"/>
          <w:marTop w:val="0"/>
          <w:marBottom w:val="0"/>
          <w:divBdr>
            <w:top w:val="none" w:sz="0" w:space="0" w:color="auto"/>
            <w:left w:val="none" w:sz="0" w:space="0" w:color="auto"/>
            <w:bottom w:val="none" w:sz="0" w:space="0" w:color="auto"/>
            <w:right w:val="none" w:sz="0" w:space="0" w:color="auto"/>
          </w:divBdr>
          <w:divsChild>
            <w:div w:id="565117388">
              <w:marLeft w:val="0"/>
              <w:marRight w:val="0"/>
              <w:marTop w:val="0"/>
              <w:marBottom w:val="0"/>
              <w:divBdr>
                <w:top w:val="none" w:sz="0" w:space="0" w:color="auto"/>
                <w:left w:val="none" w:sz="0" w:space="0" w:color="auto"/>
                <w:bottom w:val="none" w:sz="0" w:space="0" w:color="auto"/>
                <w:right w:val="none" w:sz="0" w:space="0" w:color="auto"/>
              </w:divBdr>
              <w:divsChild>
                <w:div w:id="234583483">
                  <w:marLeft w:val="0"/>
                  <w:marRight w:val="0"/>
                  <w:marTop w:val="0"/>
                  <w:marBottom w:val="0"/>
                  <w:divBdr>
                    <w:top w:val="none" w:sz="0" w:space="0" w:color="auto"/>
                    <w:left w:val="none" w:sz="0" w:space="0" w:color="auto"/>
                    <w:bottom w:val="none" w:sz="0" w:space="0" w:color="auto"/>
                    <w:right w:val="none" w:sz="0" w:space="0" w:color="auto"/>
                  </w:divBdr>
                  <w:divsChild>
                    <w:div w:id="20652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496762">
      <w:bodyDiv w:val="1"/>
      <w:marLeft w:val="0"/>
      <w:marRight w:val="0"/>
      <w:marTop w:val="0"/>
      <w:marBottom w:val="0"/>
      <w:divBdr>
        <w:top w:val="none" w:sz="0" w:space="0" w:color="auto"/>
        <w:left w:val="none" w:sz="0" w:space="0" w:color="auto"/>
        <w:bottom w:val="none" w:sz="0" w:space="0" w:color="auto"/>
        <w:right w:val="none" w:sz="0" w:space="0" w:color="auto"/>
      </w:divBdr>
      <w:divsChild>
        <w:div w:id="11494372">
          <w:marLeft w:val="0"/>
          <w:marRight w:val="0"/>
          <w:marTop w:val="0"/>
          <w:marBottom w:val="0"/>
          <w:divBdr>
            <w:top w:val="none" w:sz="0" w:space="0" w:color="auto"/>
            <w:left w:val="none" w:sz="0" w:space="0" w:color="auto"/>
            <w:bottom w:val="none" w:sz="0" w:space="0" w:color="auto"/>
            <w:right w:val="none" w:sz="0" w:space="0" w:color="auto"/>
          </w:divBdr>
          <w:divsChild>
            <w:div w:id="2036419739">
              <w:marLeft w:val="0"/>
              <w:marRight w:val="0"/>
              <w:marTop w:val="0"/>
              <w:marBottom w:val="0"/>
              <w:divBdr>
                <w:top w:val="none" w:sz="0" w:space="0" w:color="auto"/>
                <w:left w:val="none" w:sz="0" w:space="0" w:color="auto"/>
                <w:bottom w:val="none" w:sz="0" w:space="0" w:color="auto"/>
                <w:right w:val="none" w:sz="0" w:space="0" w:color="auto"/>
              </w:divBdr>
              <w:divsChild>
                <w:div w:id="105489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034903">
      <w:bodyDiv w:val="1"/>
      <w:marLeft w:val="0"/>
      <w:marRight w:val="0"/>
      <w:marTop w:val="0"/>
      <w:marBottom w:val="0"/>
      <w:divBdr>
        <w:top w:val="none" w:sz="0" w:space="0" w:color="auto"/>
        <w:left w:val="none" w:sz="0" w:space="0" w:color="auto"/>
        <w:bottom w:val="none" w:sz="0" w:space="0" w:color="auto"/>
        <w:right w:val="none" w:sz="0" w:space="0" w:color="auto"/>
      </w:divBdr>
    </w:div>
    <w:div w:id="929120998">
      <w:bodyDiv w:val="1"/>
      <w:marLeft w:val="0"/>
      <w:marRight w:val="0"/>
      <w:marTop w:val="0"/>
      <w:marBottom w:val="0"/>
      <w:divBdr>
        <w:top w:val="none" w:sz="0" w:space="0" w:color="auto"/>
        <w:left w:val="none" w:sz="0" w:space="0" w:color="auto"/>
        <w:bottom w:val="none" w:sz="0" w:space="0" w:color="auto"/>
        <w:right w:val="none" w:sz="0" w:space="0" w:color="auto"/>
      </w:divBdr>
      <w:divsChild>
        <w:div w:id="1266495453">
          <w:marLeft w:val="0"/>
          <w:marRight w:val="0"/>
          <w:marTop w:val="0"/>
          <w:marBottom w:val="0"/>
          <w:divBdr>
            <w:top w:val="none" w:sz="0" w:space="0" w:color="auto"/>
            <w:left w:val="none" w:sz="0" w:space="0" w:color="auto"/>
            <w:bottom w:val="none" w:sz="0" w:space="0" w:color="auto"/>
            <w:right w:val="none" w:sz="0" w:space="0" w:color="auto"/>
          </w:divBdr>
          <w:divsChild>
            <w:div w:id="1321227449">
              <w:marLeft w:val="0"/>
              <w:marRight w:val="0"/>
              <w:marTop w:val="0"/>
              <w:marBottom w:val="0"/>
              <w:divBdr>
                <w:top w:val="none" w:sz="0" w:space="0" w:color="auto"/>
                <w:left w:val="none" w:sz="0" w:space="0" w:color="auto"/>
                <w:bottom w:val="none" w:sz="0" w:space="0" w:color="auto"/>
                <w:right w:val="none" w:sz="0" w:space="0" w:color="auto"/>
              </w:divBdr>
              <w:divsChild>
                <w:div w:id="190749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463088">
      <w:bodyDiv w:val="1"/>
      <w:marLeft w:val="0"/>
      <w:marRight w:val="0"/>
      <w:marTop w:val="0"/>
      <w:marBottom w:val="0"/>
      <w:divBdr>
        <w:top w:val="none" w:sz="0" w:space="0" w:color="auto"/>
        <w:left w:val="none" w:sz="0" w:space="0" w:color="auto"/>
        <w:bottom w:val="none" w:sz="0" w:space="0" w:color="auto"/>
        <w:right w:val="none" w:sz="0" w:space="0" w:color="auto"/>
      </w:divBdr>
      <w:divsChild>
        <w:div w:id="1650941763">
          <w:marLeft w:val="0"/>
          <w:marRight w:val="0"/>
          <w:marTop w:val="0"/>
          <w:marBottom w:val="0"/>
          <w:divBdr>
            <w:top w:val="none" w:sz="0" w:space="0" w:color="auto"/>
            <w:left w:val="none" w:sz="0" w:space="0" w:color="auto"/>
            <w:bottom w:val="none" w:sz="0" w:space="0" w:color="auto"/>
            <w:right w:val="none" w:sz="0" w:space="0" w:color="auto"/>
          </w:divBdr>
          <w:divsChild>
            <w:div w:id="494148559">
              <w:marLeft w:val="0"/>
              <w:marRight w:val="0"/>
              <w:marTop w:val="0"/>
              <w:marBottom w:val="0"/>
              <w:divBdr>
                <w:top w:val="none" w:sz="0" w:space="0" w:color="auto"/>
                <w:left w:val="none" w:sz="0" w:space="0" w:color="auto"/>
                <w:bottom w:val="none" w:sz="0" w:space="0" w:color="auto"/>
                <w:right w:val="none" w:sz="0" w:space="0" w:color="auto"/>
              </w:divBdr>
              <w:divsChild>
                <w:div w:id="596404752">
                  <w:marLeft w:val="0"/>
                  <w:marRight w:val="0"/>
                  <w:marTop w:val="0"/>
                  <w:marBottom w:val="0"/>
                  <w:divBdr>
                    <w:top w:val="none" w:sz="0" w:space="0" w:color="auto"/>
                    <w:left w:val="none" w:sz="0" w:space="0" w:color="auto"/>
                    <w:bottom w:val="none" w:sz="0" w:space="0" w:color="auto"/>
                    <w:right w:val="none" w:sz="0" w:space="0" w:color="auto"/>
                  </w:divBdr>
                  <w:divsChild>
                    <w:div w:id="16490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290124">
      <w:bodyDiv w:val="1"/>
      <w:marLeft w:val="0"/>
      <w:marRight w:val="0"/>
      <w:marTop w:val="0"/>
      <w:marBottom w:val="0"/>
      <w:divBdr>
        <w:top w:val="none" w:sz="0" w:space="0" w:color="auto"/>
        <w:left w:val="none" w:sz="0" w:space="0" w:color="auto"/>
        <w:bottom w:val="none" w:sz="0" w:space="0" w:color="auto"/>
        <w:right w:val="none" w:sz="0" w:space="0" w:color="auto"/>
      </w:divBdr>
    </w:div>
    <w:div w:id="952789745">
      <w:bodyDiv w:val="1"/>
      <w:marLeft w:val="0"/>
      <w:marRight w:val="0"/>
      <w:marTop w:val="0"/>
      <w:marBottom w:val="0"/>
      <w:divBdr>
        <w:top w:val="none" w:sz="0" w:space="0" w:color="auto"/>
        <w:left w:val="none" w:sz="0" w:space="0" w:color="auto"/>
        <w:bottom w:val="none" w:sz="0" w:space="0" w:color="auto"/>
        <w:right w:val="none" w:sz="0" w:space="0" w:color="auto"/>
      </w:divBdr>
      <w:divsChild>
        <w:div w:id="205988581">
          <w:marLeft w:val="0"/>
          <w:marRight w:val="0"/>
          <w:marTop w:val="0"/>
          <w:marBottom w:val="0"/>
          <w:divBdr>
            <w:top w:val="none" w:sz="0" w:space="0" w:color="auto"/>
            <w:left w:val="none" w:sz="0" w:space="0" w:color="auto"/>
            <w:bottom w:val="none" w:sz="0" w:space="0" w:color="auto"/>
            <w:right w:val="none" w:sz="0" w:space="0" w:color="auto"/>
          </w:divBdr>
          <w:divsChild>
            <w:div w:id="1401901455">
              <w:marLeft w:val="0"/>
              <w:marRight w:val="0"/>
              <w:marTop w:val="0"/>
              <w:marBottom w:val="0"/>
              <w:divBdr>
                <w:top w:val="none" w:sz="0" w:space="0" w:color="auto"/>
                <w:left w:val="none" w:sz="0" w:space="0" w:color="auto"/>
                <w:bottom w:val="none" w:sz="0" w:space="0" w:color="auto"/>
                <w:right w:val="none" w:sz="0" w:space="0" w:color="auto"/>
              </w:divBdr>
              <w:divsChild>
                <w:div w:id="83573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870061">
      <w:bodyDiv w:val="1"/>
      <w:marLeft w:val="0"/>
      <w:marRight w:val="0"/>
      <w:marTop w:val="0"/>
      <w:marBottom w:val="0"/>
      <w:divBdr>
        <w:top w:val="none" w:sz="0" w:space="0" w:color="auto"/>
        <w:left w:val="none" w:sz="0" w:space="0" w:color="auto"/>
        <w:bottom w:val="none" w:sz="0" w:space="0" w:color="auto"/>
        <w:right w:val="none" w:sz="0" w:space="0" w:color="auto"/>
      </w:divBdr>
    </w:div>
    <w:div w:id="993294283">
      <w:bodyDiv w:val="1"/>
      <w:marLeft w:val="0"/>
      <w:marRight w:val="0"/>
      <w:marTop w:val="0"/>
      <w:marBottom w:val="0"/>
      <w:divBdr>
        <w:top w:val="none" w:sz="0" w:space="0" w:color="auto"/>
        <w:left w:val="none" w:sz="0" w:space="0" w:color="auto"/>
        <w:bottom w:val="none" w:sz="0" w:space="0" w:color="auto"/>
        <w:right w:val="none" w:sz="0" w:space="0" w:color="auto"/>
      </w:divBdr>
      <w:divsChild>
        <w:div w:id="681472303">
          <w:marLeft w:val="0"/>
          <w:marRight w:val="0"/>
          <w:marTop w:val="0"/>
          <w:marBottom w:val="0"/>
          <w:divBdr>
            <w:top w:val="none" w:sz="0" w:space="0" w:color="auto"/>
            <w:left w:val="none" w:sz="0" w:space="0" w:color="auto"/>
            <w:bottom w:val="none" w:sz="0" w:space="0" w:color="auto"/>
            <w:right w:val="none" w:sz="0" w:space="0" w:color="auto"/>
          </w:divBdr>
          <w:divsChild>
            <w:div w:id="1590193211">
              <w:marLeft w:val="0"/>
              <w:marRight w:val="0"/>
              <w:marTop w:val="0"/>
              <w:marBottom w:val="0"/>
              <w:divBdr>
                <w:top w:val="none" w:sz="0" w:space="0" w:color="auto"/>
                <w:left w:val="none" w:sz="0" w:space="0" w:color="auto"/>
                <w:bottom w:val="none" w:sz="0" w:space="0" w:color="auto"/>
                <w:right w:val="none" w:sz="0" w:space="0" w:color="auto"/>
              </w:divBdr>
              <w:divsChild>
                <w:div w:id="42160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480933">
      <w:bodyDiv w:val="1"/>
      <w:marLeft w:val="0"/>
      <w:marRight w:val="0"/>
      <w:marTop w:val="0"/>
      <w:marBottom w:val="0"/>
      <w:divBdr>
        <w:top w:val="none" w:sz="0" w:space="0" w:color="auto"/>
        <w:left w:val="none" w:sz="0" w:space="0" w:color="auto"/>
        <w:bottom w:val="none" w:sz="0" w:space="0" w:color="auto"/>
        <w:right w:val="none" w:sz="0" w:space="0" w:color="auto"/>
      </w:divBdr>
    </w:div>
    <w:div w:id="1026054393">
      <w:bodyDiv w:val="1"/>
      <w:marLeft w:val="0"/>
      <w:marRight w:val="0"/>
      <w:marTop w:val="0"/>
      <w:marBottom w:val="0"/>
      <w:divBdr>
        <w:top w:val="none" w:sz="0" w:space="0" w:color="auto"/>
        <w:left w:val="none" w:sz="0" w:space="0" w:color="auto"/>
        <w:bottom w:val="none" w:sz="0" w:space="0" w:color="auto"/>
        <w:right w:val="none" w:sz="0" w:space="0" w:color="auto"/>
      </w:divBdr>
      <w:divsChild>
        <w:div w:id="661273556">
          <w:marLeft w:val="0"/>
          <w:marRight w:val="0"/>
          <w:marTop w:val="0"/>
          <w:marBottom w:val="0"/>
          <w:divBdr>
            <w:top w:val="none" w:sz="0" w:space="0" w:color="auto"/>
            <w:left w:val="none" w:sz="0" w:space="0" w:color="auto"/>
            <w:bottom w:val="none" w:sz="0" w:space="0" w:color="auto"/>
            <w:right w:val="none" w:sz="0" w:space="0" w:color="auto"/>
          </w:divBdr>
          <w:divsChild>
            <w:div w:id="1640112258">
              <w:marLeft w:val="0"/>
              <w:marRight w:val="0"/>
              <w:marTop w:val="0"/>
              <w:marBottom w:val="0"/>
              <w:divBdr>
                <w:top w:val="none" w:sz="0" w:space="0" w:color="auto"/>
                <w:left w:val="none" w:sz="0" w:space="0" w:color="auto"/>
                <w:bottom w:val="none" w:sz="0" w:space="0" w:color="auto"/>
                <w:right w:val="none" w:sz="0" w:space="0" w:color="auto"/>
              </w:divBdr>
              <w:divsChild>
                <w:div w:id="145209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242314">
      <w:bodyDiv w:val="1"/>
      <w:marLeft w:val="0"/>
      <w:marRight w:val="0"/>
      <w:marTop w:val="0"/>
      <w:marBottom w:val="0"/>
      <w:divBdr>
        <w:top w:val="none" w:sz="0" w:space="0" w:color="auto"/>
        <w:left w:val="none" w:sz="0" w:space="0" w:color="auto"/>
        <w:bottom w:val="none" w:sz="0" w:space="0" w:color="auto"/>
        <w:right w:val="none" w:sz="0" w:space="0" w:color="auto"/>
      </w:divBdr>
      <w:divsChild>
        <w:div w:id="1433353172">
          <w:marLeft w:val="0"/>
          <w:marRight w:val="0"/>
          <w:marTop w:val="0"/>
          <w:marBottom w:val="0"/>
          <w:divBdr>
            <w:top w:val="none" w:sz="0" w:space="0" w:color="auto"/>
            <w:left w:val="none" w:sz="0" w:space="0" w:color="auto"/>
            <w:bottom w:val="none" w:sz="0" w:space="0" w:color="auto"/>
            <w:right w:val="none" w:sz="0" w:space="0" w:color="auto"/>
          </w:divBdr>
          <w:divsChild>
            <w:div w:id="931201280">
              <w:marLeft w:val="0"/>
              <w:marRight w:val="0"/>
              <w:marTop w:val="0"/>
              <w:marBottom w:val="0"/>
              <w:divBdr>
                <w:top w:val="none" w:sz="0" w:space="0" w:color="auto"/>
                <w:left w:val="none" w:sz="0" w:space="0" w:color="auto"/>
                <w:bottom w:val="none" w:sz="0" w:space="0" w:color="auto"/>
                <w:right w:val="none" w:sz="0" w:space="0" w:color="auto"/>
              </w:divBdr>
              <w:divsChild>
                <w:div w:id="111124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404041">
      <w:bodyDiv w:val="1"/>
      <w:marLeft w:val="0"/>
      <w:marRight w:val="0"/>
      <w:marTop w:val="0"/>
      <w:marBottom w:val="0"/>
      <w:divBdr>
        <w:top w:val="none" w:sz="0" w:space="0" w:color="auto"/>
        <w:left w:val="none" w:sz="0" w:space="0" w:color="auto"/>
        <w:bottom w:val="none" w:sz="0" w:space="0" w:color="auto"/>
        <w:right w:val="none" w:sz="0" w:space="0" w:color="auto"/>
      </w:divBdr>
      <w:divsChild>
        <w:div w:id="522596774">
          <w:marLeft w:val="0"/>
          <w:marRight w:val="0"/>
          <w:marTop w:val="0"/>
          <w:marBottom w:val="0"/>
          <w:divBdr>
            <w:top w:val="none" w:sz="0" w:space="0" w:color="auto"/>
            <w:left w:val="none" w:sz="0" w:space="0" w:color="auto"/>
            <w:bottom w:val="none" w:sz="0" w:space="0" w:color="auto"/>
            <w:right w:val="none" w:sz="0" w:space="0" w:color="auto"/>
          </w:divBdr>
          <w:divsChild>
            <w:div w:id="1869905860">
              <w:marLeft w:val="0"/>
              <w:marRight w:val="0"/>
              <w:marTop w:val="0"/>
              <w:marBottom w:val="0"/>
              <w:divBdr>
                <w:top w:val="none" w:sz="0" w:space="0" w:color="auto"/>
                <w:left w:val="none" w:sz="0" w:space="0" w:color="auto"/>
                <w:bottom w:val="none" w:sz="0" w:space="0" w:color="auto"/>
                <w:right w:val="none" w:sz="0" w:space="0" w:color="auto"/>
              </w:divBdr>
              <w:divsChild>
                <w:div w:id="89497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407182">
      <w:bodyDiv w:val="1"/>
      <w:marLeft w:val="0"/>
      <w:marRight w:val="0"/>
      <w:marTop w:val="0"/>
      <w:marBottom w:val="0"/>
      <w:divBdr>
        <w:top w:val="none" w:sz="0" w:space="0" w:color="auto"/>
        <w:left w:val="none" w:sz="0" w:space="0" w:color="auto"/>
        <w:bottom w:val="none" w:sz="0" w:space="0" w:color="auto"/>
        <w:right w:val="none" w:sz="0" w:space="0" w:color="auto"/>
      </w:divBdr>
      <w:divsChild>
        <w:div w:id="963467789">
          <w:marLeft w:val="0"/>
          <w:marRight w:val="0"/>
          <w:marTop w:val="0"/>
          <w:marBottom w:val="0"/>
          <w:divBdr>
            <w:top w:val="none" w:sz="0" w:space="0" w:color="auto"/>
            <w:left w:val="none" w:sz="0" w:space="0" w:color="auto"/>
            <w:bottom w:val="none" w:sz="0" w:space="0" w:color="auto"/>
            <w:right w:val="none" w:sz="0" w:space="0" w:color="auto"/>
          </w:divBdr>
          <w:divsChild>
            <w:div w:id="14811264">
              <w:marLeft w:val="0"/>
              <w:marRight w:val="0"/>
              <w:marTop w:val="0"/>
              <w:marBottom w:val="0"/>
              <w:divBdr>
                <w:top w:val="none" w:sz="0" w:space="0" w:color="auto"/>
                <w:left w:val="none" w:sz="0" w:space="0" w:color="auto"/>
                <w:bottom w:val="none" w:sz="0" w:space="0" w:color="auto"/>
                <w:right w:val="none" w:sz="0" w:space="0" w:color="auto"/>
              </w:divBdr>
              <w:divsChild>
                <w:div w:id="1432817875">
                  <w:marLeft w:val="0"/>
                  <w:marRight w:val="0"/>
                  <w:marTop w:val="0"/>
                  <w:marBottom w:val="0"/>
                  <w:divBdr>
                    <w:top w:val="none" w:sz="0" w:space="0" w:color="auto"/>
                    <w:left w:val="none" w:sz="0" w:space="0" w:color="auto"/>
                    <w:bottom w:val="none" w:sz="0" w:space="0" w:color="auto"/>
                    <w:right w:val="none" w:sz="0" w:space="0" w:color="auto"/>
                  </w:divBdr>
                  <w:divsChild>
                    <w:div w:id="94450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985266">
      <w:bodyDiv w:val="1"/>
      <w:marLeft w:val="0"/>
      <w:marRight w:val="0"/>
      <w:marTop w:val="0"/>
      <w:marBottom w:val="0"/>
      <w:divBdr>
        <w:top w:val="none" w:sz="0" w:space="0" w:color="auto"/>
        <w:left w:val="none" w:sz="0" w:space="0" w:color="auto"/>
        <w:bottom w:val="none" w:sz="0" w:space="0" w:color="auto"/>
        <w:right w:val="none" w:sz="0" w:space="0" w:color="auto"/>
      </w:divBdr>
      <w:divsChild>
        <w:div w:id="1134641815">
          <w:marLeft w:val="0"/>
          <w:marRight w:val="0"/>
          <w:marTop w:val="0"/>
          <w:marBottom w:val="0"/>
          <w:divBdr>
            <w:top w:val="none" w:sz="0" w:space="0" w:color="auto"/>
            <w:left w:val="none" w:sz="0" w:space="0" w:color="auto"/>
            <w:bottom w:val="none" w:sz="0" w:space="0" w:color="auto"/>
            <w:right w:val="none" w:sz="0" w:space="0" w:color="auto"/>
          </w:divBdr>
          <w:divsChild>
            <w:div w:id="186336386">
              <w:marLeft w:val="0"/>
              <w:marRight w:val="0"/>
              <w:marTop w:val="0"/>
              <w:marBottom w:val="0"/>
              <w:divBdr>
                <w:top w:val="none" w:sz="0" w:space="0" w:color="auto"/>
                <w:left w:val="none" w:sz="0" w:space="0" w:color="auto"/>
                <w:bottom w:val="none" w:sz="0" w:space="0" w:color="auto"/>
                <w:right w:val="none" w:sz="0" w:space="0" w:color="auto"/>
              </w:divBdr>
              <w:divsChild>
                <w:div w:id="17083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925611">
      <w:bodyDiv w:val="1"/>
      <w:marLeft w:val="0"/>
      <w:marRight w:val="0"/>
      <w:marTop w:val="0"/>
      <w:marBottom w:val="0"/>
      <w:divBdr>
        <w:top w:val="none" w:sz="0" w:space="0" w:color="auto"/>
        <w:left w:val="none" w:sz="0" w:space="0" w:color="auto"/>
        <w:bottom w:val="none" w:sz="0" w:space="0" w:color="auto"/>
        <w:right w:val="none" w:sz="0" w:space="0" w:color="auto"/>
      </w:divBdr>
      <w:divsChild>
        <w:div w:id="312607911">
          <w:marLeft w:val="0"/>
          <w:marRight w:val="0"/>
          <w:marTop w:val="0"/>
          <w:marBottom w:val="0"/>
          <w:divBdr>
            <w:top w:val="none" w:sz="0" w:space="0" w:color="auto"/>
            <w:left w:val="none" w:sz="0" w:space="0" w:color="auto"/>
            <w:bottom w:val="none" w:sz="0" w:space="0" w:color="auto"/>
            <w:right w:val="none" w:sz="0" w:space="0" w:color="auto"/>
          </w:divBdr>
          <w:divsChild>
            <w:div w:id="1647467464">
              <w:marLeft w:val="0"/>
              <w:marRight w:val="0"/>
              <w:marTop w:val="0"/>
              <w:marBottom w:val="0"/>
              <w:divBdr>
                <w:top w:val="none" w:sz="0" w:space="0" w:color="auto"/>
                <w:left w:val="none" w:sz="0" w:space="0" w:color="auto"/>
                <w:bottom w:val="none" w:sz="0" w:space="0" w:color="auto"/>
                <w:right w:val="none" w:sz="0" w:space="0" w:color="auto"/>
              </w:divBdr>
              <w:divsChild>
                <w:div w:id="1177189587">
                  <w:marLeft w:val="0"/>
                  <w:marRight w:val="0"/>
                  <w:marTop w:val="0"/>
                  <w:marBottom w:val="0"/>
                  <w:divBdr>
                    <w:top w:val="none" w:sz="0" w:space="0" w:color="auto"/>
                    <w:left w:val="none" w:sz="0" w:space="0" w:color="auto"/>
                    <w:bottom w:val="none" w:sz="0" w:space="0" w:color="auto"/>
                    <w:right w:val="none" w:sz="0" w:space="0" w:color="auto"/>
                  </w:divBdr>
                </w:div>
              </w:divsChild>
            </w:div>
            <w:div w:id="1509052154">
              <w:marLeft w:val="0"/>
              <w:marRight w:val="0"/>
              <w:marTop w:val="0"/>
              <w:marBottom w:val="0"/>
              <w:divBdr>
                <w:top w:val="none" w:sz="0" w:space="0" w:color="auto"/>
                <w:left w:val="none" w:sz="0" w:space="0" w:color="auto"/>
                <w:bottom w:val="none" w:sz="0" w:space="0" w:color="auto"/>
                <w:right w:val="none" w:sz="0" w:space="0" w:color="auto"/>
              </w:divBdr>
              <w:divsChild>
                <w:div w:id="423234169">
                  <w:marLeft w:val="0"/>
                  <w:marRight w:val="0"/>
                  <w:marTop w:val="0"/>
                  <w:marBottom w:val="0"/>
                  <w:divBdr>
                    <w:top w:val="none" w:sz="0" w:space="0" w:color="auto"/>
                    <w:left w:val="none" w:sz="0" w:space="0" w:color="auto"/>
                    <w:bottom w:val="none" w:sz="0" w:space="0" w:color="auto"/>
                    <w:right w:val="none" w:sz="0" w:space="0" w:color="auto"/>
                  </w:divBdr>
                </w:div>
              </w:divsChild>
            </w:div>
            <w:div w:id="1304308256">
              <w:marLeft w:val="0"/>
              <w:marRight w:val="0"/>
              <w:marTop w:val="0"/>
              <w:marBottom w:val="0"/>
              <w:divBdr>
                <w:top w:val="none" w:sz="0" w:space="0" w:color="auto"/>
                <w:left w:val="none" w:sz="0" w:space="0" w:color="auto"/>
                <w:bottom w:val="none" w:sz="0" w:space="0" w:color="auto"/>
                <w:right w:val="none" w:sz="0" w:space="0" w:color="auto"/>
              </w:divBdr>
              <w:divsChild>
                <w:div w:id="1847205819">
                  <w:marLeft w:val="0"/>
                  <w:marRight w:val="0"/>
                  <w:marTop w:val="0"/>
                  <w:marBottom w:val="0"/>
                  <w:divBdr>
                    <w:top w:val="none" w:sz="0" w:space="0" w:color="auto"/>
                    <w:left w:val="none" w:sz="0" w:space="0" w:color="auto"/>
                    <w:bottom w:val="none" w:sz="0" w:space="0" w:color="auto"/>
                    <w:right w:val="none" w:sz="0" w:space="0" w:color="auto"/>
                  </w:divBdr>
                </w:div>
              </w:divsChild>
            </w:div>
            <w:div w:id="1801610415">
              <w:marLeft w:val="0"/>
              <w:marRight w:val="0"/>
              <w:marTop w:val="0"/>
              <w:marBottom w:val="0"/>
              <w:divBdr>
                <w:top w:val="none" w:sz="0" w:space="0" w:color="auto"/>
                <w:left w:val="none" w:sz="0" w:space="0" w:color="auto"/>
                <w:bottom w:val="none" w:sz="0" w:space="0" w:color="auto"/>
                <w:right w:val="none" w:sz="0" w:space="0" w:color="auto"/>
              </w:divBdr>
              <w:divsChild>
                <w:div w:id="279068426">
                  <w:marLeft w:val="0"/>
                  <w:marRight w:val="0"/>
                  <w:marTop w:val="0"/>
                  <w:marBottom w:val="0"/>
                  <w:divBdr>
                    <w:top w:val="none" w:sz="0" w:space="0" w:color="auto"/>
                    <w:left w:val="none" w:sz="0" w:space="0" w:color="auto"/>
                    <w:bottom w:val="none" w:sz="0" w:space="0" w:color="auto"/>
                    <w:right w:val="none" w:sz="0" w:space="0" w:color="auto"/>
                  </w:divBdr>
                </w:div>
              </w:divsChild>
            </w:div>
            <w:div w:id="1941446376">
              <w:marLeft w:val="0"/>
              <w:marRight w:val="0"/>
              <w:marTop w:val="0"/>
              <w:marBottom w:val="0"/>
              <w:divBdr>
                <w:top w:val="none" w:sz="0" w:space="0" w:color="auto"/>
                <w:left w:val="none" w:sz="0" w:space="0" w:color="auto"/>
                <w:bottom w:val="none" w:sz="0" w:space="0" w:color="auto"/>
                <w:right w:val="none" w:sz="0" w:space="0" w:color="auto"/>
              </w:divBdr>
              <w:divsChild>
                <w:div w:id="678388312">
                  <w:marLeft w:val="0"/>
                  <w:marRight w:val="0"/>
                  <w:marTop w:val="0"/>
                  <w:marBottom w:val="0"/>
                  <w:divBdr>
                    <w:top w:val="none" w:sz="0" w:space="0" w:color="auto"/>
                    <w:left w:val="none" w:sz="0" w:space="0" w:color="auto"/>
                    <w:bottom w:val="none" w:sz="0" w:space="0" w:color="auto"/>
                    <w:right w:val="none" w:sz="0" w:space="0" w:color="auto"/>
                  </w:divBdr>
                </w:div>
              </w:divsChild>
            </w:div>
            <w:div w:id="1904296917">
              <w:marLeft w:val="0"/>
              <w:marRight w:val="0"/>
              <w:marTop w:val="0"/>
              <w:marBottom w:val="0"/>
              <w:divBdr>
                <w:top w:val="none" w:sz="0" w:space="0" w:color="auto"/>
                <w:left w:val="none" w:sz="0" w:space="0" w:color="auto"/>
                <w:bottom w:val="none" w:sz="0" w:space="0" w:color="auto"/>
                <w:right w:val="none" w:sz="0" w:space="0" w:color="auto"/>
              </w:divBdr>
              <w:divsChild>
                <w:div w:id="1196850137">
                  <w:marLeft w:val="0"/>
                  <w:marRight w:val="0"/>
                  <w:marTop w:val="0"/>
                  <w:marBottom w:val="0"/>
                  <w:divBdr>
                    <w:top w:val="none" w:sz="0" w:space="0" w:color="auto"/>
                    <w:left w:val="none" w:sz="0" w:space="0" w:color="auto"/>
                    <w:bottom w:val="none" w:sz="0" w:space="0" w:color="auto"/>
                    <w:right w:val="none" w:sz="0" w:space="0" w:color="auto"/>
                  </w:divBdr>
                </w:div>
              </w:divsChild>
            </w:div>
            <w:div w:id="708141918">
              <w:marLeft w:val="0"/>
              <w:marRight w:val="0"/>
              <w:marTop w:val="0"/>
              <w:marBottom w:val="0"/>
              <w:divBdr>
                <w:top w:val="none" w:sz="0" w:space="0" w:color="auto"/>
                <w:left w:val="none" w:sz="0" w:space="0" w:color="auto"/>
                <w:bottom w:val="none" w:sz="0" w:space="0" w:color="auto"/>
                <w:right w:val="none" w:sz="0" w:space="0" w:color="auto"/>
              </w:divBdr>
              <w:divsChild>
                <w:div w:id="1466774942">
                  <w:marLeft w:val="0"/>
                  <w:marRight w:val="0"/>
                  <w:marTop w:val="0"/>
                  <w:marBottom w:val="0"/>
                  <w:divBdr>
                    <w:top w:val="none" w:sz="0" w:space="0" w:color="auto"/>
                    <w:left w:val="none" w:sz="0" w:space="0" w:color="auto"/>
                    <w:bottom w:val="none" w:sz="0" w:space="0" w:color="auto"/>
                    <w:right w:val="none" w:sz="0" w:space="0" w:color="auto"/>
                  </w:divBdr>
                </w:div>
                <w:div w:id="363017864">
                  <w:marLeft w:val="0"/>
                  <w:marRight w:val="0"/>
                  <w:marTop w:val="0"/>
                  <w:marBottom w:val="0"/>
                  <w:divBdr>
                    <w:top w:val="none" w:sz="0" w:space="0" w:color="auto"/>
                    <w:left w:val="none" w:sz="0" w:space="0" w:color="auto"/>
                    <w:bottom w:val="none" w:sz="0" w:space="0" w:color="auto"/>
                    <w:right w:val="none" w:sz="0" w:space="0" w:color="auto"/>
                  </w:divBdr>
                </w:div>
              </w:divsChild>
            </w:div>
            <w:div w:id="169683910">
              <w:marLeft w:val="0"/>
              <w:marRight w:val="0"/>
              <w:marTop w:val="0"/>
              <w:marBottom w:val="0"/>
              <w:divBdr>
                <w:top w:val="none" w:sz="0" w:space="0" w:color="auto"/>
                <w:left w:val="none" w:sz="0" w:space="0" w:color="auto"/>
                <w:bottom w:val="none" w:sz="0" w:space="0" w:color="auto"/>
                <w:right w:val="none" w:sz="0" w:space="0" w:color="auto"/>
              </w:divBdr>
              <w:divsChild>
                <w:div w:id="1126268737">
                  <w:marLeft w:val="0"/>
                  <w:marRight w:val="0"/>
                  <w:marTop w:val="0"/>
                  <w:marBottom w:val="0"/>
                  <w:divBdr>
                    <w:top w:val="none" w:sz="0" w:space="0" w:color="auto"/>
                    <w:left w:val="none" w:sz="0" w:space="0" w:color="auto"/>
                    <w:bottom w:val="none" w:sz="0" w:space="0" w:color="auto"/>
                    <w:right w:val="none" w:sz="0" w:space="0" w:color="auto"/>
                  </w:divBdr>
                </w:div>
              </w:divsChild>
            </w:div>
            <w:div w:id="278993253">
              <w:marLeft w:val="0"/>
              <w:marRight w:val="0"/>
              <w:marTop w:val="0"/>
              <w:marBottom w:val="0"/>
              <w:divBdr>
                <w:top w:val="none" w:sz="0" w:space="0" w:color="auto"/>
                <w:left w:val="none" w:sz="0" w:space="0" w:color="auto"/>
                <w:bottom w:val="none" w:sz="0" w:space="0" w:color="auto"/>
                <w:right w:val="none" w:sz="0" w:space="0" w:color="auto"/>
              </w:divBdr>
              <w:divsChild>
                <w:div w:id="1651864071">
                  <w:marLeft w:val="0"/>
                  <w:marRight w:val="0"/>
                  <w:marTop w:val="0"/>
                  <w:marBottom w:val="0"/>
                  <w:divBdr>
                    <w:top w:val="none" w:sz="0" w:space="0" w:color="auto"/>
                    <w:left w:val="none" w:sz="0" w:space="0" w:color="auto"/>
                    <w:bottom w:val="none" w:sz="0" w:space="0" w:color="auto"/>
                    <w:right w:val="none" w:sz="0" w:space="0" w:color="auto"/>
                  </w:divBdr>
                </w:div>
              </w:divsChild>
            </w:div>
            <w:div w:id="20783260">
              <w:marLeft w:val="0"/>
              <w:marRight w:val="0"/>
              <w:marTop w:val="0"/>
              <w:marBottom w:val="0"/>
              <w:divBdr>
                <w:top w:val="none" w:sz="0" w:space="0" w:color="auto"/>
                <w:left w:val="none" w:sz="0" w:space="0" w:color="auto"/>
                <w:bottom w:val="none" w:sz="0" w:space="0" w:color="auto"/>
                <w:right w:val="none" w:sz="0" w:space="0" w:color="auto"/>
              </w:divBdr>
              <w:divsChild>
                <w:div w:id="1346904089">
                  <w:marLeft w:val="0"/>
                  <w:marRight w:val="0"/>
                  <w:marTop w:val="0"/>
                  <w:marBottom w:val="0"/>
                  <w:divBdr>
                    <w:top w:val="none" w:sz="0" w:space="0" w:color="auto"/>
                    <w:left w:val="none" w:sz="0" w:space="0" w:color="auto"/>
                    <w:bottom w:val="none" w:sz="0" w:space="0" w:color="auto"/>
                    <w:right w:val="none" w:sz="0" w:space="0" w:color="auto"/>
                  </w:divBdr>
                </w:div>
              </w:divsChild>
            </w:div>
            <w:div w:id="2143959418">
              <w:marLeft w:val="0"/>
              <w:marRight w:val="0"/>
              <w:marTop w:val="0"/>
              <w:marBottom w:val="0"/>
              <w:divBdr>
                <w:top w:val="none" w:sz="0" w:space="0" w:color="auto"/>
                <w:left w:val="none" w:sz="0" w:space="0" w:color="auto"/>
                <w:bottom w:val="none" w:sz="0" w:space="0" w:color="auto"/>
                <w:right w:val="none" w:sz="0" w:space="0" w:color="auto"/>
              </w:divBdr>
              <w:divsChild>
                <w:div w:id="274946568">
                  <w:marLeft w:val="0"/>
                  <w:marRight w:val="0"/>
                  <w:marTop w:val="0"/>
                  <w:marBottom w:val="0"/>
                  <w:divBdr>
                    <w:top w:val="none" w:sz="0" w:space="0" w:color="auto"/>
                    <w:left w:val="none" w:sz="0" w:space="0" w:color="auto"/>
                    <w:bottom w:val="none" w:sz="0" w:space="0" w:color="auto"/>
                    <w:right w:val="none" w:sz="0" w:space="0" w:color="auto"/>
                  </w:divBdr>
                </w:div>
              </w:divsChild>
            </w:div>
            <w:div w:id="446315243">
              <w:marLeft w:val="0"/>
              <w:marRight w:val="0"/>
              <w:marTop w:val="0"/>
              <w:marBottom w:val="0"/>
              <w:divBdr>
                <w:top w:val="none" w:sz="0" w:space="0" w:color="auto"/>
                <w:left w:val="none" w:sz="0" w:space="0" w:color="auto"/>
                <w:bottom w:val="none" w:sz="0" w:space="0" w:color="auto"/>
                <w:right w:val="none" w:sz="0" w:space="0" w:color="auto"/>
              </w:divBdr>
              <w:divsChild>
                <w:div w:id="303702646">
                  <w:marLeft w:val="0"/>
                  <w:marRight w:val="0"/>
                  <w:marTop w:val="0"/>
                  <w:marBottom w:val="0"/>
                  <w:divBdr>
                    <w:top w:val="none" w:sz="0" w:space="0" w:color="auto"/>
                    <w:left w:val="none" w:sz="0" w:space="0" w:color="auto"/>
                    <w:bottom w:val="none" w:sz="0" w:space="0" w:color="auto"/>
                    <w:right w:val="none" w:sz="0" w:space="0" w:color="auto"/>
                  </w:divBdr>
                </w:div>
              </w:divsChild>
            </w:div>
            <w:div w:id="1964917491">
              <w:marLeft w:val="0"/>
              <w:marRight w:val="0"/>
              <w:marTop w:val="0"/>
              <w:marBottom w:val="0"/>
              <w:divBdr>
                <w:top w:val="none" w:sz="0" w:space="0" w:color="auto"/>
                <w:left w:val="none" w:sz="0" w:space="0" w:color="auto"/>
                <w:bottom w:val="none" w:sz="0" w:space="0" w:color="auto"/>
                <w:right w:val="none" w:sz="0" w:space="0" w:color="auto"/>
              </w:divBdr>
              <w:divsChild>
                <w:div w:id="1488782523">
                  <w:marLeft w:val="0"/>
                  <w:marRight w:val="0"/>
                  <w:marTop w:val="0"/>
                  <w:marBottom w:val="0"/>
                  <w:divBdr>
                    <w:top w:val="none" w:sz="0" w:space="0" w:color="auto"/>
                    <w:left w:val="none" w:sz="0" w:space="0" w:color="auto"/>
                    <w:bottom w:val="none" w:sz="0" w:space="0" w:color="auto"/>
                    <w:right w:val="none" w:sz="0" w:space="0" w:color="auto"/>
                  </w:divBdr>
                </w:div>
              </w:divsChild>
            </w:div>
            <w:div w:id="1931308376">
              <w:marLeft w:val="0"/>
              <w:marRight w:val="0"/>
              <w:marTop w:val="0"/>
              <w:marBottom w:val="0"/>
              <w:divBdr>
                <w:top w:val="none" w:sz="0" w:space="0" w:color="auto"/>
                <w:left w:val="none" w:sz="0" w:space="0" w:color="auto"/>
                <w:bottom w:val="none" w:sz="0" w:space="0" w:color="auto"/>
                <w:right w:val="none" w:sz="0" w:space="0" w:color="auto"/>
              </w:divBdr>
              <w:divsChild>
                <w:div w:id="1964311825">
                  <w:marLeft w:val="0"/>
                  <w:marRight w:val="0"/>
                  <w:marTop w:val="0"/>
                  <w:marBottom w:val="0"/>
                  <w:divBdr>
                    <w:top w:val="none" w:sz="0" w:space="0" w:color="auto"/>
                    <w:left w:val="none" w:sz="0" w:space="0" w:color="auto"/>
                    <w:bottom w:val="none" w:sz="0" w:space="0" w:color="auto"/>
                    <w:right w:val="none" w:sz="0" w:space="0" w:color="auto"/>
                  </w:divBdr>
                </w:div>
              </w:divsChild>
            </w:div>
            <w:div w:id="165899862">
              <w:marLeft w:val="0"/>
              <w:marRight w:val="0"/>
              <w:marTop w:val="0"/>
              <w:marBottom w:val="0"/>
              <w:divBdr>
                <w:top w:val="none" w:sz="0" w:space="0" w:color="auto"/>
                <w:left w:val="none" w:sz="0" w:space="0" w:color="auto"/>
                <w:bottom w:val="none" w:sz="0" w:space="0" w:color="auto"/>
                <w:right w:val="none" w:sz="0" w:space="0" w:color="auto"/>
              </w:divBdr>
              <w:divsChild>
                <w:div w:id="1779131639">
                  <w:marLeft w:val="0"/>
                  <w:marRight w:val="0"/>
                  <w:marTop w:val="0"/>
                  <w:marBottom w:val="0"/>
                  <w:divBdr>
                    <w:top w:val="none" w:sz="0" w:space="0" w:color="auto"/>
                    <w:left w:val="none" w:sz="0" w:space="0" w:color="auto"/>
                    <w:bottom w:val="none" w:sz="0" w:space="0" w:color="auto"/>
                    <w:right w:val="none" w:sz="0" w:space="0" w:color="auto"/>
                  </w:divBdr>
                </w:div>
              </w:divsChild>
            </w:div>
            <w:div w:id="290064302">
              <w:marLeft w:val="0"/>
              <w:marRight w:val="0"/>
              <w:marTop w:val="0"/>
              <w:marBottom w:val="0"/>
              <w:divBdr>
                <w:top w:val="none" w:sz="0" w:space="0" w:color="auto"/>
                <w:left w:val="none" w:sz="0" w:space="0" w:color="auto"/>
                <w:bottom w:val="none" w:sz="0" w:space="0" w:color="auto"/>
                <w:right w:val="none" w:sz="0" w:space="0" w:color="auto"/>
              </w:divBdr>
              <w:divsChild>
                <w:div w:id="1972711314">
                  <w:marLeft w:val="0"/>
                  <w:marRight w:val="0"/>
                  <w:marTop w:val="0"/>
                  <w:marBottom w:val="0"/>
                  <w:divBdr>
                    <w:top w:val="none" w:sz="0" w:space="0" w:color="auto"/>
                    <w:left w:val="none" w:sz="0" w:space="0" w:color="auto"/>
                    <w:bottom w:val="none" w:sz="0" w:space="0" w:color="auto"/>
                    <w:right w:val="none" w:sz="0" w:space="0" w:color="auto"/>
                  </w:divBdr>
                </w:div>
              </w:divsChild>
            </w:div>
            <w:div w:id="191189558">
              <w:marLeft w:val="0"/>
              <w:marRight w:val="0"/>
              <w:marTop w:val="0"/>
              <w:marBottom w:val="0"/>
              <w:divBdr>
                <w:top w:val="none" w:sz="0" w:space="0" w:color="auto"/>
                <w:left w:val="none" w:sz="0" w:space="0" w:color="auto"/>
                <w:bottom w:val="none" w:sz="0" w:space="0" w:color="auto"/>
                <w:right w:val="none" w:sz="0" w:space="0" w:color="auto"/>
              </w:divBdr>
              <w:divsChild>
                <w:div w:id="667441228">
                  <w:marLeft w:val="0"/>
                  <w:marRight w:val="0"/>
                  <w:marTop w:val="0"/>
                  <w:marBottom w:val="0"/>
                  <w:divBdr>
                    <w:top w:val="none" w:sz="0" w:space="0" w:color="auto"/>
                    <w:left w:val="none" w:sz="0" w:space="0" w:color="auto"/>
                    <w:bottom w:val="none" w:sz="0" w:space="0" w:color="auto"/>
                    <w:right w:val="none" w:sz="0" w:space="0" w:color="auto"/>
                  </w:divBdr>
                </w:div>
              </w:divsChild>
            </w:div>
            <w:div w:id="1488090622">
              <w:marLeft w:val="0"/>
              <w:marRight w:val="0"/>
              <w:marTop w:val="0"/>
              <w:marBottom w:val="0"/>
              <w:divBdr>
                <w:top w:val="none" w:sz="0" w:space="0" w:color="auto"/>
                <w:left w:val="none" w:sz="0" w:space="0" w:color="auto"/>
                <w:bottom w:val="none" w:sz="0" w:space="0" w:color="auto"/>
                <w:right w:val="none" w:sz="0" w:space="0" w:color="auto"/>
              </w:divBdr>
              <w:divsChild>
                <w:div w:id="2132623143">
                  <w:marLeft w:val="0"/>
                  <w:marRight w:val="0"/>
                  <w:marTop w:val="0"/>
                  <w:marBottom w:val="0"/>
                  <w:divBdr>
                    <w:top w:val="none" w:sz="0" w:space="0" w:color="auto"/>
                    <w:left w:val="none" w:sz="0" w:space="0" w:color="auto"/>
                    <w:bottom w:val="none" w:sz="0" w:space="0" w:color="auto"/>
                    <w:right w:val="none" w:sz="0" w:space="0" w:color="auto"/>
                  </w:divBdr>
                </w:div>
              </w:divsChild>
            </w:div>
            <w:div w:id="1652325275">
              <w:marLeft w:val="0"/>
              <w:marRight w:val="0"/>
              <w:marTop w:val="0"/>
              <w:marBottom w:val="0"/>
              <w:divBdr>
                <w:top w:val="none" w:sz="0" w:space="0" w:color="auto"/>
                <w:left w:val="none" w:sz="0" w:space="0" w:color="auto"/>
                <w:bottom w:val="none" w:sz="0" w:space="0" w:color="auto"/>
                <w:right w:val="none" w:sz="0" w:space="0" w:color="auto"/>
              </w:divBdr>
              <w:divsChild>
                <w:div w:id="994458537">
                  <w:marLeft w:val="0"/>
                  <w:marRight w:val="0"/>
                  <w:marTop w:val="0"/>
                  <w:marBottom w:val="0"/>
                  <w:divBdr>
                    <w:top w:val="none" w:sz="0" w:space="0" w:color="auto"/>
                    <w:left w:val="none" w:sz="0" w:space="0" w:color="auto"/>
                    <w:bottom w:val="none" w:sz="0" w:space="0" w:color="auto"/>
                    <w:right w:val="none" w:sz="0" w:space="0" w:color="auto"/>
                  </w:divBdr>
                </w:div>
              </w:divsChild>
            </w:div>
            <w:div w:id="93329139">
              <w:marLeft w:val="0"/>
              <w:marRight w:val="0"/>
              <w:marTop w:val="0"/>
              <w:marBottom w:val="0"/>
              <w:divBdr>
                <w:top w:val="none" w:sz="0" w:space="0" w:color="auto"/>
                <w:left w:val="none" w:sz="0" w:space="0" w:color="auto"/>
                <w:bottom w:val="none" w:sz="0" w:space="0" w:color="auto"/>
                <w:right w:val="none" w:sz="0" w:space="0" w:color="auto"/>
              </w:divBdr>
              <w:divsChild>
                <w:div w:id="218903028">
                  <w:marLeft w:val="0"/>
                  <w:marRight w:val="0"/>
                  <w:marTop w:val="0"/>
                  <w:marBottom w:val="0"/>
                  <w:divBdr>
                    <w:top w:val="none" w:sz="0" w:space="0" w:color="auto"/>
                    <w:left w:val="none" w:sz="0" w:space="0" w:color="auto"/>
                    <w:bottom w:val="none" w:sz="0" w:space="0" w:color="auto"/>
                    <w:right w:val="none" w:sz="0" w:space="0" w:color="auto"/>
                  </w:divBdr>
                </w:div>
              </w:divsChild>
            </w:div>
            <w:div w:id="1371110754">
              <w:marLeft w:val="0"/>
              <w:marRight w:val="0"/>
              <w:marTop w:val="0"/>
              <w:marBottom w:val="0"/>
              <w:divBdr>
                <w:top w:val="none" w:sz="0" w:space="0" w:color="auto"/>
                <w:left w:val="none" w:sz="0" w:space="0" w:color="auto"/>
                <w:bottom w:val="none" w:sz="0" w:space="0" w:color="auto"/>
                <w:right w:val="none" w:sz="0" w:space="0" w:color="auto"/>
              </w:divBdr>
              <w:divsChild>
                <w:div w:id="99032772">
                  <w:marLeft w:val="0"/>
                  <w:marRight w:val="0"/>
                  <w:marTop w:val="0"/>
                  <w:marBottom w:val="0"/>
                  <w:divBdr>
                    <w:top w:val="none" w:sz="0" w:space="0" w:color="auto"/>
                    <w:left w:val="none" w:sz="0" w:space="0" w:color="auto"/>
                    <w:bottom w:val="none" w:sz="0" w:space="0" w:color="auto"/>
                    <w:right w:val="none" w:sz="0" w:space="0" w:color="auto"/>
                  </w:divBdr>
                </w:div>
              </w:divsChild>
            </w:div>
            <w:div w:id="1178731825">
              <w:marLeft w:val="0"/>
              <w:marRight w:val="0"/>
              <w:marTop w:val="0"/>
              <w:marBottom w:val="0"/>
              <w:divBdr>
                <w:top w:val="none" w:sz="0" w:space="0" w:color="auto"/>
                <w:left w:val="none" w:sz="0" w:space="0" w:color="auto"/>
                <w:bottom w:val="none" w:sz="0" w:space="0" w:color="auto"/>
                <w:right w:val="none" w:sz="0" w:space="0" w:color="auto"/>
              </w:divBdr>
              <w:divsChild>
                <w:div w:id="1339771087">
                  <w:marLeft w:val="0"/>
                  <w:marRight w:val="0"/>
                  <w:marTop w:val="0"/>
                  <w:marBottom w:val="0"/>
                  <w:divBdr>
                    <w:top w:val="none" w:sz="0" w:space="0" w:color="auto"/>
                    <w:left w:val="none" w:sz="0" w:space="0" w:color="auto"/>
                    <w:bottom w:val="none" w:sz="0" w:space="0" w:color="auto"/>
                    <w:right w:val="none" w:sz="0" w:space="0" w:color="auto"/>
                  </w:divBdr>
                </w:div>
              </w:divsChild>
            </w:div>
            <w:div w:id="98721751">
              <w:marLeft w:val="0"/>
              <w:marRight w:val="0"/>
              <w:marTop w:val="0"/>
              <w:marBottom w:val="0"/>
              <w:divBdr>
                <w:top w:val="none" w:sz="0" w:space="0" w:color="auto"/>
                <w:left w:val="none" w:sz="0" w:space="0" w:color="auto"/>
                <w:bottom w:val="none" w:sz="0" w:space="0" w:color="auto"/>
                <w:right w:val="none" w:sz="0" w:space="0" w:color="auto"/>
              </w:divBdr>
              <w:divsChild>
                <w:div w:id="757596427">
                  <w:marLeft w:val="0"/>
                  <w:marRight w:val="0"/>
                  <w:marTop w:val="0"/>
                  <w:marBottom w:val="0"/>
                  <w:divBdr>
                    <w:top w:val="none" w:sz="0" w:space="0" w:color="auto"/>
                    <w:left w:val="none" w:sz="0" w:space="0" w:color="auto"/>
                    <w:bottom w:val="none" w:sz="0" w:space="0" w:color="auto"/>
                    <w:right w:val="none" w:sz="0" w:space="0" w:color="auto"/>
                  </w:divBdr>
                </w:div>
              </w:divsChild>
            </w:div>
            <w:div w:id="874735502">
              <w:marLeft w:val="0"/>
              <w:marRight w:val="0"/>
              <w:marTop w:val="0"/>
              <w:marBottom w:val="0"/>
              <w:divBdr>
                <w:top w:val="none" w:sz="0" w:space="0" w:color="auto"/>
                <w:left w:val="none" w:sz="0" w:space="0" w:color="auto"/>
                <w:bottom w:val="none" w:sz="0" w:space="0" w:color="auto"/>
                <w:right w:val="none" w:sz="0" w:space="0" w:color="auto"/>
              </w:divBdr>
              <w:divsChild>
                <w:div w:id="1296839752">
                  <w:marLeft w:val="0"/>
                  <w:marRight w:val="0"/>
                  <w:marTop w:val="0"/>
                  <w:marBottom w:val="0"/>
                  <w:divBdr>
                    <w:top w:val="none" w:sz="0" w:space="0" w:color="auto"/>
                    <w:left w:val="none" w:sz="0" w:space="0" w:color="auto"/>
                    <w:bottom w:val="none" w:sz="0" w:space="0" w:color="auto"/>
                    <w:right w:val="none" w:sz="0" w:space="0" w:color="auto"/>
                  </w:divBdr>
                </w:div>
              </w:divsChild>
            </w:div>
            <w:div w:id="1709404344">
              <w:marLeft w:val="0"/>
              <w:marRight w:val="0"/>
              <w:marTop w:val="0"/>
              <w:marBottom w:val="0"/>
              <w:divBdr>
                <w:top w:val="none" w:sz="0" w:space="0" w:color="auto"/>
                <w:left w:val="none" w:sz="0" w:space="0" w:color="auto"/>
                <w:bottom w:val="none" w:sz="0" w:space="0" w:color="auto"/>
                <w:right w:val="none" w:sz="0" w:space="0" w:color="auto"/>
              </w:divBdr>
              <w:divsChild>
                <w:div w:id="1705665996">
                  <w:marLeft w:val="0"/>
                  <w:marRight w:val="0"/>
                  <w:marTop w:val="0"/>
                  <w:marBottom w:val="0"/>
                  <w:divBdr>
                    <w:top w:val="none" w:sz="0" w:space="0" w:color="auto"/>
                    <w:left w:val="none" w:sz="0" w:space="0" w:color="auto"/>
                    <w:bottom w:val="none" w:sz="0" w:space="0" w:color="auto"/>
                    <w:right w:val="none" w:sz="0" w:space="0" w:color="auto"/>
                  </w:divBdr>
                </w:div>
              </w:divsChild>
            </w:div>
            <w:div w:id="44915748">
              <w:marLeft w:val="0"/>
              <w:marRight w:val="0"/>
              <w:marTop w:val="0"/>
              <w:marBottom w:val="0"/>
              <w:divBdr>
                <w:top w:val="none" w:sz="0" w:space="0" w:color="auto"/>
                <w:left w:val="none" w:sz="0" w:space="0" w:color="auto"/>
                <w:bottom w:val="none" w:sz="0" w:space="0" w:color="auto"/>
                <w:right w:val="none" w:sz="0" w:space="0" w:color="auto"/>
              </w:divBdr>
              <w:divsChild>
                <w:div w:id="1910069107">
                  <w:marLeft w:val="0"/>
                  <w:marRight w:val="0"/>
                  <w:marTop w:val="0"/>
                  <w:marBottom w:val="0"/>
                  <w:divBdr>
                    <w:top w:val="none" w:sz="0" w:space="0" w:color="auto"/>
                    <w:left w:val="none" w:sz="0" w:space="0" w:color="auto"/>
                    <w:bottom w:val="none" w:sz="0" w:space="0" w:color="auto"/>
                    <w:right w:val="none" w:sz="0" w:space="0" w:color="auto"/>
                  </w:divBdr>
                </w:div>
              </w:divsChild>
            </w:div>
            <w:div w:id="1282034522">
              <w:marLeft w:val="0"/>
              <w:marRight w:val="0"/>
              <w:marTop w:val="0"/>
              <w:marBottom w:val="0"/>
              <w:divBdr>
                <w:top w:val="none" w:sz="0" w:space="0" w:color="auto"/>
                <w:left w:val="none" w:sz="0" w:space="0" w:color="auto"/>
                <w:bottom w:val="none" w:sz="0" w:space="0" w:color="auto"/>
                <w:right w:val="none" w:sz="0" w:space="0" w:color="auto"/>
              </w:divBdr>
              <w:divsChild>
                <w:div w:id="126357954">
                  <w:marLeft w:val="0"/>
                  <w:marRight w:val="0"/>
                  <w:marTop w:val="0"/>
                  <w:marBottom w:val="0"/>
                  <w:divBdr>
                    <w:top w:val="none" w:sz="0" w:space="0" w:color="auto"/>
                    <w:left w:val="none" w:sz="0" w:space="0" w:color="auto"/>
                    <w:bottom w:val="none" w:sz="0" w:space="0" w:color="auto"/>
                    <w:right w:val="none" w:sz="0" w:space="0" w:color="auto"/>
                  </w:divBdr>
                </w:div>
              </w:divsChild>
            </w:div>
            <w:div w:id="1472405735">
              <w:marLeft w:val="0"/>
              <w:marRight w:val="0"/>
              <w:marTop w:val="0"/>
              <w:marBottom w:val="0"/>
              <w:divBdr>
                <w:top w:val="none" w:sz="0" w:space="0" w:color="auto"/>
                <w:left w:val="none" w:sz="0" w:space="0" w:color="auto"/>
                <w:bottom w:val="none" w:sz="0" w:space="0" w:color="auto"/>
                <w:right w:val="none" w:sz="0" w:space="0" w:color="auto"/>
              </w:divBdr>
              <w:divsChild>
                <w:div w:id="1789086641">
                  <w:marLeft w:val="0"/>
                  <w:marRight w:val="0"/>
                  <w:marTop w:val="0"/>
                  <w:marBottom w:val="0"/>
                  <w:divBdr>
                    <w:top w:val="none" w:sz="0" w:space="0" w:color="auto"/>
                    <w:left w:val="none" w:sz="0" w:space="0" w:color="auto"/>
                    <w:bottom w:val="none" w:sz="0" w:space="0" w:color="auto"/>
                    <w:right w:val="none" w:sz="0" w:space="0" w:color="auto"/>
                  </w:divBdr>
                </w:div>
              </w:divsChild>
            </w:div>
            <w:div w:id="236667666">
              <w:marLeft w:val="0"/>
              <w:marRight w:val="0"/>
              <w:marTop w:val="0"/>
              <w:marBottom w:val="0"/>
              <w:divBdr>
                <w:top w:val="none" w:sz="0" w:space="0" w:color="auto"/>
                <w:left w:val="none" w:sz="0" w:space="0" w:color="auto"/>
                <w:bottom w:val="none" w:sz="0" w:space="0" w:color="auto"/>
                <w:right w:val="none" w:sz="0" w:space="0" w:color="auto"/>
              </w:divBdr>
              <w:divsChild>
                <w:div w:id="1139616647">
                  <w:marLeft w:val="0"/>
                  <w:marRight w:val="0"/>
                  <w:marTop w:val="0"/>
                  <w:marBottom w:val="0"/>
                  <w:divBdr>
                    <w:top w:val="none" w:sz="0" w:space="0" w:color="auto"/>
                    <w:left w:val="none" w:sz="0" w:space="0" w:color="auto"/>
                    <w:bottom w:val="none" w:sz="0" w:space="0" w:color="auto"/>
                    <w:right w:val="none" w:sz="0" w:space="0" w:color="auto"/>
                  </w:divBdr>
                </w:div>
                <w:div w:id="1657566611">
                  <w:marLeft w:val="0"/>
                  <w:marRight w:val="0"/>
                  <w:marTop w:val="0"/>
                  <w:marBottom w:val="0"/>
                  <w:divBdr>
                    <w:top w:val="none" w:sz="0" w:space="0" w:color="auto"/>
                    <w:left w:val="none" w:sz="0" w:space="0" w:color="auto"/>
                    <w:bottom w:val="none" w:sz="0" w:space="0" w:color="auto"/>
                    <w:right w:val="none" w:sz="0" w:space="0" w:color="auto"/>
                  </w:divBdr>
                </w:div>
                <w:div w:id="731007472">
                  <w:marLeft w:val="0"/>
                  <w:marRight w:val="0"/>
                  <w:marTop w:val="0"/>
                  <w:marBottom w:val="0"/>
                  <w:divBdr>
                    <w:top w:val="none" w:sz="0" w:space="0" w:color="auto"/>
                    <w:left w:val="none" w:sz="0" w:space="0" w:color="auto"/>
                    <w:bottom w:val="none" w:sz="0" w:space="0" w:color="auto"/>
                    <w:right w:val="none" w:sz="0" w:space="0" w:color="auto"/>
                  </w:divBdr>
                </w:div>
              </w:divsChild>
            </w:div>
            <w:div w:id="1520507352">
              <w:marLeft w:val="0"/>
              <w:marRight w:val="0"/>
              <w:marTop w:val="0"/>
              <w:marBottom w:val="0"/>
              <w:divBdr>
                <w:top w:val="none" w:sz="0" w:space="0" w:color="auto"/>
                <w:left w:val="none" w:sz="0" w:space="0" w:color="auto"/>
                <w:bottom w:val="none" w:sz="0" w:space="0" w:color="auto"/>
                <w:right w:val="none" w:sz="0" w:space="0" w:color="auto"/>
              </w:divBdr>
              <w:divsChild>
                <w:div w:id="829751775">
                  <w:marLeft w:val="0"/>
                  <w:marRight w:val="0"/>
                  <w:marTop w:val="0"/>
                  <w:marBottom w:val="0"/>
                  <w:divBdr>
                    <w:top w:val="none" w:sz="0" w:space="0" w:color="auto"/>
                    <w:left w:val="none" w:sz="0" w:space="0" w:color="auto"/>
                    <w:bottom w:val="none" w:sz="0" w:space="0" w:color="auto"/>
                    <w:right w:val="none" w:sz="0" w:space="0" w:color="auto"/>
                  </w:divBdr>
                </w:div>
              </w:divsChild>
            </w:div>
            <w:div w:id="1657104702">
              <w:marLeft w:val="0"/>
              <w:marRight w:val="0"/>
              <w:marTop w:val="0"/>
              <w:marBottom w:val="0"/>
              <w:divBdr>
                <w:top w:val="none" w:sz="0" w:space="0" w:color="auto"/>
                <w:left w:val="none" w:sz="0" w:space="0" w:color="auto"/>
                <w:bottom w:val="none" w:sz="0" w:space="0" w:color="auto"/>
                <w:right w:val="none" w:sz="0" w:space="0" w:color="auto"/>
              </w:divBdr>
              <w:divsChild>
                <w:div w:id="35199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518136">
          <w:marLeft w:val="0"/>
          <w:marRight w:val="0"/>
          <w:marTop w:val="0"/>
          <w:marBottom w:val="0"/>
          <w:divBdr>
            <w:top w:val="none" w:sz="0" w:space="0" w:color="auto"/>
            <w:left w:val="none" w:sz="0" w:space="0" w:color="auto"/>
            <w:bottom w:val="none" w:sz="0" w:space="0" w:color="auto"/>
            <w:right w:val="none" w:sz="0" w:space="0" w:color="auto"/>
          </w:divBdr>
          <w:divsChild>
            <w:div w:id="2034264983">
              <w:marLeft w:val="0"/>
              <w:marRight w:val="0"/>
              <w:marTop w:val="0"/>
              <w:marBottom w:val="0"/>
              <w:divBdr>
                <w:top w:val="none" w:sz="0" w:space="0" w:color="auto"/>
                <w:left w:val="none" w:sz="0" w:space="0" w:color="auto"/>
                <w:bottom w:val="none" w:sz="0" w:space="0" w:color="auto"/>
                <w:right w:val="none" w:sz="0" w:space="0" w:color="auto"/>
              </w:divBdr>
              <w:divsChild>
                <w:div w:id="217015233">
                  <w:marLeft w:val="0"/>
                  <w:marRight w:val="0"/>
                  <w:marTop w:val="0"/>
                  <w:marBottom w:val="0"/>
                  <w:divBdr>
                    <w:top w:val="none" w:sz="0" w:space="0" w:color="auto"/>
                    <w:left w:val="none" w:sz="0" w:space="0" w:color="auto"/>
                    <w:bottom w:val="none" w:sz="0" w:space="0" w:color="auto"/>
                    <w:right w:val="none" w:sz="0" w:space="0" w:color="auto"/>
                  </w:divBdr>
                </w:div>
              </w:divsChild>
            </w:div>
            <w:div w:id="1453282298">
              <w:marLeft w:val="0"/>
              <w:marRight w:val="0"/>
              <w:marTop w:val="0"/>
              <w:marBottom w:val="0"/>
              <w:divBdr>
                <w:top w:val="none" w:sz="0" w:space="0" w:color="auto"/>
                <w:left w:val="none" w:sz="0" w:space="0" w:color="auto"/>
                <w:bottom w:val="none" w:sz="0" w:space="0" w:color="auto"/>
                <w:right w:val="none" w:sz="0" w:space="0" w:color="auto"/>
              </w:divBdr>
              <w:divsChild>
                <w:div w:id="1821573507">
                  <w:marLeft w:val="0"/>
                  <w:marRight w:val="0"/>
                  <w:marTop w:val="0"/>
                  <w:marBottom w:val="0"/>
                  <w:divBdr>
                    <w:top w:val="none" w:sz="0" w:space="0" w:color="auto"/>
                    <w:left w:val="none" w:sz="0" w:space="0" w:color="auto"/>
                    <w:bottom w:val="none" w:sz="0" w:space="0" w:color="auto"/>
                    <w:right w:val="none" w:sz="0" w:space="0" w:color="auto"/>
                  </w:divBdr>
                  <w:divsChild>
                    <w:div w:id="671840974">
                      <w:marLeft w:val="0"/>
                      <w:marRight w:val="0"/>
                      <w:marTop w:val="0"/>
                      <w:marBottom w:val="0"/>
                      <w:divBdr>
                        <w:top w:val="none" w:sz="0" w:space="0" w:color="auto"/>
                        <w:left w:val="none" w:sz="0" w:space="0" w:color="auto"/>
                        <w:bottom w:val="none" w:sz="0" w:space="0" w:color="auto"/>
                        <w:right w:val="none" w:sz="0" w:space="0" w:color="auto"/>
                      </w:divBdr>
                    </w:div>
                  </w:divsChild>
                </w:div>
                <w:div w:id="2005820139">
                  <w:marLeft w:val="0"/>
                  <w:marRight w:val="0"/>
                  <w:marTop w:val="0"/>
                  <w:marBottom w:val="0"/>
                  <w:divBdr>
                    <w:top w:val="none" w:sz="0" w:space="0" w:color="auto"/>
                    <w:left w:val="none" w:sz="0" w:space="0" w:color="auto"/>
                    <w:bottom w:val="none" w:sz="0" w:space="0" w:color="auto"/>
                    <w:right w:val="none" w:sz="0" w:space="0" w:color="auto"/>
                  </w:divBdr>
                  <w:divsChild>
                    <w:div w:id="1954899444">
                      <w:marLeft w:val="0"/>
                      <w:marRight w:val="0"/>
                      <w:marTop w:val="0"/>
                      <w:marBottom w:val="0"/>
                      <w:divBdr>
                        <w:top w:val="none" w:sz="0" w:space="0" w:color="auto"/>
                        <w:left w:val="none" w:sz="0" w:space="0" w:color="auto"/>
                        <w:bottom w:val="none" w:sz="0" w:space="0" w:color="auto"/>
                        <w:right w:val="none" w:sz="0" w:space="0" w:color="auto"/>
                      </w:divBdr>
                    </w:div>
                  </w:divsChild>
                </w:div>
                <w:div w:id="1900896774">
                  <w:marLeft w:val="0"/>
                  <w:marRight w:val="0"/>
                  <w:marTop w:val="0"/>
                  <w:marBottom w:val="0"/>
                  <w:divBdr>
                    <w:top w:val="none" w:sz="0" w:space="0" w:color="auto"/>
                    <w:left w:val="none" w:sz="0" w:space="0" w:color="auto"/>
                    <w:bottom w:val="none" w:sz="0" w:space="0" w:color="auto"/>
                    <w:right w:val="none" w:sz="0" w:space="0" w:color="auto"/>
                  </w:divBdr>
                  <w:divsChild>
                    <w:div w:id="1707023555">
                      <w:marLeft w:val="0"/>
                      <w:marRight w:val="0"/>
                      <w:marTop w:val="0"/>
                      <w:marBottom w:val="0"/>
                      <w:divBdr>
                        <w:top w:val="none" w:sz="0" w:space="0" w:color="auto"/>
                        <w:left w:val="none" w:sz="0" w:space="0" w:color="auto"/>
                        <w:bottom w:val="none" w:sz="0" w:space="0" w:color="auto"/>
                        <w:right w:val="none" w:sz="0" w:space="0" w:color="auto"/>
                      </w:divBdr>
                    </w:div>
                  </w:divsChild>
                </w:div>
                <w:div w:id="1270698965">
                  <w:marLeft w:val="0"/>
                  <w:marRight w:val="0"/>
                  <w:marTop w:val="0"/>
                  <w:marBottom w:val="0"/>
                  <w:divBdr>
                    <w:top w:val="none" w:sz="0" w:space="0" w:color="auto"/>
                    <w:left w:val="none" w:sz="0" w:space="0" w:color="auto"/>
                    <w:bottom w:val="none" w:sz="0" w:space="0" w:color="auto"/>
                    <w:right w:val="none" w:sz="0" w:space="0" w:color="auto"/>
                  </w:divBdr>
                  <w:divsChild>
                    <w:div w:id="647173320">
                      <w:marLeft w:val="0"/>
                      <w:marRight w:val="0"/>
                      <w:marTop w:val="0"/>
                      <w:marBottom w:val="0"/>
                      <w:divBdr>
                        <w:top w:val="none" w:sz="0" w:space="0" w:color="auto"/>
                        <w:left w:val="none" w:sz="0" w:space="0" w:color="auto"/>
                        <w:bottom w:val="none" w:sz="0" w:space="0" w:color="auto"/>
                        <w:right w:val="none" w:sz="0" w:space="0" w:color="auto"/>
                      </w:divBdr>
                    </w:div>
                  </w:divsChild>
                </w:div>
                <w:div w:id="1848327766">
                  <w:marLeft w:val="0"/>
                  <w:marRight w:val="0"/>
                  <w:marTop w:val="0"/>
                  <w:marBottom w:val="0"/>
                  <w:divBdr>
                    <w:top w:val="none" w:sz="0" w:space="0" w:color="auto"/>
                    <w:left w:val="none" w:sz="0" w:space="0" w:color="auto"/>
                    <w:bottom w:val="none" w:sz="0" w:space="0" w:color="auto"/>
                    <w:right w:val="none" w:sz="0" w:space="0" w:color="auto"/>
                  </w:divBdr>
                  <w:divsChild>
                    <w:div w:id="795877167">
                      <w:marLeft w:val="0"/>
                      <w:marRight w:val="0"/>
                      <w:marTop w:val="0"/>
                      <w:marBottom w:val="0"/>
                      <w:divBdr>
                        <w:top w:val="none" w:sz="0" w:space="0" w:color="auto"/>
                        <w:left w:val="none" w:sz="0" w:space="0" w:color="auto"/>
                        <w:bottom w:val="none" w:sz="0" w:space="0" w:color="auto"/>
                        <w:right w:val="none" w:sz="0" w:space="0" w:color="auto"/>
                      </w:divBdr>
                    </w:div>
                  </w:divsChild>
                </w:div>
                <w:div w:id="1902860427">
                  <w:marLeft w:val="0"/>
                  <w:marRight w:val="0"/>
                  <w:marTop w:val="0"/>
                  <w:marBottom w:val="0"/>
                  <w:divBdr>
                    <w:top w:val="none" w:sz="0" w:space="0" w:color="auto"/>
                    <w:left w:val="none" w:sz="0" w:space="0" w:color="auto"/>
                    <w:bottom w:val="none" w:sz="0" w:space="0" w:color="auto"/>
                    <w:right w:val="none" w:sz="0" w:space="0" w:color="auto"/>
                  </w:divBdr>
                  <w:divsChild>
                    <w:div w:id="19597169">
                      <w:marLeft w:val="0"/>
                      <w:marRight w:val="0"/>
                      <w:marTop w:val="0"/>
                      <w:marBottom w:val="0"/>
                      <w:divBdr>
                        <w:top w:val="none" w:sz="0" w:space="0" w:color="auto"/>
                        <w:left w:val="none" w:sz="0" w:space="0" w:color="auto"/>
                        <w:bottom w:val="none" w:sz="0" w:space="0" w:color="auto"/>
                        <w:right w:val="none" w:sz="0" w:space="0" w:color="auto"/>
                      </w:divBdr>
                    </w:div>
                  </w:divsChild>
                </w:div>
                <w:div w:id="314771267">
                  <w:marLeft w:val="0"/>
                  <w:marRight w:val="0"/>
                  <w:marTop w:val="0"/>
                  <w:marBottom w:val="0"/>
                  <w:divBdr>
                    <w:top w:val="none" w:sz="0" w:space="0" w:color="auto"/>
                    <w:left w:val="none" w:sz="0" w:space="0" w:color="auto"/>
                    <w:bottom w:val="none" w:sz="0" w:space="0" w:color="auto"/>
                    <w:right w:val="none" w:sz="0" w:space="0" w:color="auto"/>
                  </w:divBdr>
                  <w:divsChild>
                    <w:div w:id="2118405016">
                      <w:marLeft w:val="0"/>
                      <w:marRight w:val="0"/>
                      <w:marTop w:val="0"/>
                      <w:marBottom w:val="0"/>
                      <w:divBdr>
                        <w:top w:val="none" w:sz="0" w:space="0" w:color="auto"/>
                        <w:left w:val="none" w:sz="0" w:space="0" w:color="auto"/>
                        <w:bottom w:val="none" w:sz="0" w:space="0" w:color="auto"/>
                        <w:right w:val="none" w:sz="0" w:space="0" w:color="auto"/>
                      </w:divBdr>
                    </w:div>
                  </w:divsChild>
                </w:div>
                <w:div w:id="2055614284">
                  <w:marLeft w:val="0"/>
                  <w:marRight w:val="0"/>
                  <w:marTop w:val="0"/>
                  <w:marBottom w:val="0"/>
                  <w:divBdr>
                    <w:top w:val="none" w:sz="0" w:space="0" w:color="auto"/>
                    <w:left w:val="none" w:sz="0" w:space="0" w:color="auto"/>
                    <w:bottom w:val="none" w:sz="0" w:space="0" w:color="auto"/>
                    <w:right w:val="none" w:sz="0" w:space="0" w:color="auto"/>
                  </w:divBdr>
                  <w:divsChild>
                    <w:div w:id="553271754">
                      <w:marLeft w:val="0"/>
                      <w:marRight w:val="0"/>
                      <w:marTop w:val="0"/>
                      <w:marBottom w:val="0"/>
                      <w:divBdr>
                        <w:top w:val="none" w:sz="0" w:space="0" w:color="auto"/>
                        <w:left w:val="none" w:sz="0" w:space="0" w:color="auto"/>
                        <w:bottom w:val="none" w:sz="0" w:space="0" w:color="auto"/>
                        <w:right w:val="none" w:sz="0" w:space="0" w:color="auto"/>
                      </w:divBdr>
                    </w:div>
                  </w:divsChild>
                </w:div>
                <w:div w:id="245723847">
                  <w:marLeft w:val="0"/>
                  <w:marRight w:val="0"/>
                  <w:marTop w:val="0"/>
                  <w:marBottom w:val="0"/>
                  <w:divBdr>
                    <w:top w:val="none" w:sz="0" w:space="0" w:color="auto"/>
                    <w:left w:val="none" w:sz="0" w:space="0" w:color="auto"/>
                    <w:bottom w:val="none" w:sz="0" w:space="0" w:color="auto"/>
                    <w:right w:val="none" w:sz="0" w:space="0" w:color="auto"/>
                  </w:divBdr>
                  <w:divsChild>
                    <w:div w:id="2076467797">
                      <w:marLeft w:val="0"/>
                      <w:marRight w:val="0"/>
                      <w:marTop w:val="0"/>
                      <w:marBottom w:val="0"/>
                      <w:divBdr>
                        <w:top w:val="none" w:sz="0" w:space="0" w:color="auto"/>
                        <w:left w:val="none" w:sz="0" w:space="0" w:color="auto"/>
                        <w:bottom w:val="none" w:sz="0" w:space="0" w:color="auto"/>
                        <w:right w:val="none" w:sz="0" w:space="0" w:color="auto"/>
                      </w:divBdr>
                    </w:div>
                  </w:divsChild>
                </w:div>
                <w:div w:id="127168987">
                  <w:marLeft w:val="0"/>
                  <w:marRight w:val="0"/>
                  <w:marTop w:val="0"/>
                  <w:marBottom w:val="0"/>
                  <w:divBdr>
                    <w:top w:val="none" w:sz="0" w:space="0" w:color="auto"/>
                    <w:left w:val="none" w:sz="0" w:space="0" w:color="auto"/>
                    <w:bottom w:val="none" w:sz="0" w:space="0" w:color="auto"/>
                    <w:right w:val="none" w:sz="0" w:space="0" w:color="auto"/>
                  </w:divBdr>
                  <w:divsChild>
                    <w:div w:id="1768427521">
                      <w:marLeft w:val="0"/>
                      <w:marRight w:val="0"/>
                      <w:marTop w:val="0"/>
                      <w:marBottom w:val="0"/>
                      <w:divBdr>
                        <w:top w:val="none" w:sz="0" w:space="0" w:color="auto"/>
                        <w:left w:val="none" w:sz="0" w:space="0" w:color="auto"/>
                        <w:bottom w:val="none" w:sz="0" w:space="0" w:color="auto"/>
                        <w:right w:val="none" w:sz="0" w:space="0" w:color="auto"/>
                      </w:divBdr>
                    </w:div>
                  </w:divsChild>
                </w:div>
                <w:div w:id="152649620">
                  <w:marLeft w:val="0"/>
                  <w:marRight w:val="0"/>
                  <w:marTop w:val="0"/>
                  <w:marBottom w:val="0"/>
                  <w:divBdr>
                    <w:top w:val="none" w:sz="0" w:space="0" w:color="auto"/>
                    <w:left w:val="none" w:sz="0" w:space="0" w:color="auto"/>
                    <w:bottom w:val="none" w:sz="0" w:space="0" w:color="auto"/>
                    <w:right w:val="none" w:sz="0" w:space="0" w:color="auto"/>
                  </w:divBdr>
                  <w:divsChild>
                    <w:div w:id="16736289">
                      <w:marLeft w:val="0"/>
                      <w:marRight w:val="0"/>
                      <w:marTop w:val="0"/>
                      <w:marBottom w:val="0"/>
                      <w:divBdr>
                        <w:top w:val="none" w:sz="0" w:space="0" w:color="auto"/>
                        <w:left w:val="none" w:sz="0" w:space="0" w:color="auto"/>
                        <w:bottom w:val="none" w:sz="0" w:space="0" w:color="auto"/>
                        <w:right w:val="none" w:sz="0" w:space="0" w:color="auto"/>
                      </w:divBdr>
                    </w:div>
                  </w:divsChild>
                </w:div>
                <w:div w:id="240648988">
                  <w:marLeft w:val="0"/>
                  <w:marRight w:val="0"/>
                  <w:marTop w:val="0"/>
                  <w:marBottom w:val="0"/>
                  <w:divBdr>
                    <w:top w:val="none" w:sz="0" w:space="0" w:color="auto"/>
                    <w:left w:val="none" w:sz="0" w:space="0" w:color="auto"/>
                    <w:bottom w:val="none" w:sz="0" w:space="0" w:color="auto"/>
                    <w:right w:val="none" w:sz="0" w:space="0" w:color="auto"/>
                  </w:divBdr>
                  <w:divsChild>
                    <w:div w:id="412432852">
                      <w:marLeft w:val="0"/>
                      <w:marRight w:val="0"/>
                      <w:marTop w:val="0"/>
                      <w:marBottom w:val="0"/>
                      <w:divBdr>
                        <w:top w:val="none" w:sz="0" w:space="0" w:color="auto"/>
                        <w:left w:val="none" w:sz="0" w:space="0" w:color="auto"/>
                        <w:bottom w:val="none" w:sz="0" w:space="0" w:color="auto"/>
                        <w:right w:val="none" w:sz="0" w:space="0" w:color="auto"/>
                      </w:divBdr>
                    </w:div>
                  </w:divsChild>
                </w:div>
                <w:div w:id="211234181">
                  <w:marLeft w:val="0"/>
                  <w:marRight w:val="0"/>
                  <w:marTop w:val="0"/>
                  <w:marBottom w:val="0"/>
                  <w:divBdr>
                    <w:top w:val="none" w:sz="0" w:space="0" w:color="auto"/>
                    <w:left w:val="none" w:sz="0" w:space="0" w:color="auto"/>
                    <w:bottom w:val="none" w:sz="0" w:space="0" w:color="auto"/>
                    <w:right w:val="none" w:sz="0" w:space="0" w:color="auto"/>
                  </w:divBdr>
                  <w:divsChild>
                    <w:div w:id="1370646265">
                      <w:marLeft w:val="0"/>
                      <w:marRight w:val="0"/>
                      <w:marTop w:val="0"/>
                      <w:marBottom w:val="0"/>
                      <w:divBdr>
                        <w:top w:val="none" w:sz="0" w:space="0" w:color="auto"/>
                        <w:left w:val="none" w:sz="0" w:space="0" w:color="auto"/>
                        <w:bottom w:val="none" w:sz="0" w:space="0" w:color="auto"/>
                        <w:right w:val="none" w:sz="0" w:space="0" w:color="auto"/>
                      </w:divBdr>
                    </w:div>
                  </w:divsChild>
                </w:div>
                <w:div w:id="2145540098">
                  <w:marLeft w:val="0"/>
                  <w:marRight w:val="0"/>
                  <w:marTop w:val="0"/>
                  <w:marBottom w:val="0"/>
                  <w:divBdr>
                    <w:top w:val="none" w:sz="0" w:space="0" w:color="auto"/>
                    <w:left w:val="none" w:sz="0" w:space="0" w:color="auto"/>
                    <w:bottom w:val="none" w:sz="0" w:space="0" w:color="auto"/>
                    <w:right w:val="none" w:sz="0" w:space="0" w:color="auto"/>
                  </w:divBdr>
                  <w:divsChild>
                    <w:div w:id="1829399379">
                      <w:marLeft w:val="0"/>
                      <w:marRight w:val="0"/>
                      <w:marTop w:val="0"/>
                      <w:marBottom w:val="0"/>
                      <w:divBdr>
                        <w:top w:val="none" w:sz="0" w:space="0" w:color="auto"/>
                        <w:left w:val="none" w:sz="0" w:space="0" w:color="auto"/>
                        <w:bottom w:val="none" w:sz="0" w:space="0" w:color="auto"/>
                        <w:right w:val="none" w:sz="0" w:space="0" w:color="auto"/>
                      </w:divBdr>
                    </w:div>
                  </w:divsChild>
                </w:div>
                <w:div w:id="1302423643">
                  <w:marLeft w:val="0"/>
                  <w:marRight w:val="0"/>
                  <w:marTop w:val="0"/>
                  <w:marBottom w:val="0"/>
                  <w:divBdr>
                    <w:top w:val="none" w:sz="0" w:space="0" w:color="auto"/>
                    <w:left w:val="none" w:sz="0" w:space="0" w:color="auto"/>
                    <w:bottom w:val="none" w:sz="0" w:space="0" w:color="auto"/>
                    <w:right w:val="none" w:sz="0" w:space="0" w:color="auto"/>
                  </w:divBdr>
                  <w:divsChild>
                    <w:div w:id="1700929410">
                      <w:marLeft w:val="0"/>
                      <w:marRight w:val="0"/>
                      <w:marTop w:val="0"/>
                      <w:marBottom w:val="0"/>
                      <w:divBdr>
                        <w:top w:val="none" w:sz="0" w:space="0" w:color="auto"/>
                        <w:left w:val="none" w:sz="0" w:space="0" w:color="auto"/>
                        <w:bottom w:val="none" w:sz="0" w:space="0" w:color="auto"/>
                        <w:right w:val="none" w:sz="0" w:space="0" w:color="auto"/>
                      </w:divBdr>
                    </w:div>
                  </w:divsChild>
                </w:div>
                <w:div w:id="407189237">
                  <w:marLeft w:val="0"/>
                  <w:marRight w:val="0"/>
                  <w:marTop w:val="0"/>
                  <w:marBottom w:val="0"/>
                  <w:divBdr>
                    <w:top w:val="none" w:sz="0" w:space="0" w:color="auto"/>
                    <w:left w:val="none" w:sz="0" w:space="0" w:color="auto"/>
                    <w:bottom w:val="none" w:sz="0" w:space="0" w:color="auto"/>
                    <w:right w:val="none" w:sz="0" w:space="0" w:color="auto"/>
                  </w:divBdr>
                  <w:divsChild>
                    <w:div w:id="391849944">
                      <w:marLeft w:val="0"/>
                      <w:marRight w:val="0"/>
                      <w:marTop w:val="0"/>
                      <w:marBottom w:val="0"/>
                      <w:divBdr>
                        <w:top w:val="none" w:sz="0" w:space="0" w:color="auto"/>
                        <w:left w:val="none" w:sz="0" w:space="0" w:color="auto"/>
                        <w:bottom w:val="none" w:sz="0" w:space="0" w:color="auto"/>
                        <w:right w:val="none" w:sz="0" w:space="0" w:color="auto"/>
                      </w:divBdr>
                    </w:div>
                  </w:divsChild>
                </w:div>
                <w:div w:id="2044861183">
                  <w:marLeft w:val="0"/>
                  <w:marRight w:val="0"/>
                  <w:marTop w:val="0"/>
                  <w:marBottom w:val="0"/>
                  <w:divBdr>
                    <w:top w:val="none" w:sz="0" w:space="0" w:color="auto"/>
                    <w:left w:val="none" w:sz="0" w:space="0" w:color="auto"/>
                    <w:bottom w:val="none" w:sz="0" w:space="0" w:color="auto"/>
                    <w:right w:val="none" w:sz="0" w:space="0" w:color="auto"/>
                  </w:divBdr>
                  <w:divsChild>
                    <w:div w:id="1562329749">
                      <w:marLeft w:val="0"/>
                      <w:marRight w:val="0"/>
                      <w:marTop w:val="0"/>
                      <w:marBottom w:val="0"/>
                      <w:divBdr>
                        <w:top w:val="none" w:sz="0" w:space="0" w:color="auto"/>
                        <w:left w:val="none" w:sz="0" w:space="0" w:color="auto"/>
                        <w:bottom w:val="none" w:sz="0" w:space="0" w:color="auto"/>
                        <w:right w:val="none" w:sz="0" w:space="0" w:color="auto"/>
                      </w:divBdr>
                    </w:div>
                  </w:divsChild>
                </w:div>
                <w:div w:id="1001736090">
                  <w:marLeft w:val="0"/>
                  <w:marRight w:val="0"/>
                  <w:marTop w:val="0"/>
                  <w:marBottom w:val="0"/>
                  <w:divBdr>
                    <w:top w:val="none" w:sz="0" w:space="0" w:color="auto"/>
                    <w:left w:val="none" w:sz="0" w:space="0" w:color="auto"/>
                    <w:bottom w:val="none" w:sz="0" w:space="0" w:color="auto"/>
                    <w:right w:val="none" w:sz="0" w:space="0" w:color="auto"/>
                  </w:divBdr>
                  <w:divsChild>
                    <w:div w:id="806973005">
                      <w:marLeft w:val="0"/>
                      <w:marRight w:val="0"/>
                      <w:marTop w:val="0"/>
                      <w:marBottom w:val="0"/>
                      <w:divBdr>
                        <w:top w:val="none" w:sz="0" w:space="0" w:color="auto"/>
                        <w:left w:val="none" w:sz="0" w:space="0" w:color="auto"/>
                        <w:bottom w:val="none" w:sz="0" w:space="0" w:color="auto"/>
                        <w:right w:val="none" w:sz="0" w:space="0" w:color="auto"/>
                      </w:divBdr>
                    </w:div>
                  </w:divsChild>
                </w:div>
                <w:div w:id="531306184">
                  <w:marLeft w:val="0"/>
                  <w:marRight w:val="0"/>
                  <w:marTop w:val="0"/>
                  <w:marBottom w:val="0"/>
                  <w:divBdr>
                    <w:top w:val="none" w:sz="0" w:space="0" w:color="auto"/>
                    <w:left w:val="none" w:sz="0" w:space="0" w:color="auto"/>
                    <w:bottom w:val="none" w:sz="0" w:space="0" w:color="auto"/>
                    <w:right w:val="none" w:sz="0" w:space="0" w:color="auto"/>
                  </w:divBdr>
                  <w:divsChild>
                    <w:div w:id="1801997885">
                      <w:marLeft w:val="0"/>
                      <w:marRight w:val="0"/>
                      <w:marTop w:val="0"/>
                      <w:marBottom w:val="0"/>
                      <w:divBdr>
                        <w:top w:val="none" w:sz="0" w:space="0" w:color="auto"/>
                        <w:left w:val="none" w:sz="0" w:space="0" w:color="auto"/>
                        <w:bottom w:val="none" w:sz="0" w:space="0" w:color="auto"/>
                        <w:right w:val="none" w:sz="0" w:space="0" w:color="auto"/>
                      </w:divBdr>
                    </w:div>
                  </w:divsChild>
                </w:div>
                <w:div w:id="1806921820">
                  <w:marLeft w:val="0"/>
                  <w:marRight w:val="0"/>
                  <w:marTop w:val="0"/>
                  <w:marBottom w:val="0"/>
                  <w:divBdr>
                    <w:top w:val="none" w:sz="0" w:space="0" w:color="auto"/>
                    <w:left w:val="none" w:sz="0" w:space="0" w:color="auto"/>
                    <w:bottom w:val="none" w:sz="0" w:space="0" w:color="auto"/>
                    <w:right w:val="none" w:sz="0" w:space="0" w:color="auto"/>
                  </w:divBdr>
                  <w:divsChild>
                    <w:div w:id="2133135010">
                      <w:marLeft w:val="0"/>
                      <w:marRight w:val="0"/>
                      <w:marTop w:val="0"/>
                      <w:marBottom w:val="0"/>
                      <w:divBdr>
                        <w:top w:val="none" w:sz="0" w:space="0" w:color="auto"/>
                        <w:left w:val="none" w:sz="0" w:space="0" w:color="auto"/>
                        <w:bottom w:val="none" w:sz="0" w:space="0" w:color="auto"/>
                        <w:right w:val="none" w:sz="0" w:space="0" w:color="auto"/>
                      </w:divBdr>
                    </w:div>
                  </w:divsChild>
                </w:div>
                <w:div w:id="578945410">
                  <w:marLeft w:val="0"/>
                  <w:marRight w:val="0"/>
                  <w:marTop w:val="0"/>
                  <w:marBottom w:val="0"/>
                  <w:divBdr>
                    <w:top w:val="none" w:sz="0" w:space="0" w:color="auto"/>
                    <w:left w:val="none" w:sz="0" w:space="0" w:color="auto"/>
                    <w:bottom w:val="none" w:sz="0" w:space="0" w:color="auto"/>
                    <w:right w:val="none" w:sz="0" w:space="0" w:color="auto"/>
                  </w:divBdr>
                  <w:divsChild>
                    <w:div w:id="365913900">
                      <w:marLeft w:val="0"/>
                      <w:marRight w:val="0"/>
                      <w:marTop w:val="0"/>
                      <w:marBottom w:val="0"/>
                      <w:divBdr>
                        <w:top w:val="none" w:sz="0" w:space="0" w:color="auto"/>
                        <w:left w:val="none" w:sz="0" w:space="0" w:color="auto"/>
                        <w:bottom w:val="none" w:sz="0" w:space="0" w:color="auto"/>
                        <w:right w:val="none" w:sz="0" w:space="0" w:color="auto"/>
                      </w:divBdr>
                    </w:div>
                  </w:divsChild>
                </w:div>
                <w:div w:id="504633594">
                  <w:marLeft w:val="0"/>
                  <w:marRight w:val="0"/>
                  <w:marTop w:val="0"/>
                  <w:marBottom w:val="0"/>
                  <w:divBdr>
                    <w:top w:val="none" w:sz="0" w:space="0" w:color="auto"/>
                    <w:left w:val="none" w:sz="0" w:space="0" w:color="auto"/>
                    <w:bottom w:val="none" w:sz="0" w:space="0" w:color="auto"/>
                    <w:right w:val="none" w:sz="0" w:space="0" w:color="auto"/>
                  </w:divBdr>
                  <w:divsChild>
                    <w:div w:id="1417901475">
                      <w:marLeft w:val="0"/>
                      <w:marRight w:val="0"/>
                      <w:marTop w:val="0"/>
                      <w:marBottom w:val="0"/>
                      <w:divBdr>
                        <w:top w:val="none" w:sz="0" w:space="0" w:color="auto"/>
                        <w:left w:val="none" w:sz="0" w:space="0" w:color="auto"/>
                        <w:bottom w:val="none" w:sz="0" w:space="0" w:color="auto"/>
                        <w:right w:val="none" w:sz="0" w:space="0" w:color="auto"/>
                      </w:divBdr>
                    </w:div>
                  </w:divsChild>
                </w:div>
                <w:div w:id="547675">
                  <w:marLeft w:val="0"/>
                  <w:marRight w:val="0"/>
                  <w:marTop w:val="0"/>
                  <w:marBottom w:val="0"/>
                  <w:divBdr>
                    <w:top w:val="none" w:sz="0" w:space="0" w:color="auto"/>
                    <w:left w:val="none" w:sz="0" w:space="0" w:color="auto"/>
                    <w:bottom w:val="none" w:sz="0" w:space="0" w:color="auto"/>
                    <w:right w:val="none" w:sz="0" w:space="0" w:color="auto"/>
                  </w:divBdr>
                  <w:divsChild>
                    <w:div w:id="85361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059503">
              <w:marLeft w:val="0"/>
              <w:marRight w:val="0"/>
              <w:marTop w:val="0"/>
              <w:marBottom w:val="0"/>
              <w:divBdr>
                <w:top w:val="none" w:sz="0" w:space="0" w:color="auto"/>
                <w:left w:val="none" w:sz="0" w:space="0" w:color="auto"/>
                <w:bottom w:val="none" w:sz="0" w:space="0" w:color="auto"/>
                <w:right w:val="none" w:sz="0" w:space="0" w:color="auto"/>
              </w:divBdr>
              <w:divsChild>
                <w:div w:id="780690014">
                  <w:marLeft w:val="0"/>
                  <w:marRight w:val="0"/>
                  <w:marTop w:val="0"/>
                  <w:marBottom w:val="0"/>
                  <w:divBdr>
                    <w:top w:val="none" w:sz="0" w:space="0" w:color="auto"/>
                    <w:left w:val="none" w:sz="0" w:space="0" w:color="auto"/>
                    <w:bottom w:val="none" w:sz="0" w:space="0" w:color="auto"/>
                    <w:right w:val="none" w:sz="0" w:space="0" w:color="auto"/>
                  </w:divBdr>
                </w:div>
                <w:div w:id="1127703892">
                  <w:marLeft w:val="0"/>
                  <w:marRight w:val="0"/>
                  <w:marTop w:val="0"/>
                  <w:marBottom w:val="0"/>
                  <w:divBdr>
                    <w:top w:val="none" w:sz="0" w:space="0" w:color="auto"/>
                    <w:left w:val="none" w:sz="0" w:space="0" w:color="auto"/>
                    <w:bottom w:val="none" w:sz="0" w:space="0" w:color="auto"/>
                    <w:right w:val="none" w:sz="0" w:space="0" w:color="auto"/>
                  </w:divBdr>
                </w:div>
              </w:divsChild>
            </w:div>
            <w:div w:id="1706903153">
              <w:marLeft w:val="0"/>
              <w:marRight w:val="0"/>
              <w:marTop w:val="0"/>
              <w:marBottom w:val="0"/>
              <w:divBdr>
                <w:top w:val="none" w:sz="0" w:space="0" w:color="auto"/>
                <w:left w:val="none" w:sz="0" w:space="0" w:color="auto"/>
                <w:bottom w:val="none" w:sz="0" w:space="0" w:color="auto"/>
                <w:right w:val="none" w:sz="0" w:space="0" w:color="auto"/>
              </w:divBdr>
              <w:divsChild>
                <w:div w:id="343824361">
                  <w:marLeft w:val="0"/>
                  <w:marRight w:val="0"/>
                  <w:marTop w:val="0"/>
                  <w:marBottom w:val="0"/>
                  <w:divBdr>
                    <w:top w:val="none" w:sz="0" w:space="0" w:color="auto"/>
                    <w:left w:val="none" w:sz="0" w:space="0" w:color="auto"/>
                    <w:bottom w:val="none" w:sz="0" w:space="0" w:color="auto"/>
                    <w:right w:val="none" w:sz="0" w:space="0" w:color="auto"/>
                  </w:divBdr>
                </w:div>
                <w:div w:id="745108217">
                  <w:marLeft w:val="0"/>
                  <w:marRight w:val="0"/>
                  <w:marTop w:val="0"/>
                  <w:marBottom w:val="0"/>
                  <w:divBdr>
                    <w:top w:val="none" w:sz="0" w:space="0" w:color="auto"/>
                    <w:left w:val="none" w:sz="0" w:space="0" w:color="auto"/>
                    <w:bottom w:val="none" w:sz="0" w:space="0" w:color="auto"/>
                    <w:right w:val="none" w:sz="0" w:space="0" w:color="auto"/>
                  </w:divBdr>
                </w:div>
              </w:divsChild>
            </w:div>
            <w:div w:id="1384332938">
              <w:marLeft w:val="0"/>
              <w:marRight w:val="0"/>
              <w:marTop w:val="0"/>
              <w:marBottom w:val="0"/>
              <w:divBdr>
                <w:top w:val="none" w:sz="0" w:space="0" w:color="auto"/>
                <w:left w:val="none" w:sz="0" w:space="0" w:color="auto"/>
                <w:bottom w:val="none" w:sz="0" w:space="0" w:color="auto"/>
                <w:right w:val="none" w:sz="0" w:space="0" w:color="auto"/>
              </w:divBdr>
              <w:divsChild>
                <w:div w:id="1735079388">
                  <w:marLeft w:val="0"/>
                  <w:marRight w:val="0"/>
                  <w:marTop w:val="0"/>
                  <w:marBottom w:val="0"/>
                  <w:divBdr>
                    <w:top w:val="none" w:sz="0" w:space="0" w:color="auto"/>
                    <w:left w:val="none" w:sz="0" w:space="0" w:color="auto"/>
                    <w:bottom w:val="none" w:sz="0" w:space="0" w:color="auto"/>
                    <w:right w:val="none" w:sz="0" w:space="0" w:color="auto"/>
                  </w:divBdr>
                </w:div>
              </w:divsChild>
            </w:div>
            <w:div w:id="1689988670">
              <w:marLeft w:val="0"/>
              <w:marRight w:val="0"/>
              <w:marTop w:val="0"/>
              <w:marBottom w:val="0"/>
              <w:divBdr>
                <w:top w:val="none" w:sz="0" w:space="0" w:color="auto"/>
                <w:left w:val="none" w:sz="0" w:space="0" w:color="auto"/>
                <w:bottom w:val="none" w:sz="0" w:space="0" w:color="auto"/>
                <w:right w:val="none" w:sz="0" w:space="0" w:color="auto"/>
              </w:divBdr>
              <w:divsChild>
                <w:div w:id="99418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997949">
      <w:bodyDiv w:val="1"/>
      <w:marLeft w:val="0"/>
      <w:marRight w:val="0"/>
      <w:marTop w:val="0"/>
      <w:marBottom w:val="0"/>
      <w:divBdr>
        <w:top w:val="none" w:sz="0" w:space="0" w:color="auto"/>
        <w:left w:val="none" w:sz="0" w:space="0" w:color="auto"/>
        <w:bottom w:val="none" w:sz="0" w:space="0" w:color="auto"/>
        <w:right w:val="none" w:sz="0" w:space="0" w:color="auto"/>
      </w:divBdr>
      <w:divsChild>
        <w:div w:id="157379797">
          <w:marLeft w:val="0"/>
          <w:marRight w:val="0"/>
          <w:marTop w:val="0"/>
          <w:marBottom w:val="0"/>
          <w:divBdr>
            <w:top w:val="none" w:sz="0" w:space="0" w:color="auto"/>
            <w:left w:val="none" w:sz="0" w:space="0" w:color="auto"/>
            <w:bottom w:val="none" w:sz="0" w:space="0" w:color="auto"/>
            <w:right w:val="none" w:sz="0" w:space="0" w:color="auto"/>
          </w:divBdr>
          <w:divsChild>
            <w:div w:id="1120731920">
              <w:marLeft w:val="0"/>
              <w:marRight w:val="0"/>
              <w:marTop w:val="0"/>
              <w:marBottom w:val="0"/>
              <w:divBdr>
                <w:top w:val="none" w:sz="0" w:space="0" w:color="auto"/>
                <w:left w:val="none" w:sz="0" w:space="0" w:color="auto"/>
                <w:bottom w:val="none" w:sz="0" w:space="0" w:color="auto"/>
                <w:right w:val="none" w:sz="0" w:space="0" w:color="auto"/>
              </w:divBdr>
              <w:divsChild>
                <w:div w:id="772896167">
                  <w:marLeft w:val="0"/>
                  <w:marRight w:val="0"/>
                  <w:marTop w:val="0"/>
                  <w:marBottom w:val="0"/>
                  <w:divBdr>
                    <w:top w:val="none" w:sz="0" w:space="0" w:color="auto"/>
                    <w:left w:val="none" w:sz="0" w:space="0" w:color="auto"/>
                    <w:bottom w:val="none" w:sz="0" w:space="0" w:color="auto"/>
                    <w:right w:val="none" w:sz="0" w:space="0" w:color="auto"/>
                  </w:divBdr>
                  <w:divsChild>
                    <w:div w:id="828594951">
                      <w:marLeft w:val="0"/>
                      <w:marRight w:val="0"/>
                      <w:marTop w:val="0"/>
                      <w:marBottom w:val="0"/>
                      <w:divBdr>
                        <w:top w:val="none" w:sz="0" w:space="0" w:color="auto"/>
                        <w:left w:val="none" w:sz="0" w:space="0" w:color="auto"/>
                        <w:bottom w:val="none" w:sz="0" w:space="0" w:color="auto"/>
                        <w:right w:val="none" w:sz="0" w:space="0" w:color="auto"/>
                      </w:divBdr>
                    </w:div>
                    <w:div w:id="108560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632385">
              <w:marLeft w:val="0"/>
              <w:marRight w:val="0"/>
              <w:marTop w:val="0"/>
              <w:marBottom w:val="0"/>
              <w:divBdr>
                <w:top w:val="none" w:sz="0" w:space="0" w:color="auto"/>
                <w:left w:val="none" w:sz="0" w:space="0" w:color="auto"/>
                <w:bottom w:val="none" w:sz="0" w:space="0" w:color="auto"/>
                <w:right w:val="none" w:sz="0" w:space="0" w:color="auto"/>
              </w:divBdr>
              <w:divsChild>
                <w:div w:id="697855236">
                  <w:marLeft w:val="0"/>
                  <w:marRight w:val="0"/>
                  <w:marTop w:val="0"/>
                  <w:marBottom w:val="0"/>
                  <w:divBdr>
                    <w:top w:val="none" w:sz="0" w:space="0" w:color="auto"/>
                    <w:left w:val="none" w:sz="0" w:space="0" w:color="auto"/>
                    <w:bottom w:val="none" w:sz="0" w:space="0" w:color="auto"/>
                    <w:right w:val="none" w:sz="0" w:space="0" w:color="auto"/>
                  </w:divBdr>
                  <w:divsChild>
                    <w:div w:id="14609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126527">
          <w:marLeft w:val="0"/>
          <w:marRight w:val="0"/>
          <w:marTop w:val="0"/>
          <w:marBottom w:val="0"/>
          <w:divBdr>
            <w:top w:val="none" w:sz="0" w:space="0" w:color="auto"/>
            <w:left w:val="none" w:sz="0" w:space="0" w:color="auto"/>
            <w:bottom w:val="none" w:sz="0" w:space="0" w:color="auto"/>
            <w:right w:val="none" w:sz="0" w:space="0" w:color="auto"/>
          </w:divBdr>
          <w:divsChild>
            <w:div w:id="1257443369">
              <w:marLeft w:val="0"/>
              <w:marRight w:val="0"/>
              <w:marTop w:val="0"/>
              <w:marBottom w:val="0"/>
              <w:divBdr>
                <w:top w:val="none" w:sz="0" w:space="0" w:color="auto"/>
                <w:left w:val="none" w:sz="0" w:space="0" w:color="auto"/>
                <w:bottom w:val="none" w:sz="0" w:space="0" w:color="auto"/>
                <w:right w:val="none" w:sz="0" w:space="0" w:color="auto"/>
              </w:divBdr>
              <w:divsChild>
                <w:div w:id="1656490824">
                  <w:marLeft w:val="0"/>
                  <w:marRight w:val="0"/>
                  <w:marTop w:val="0"/>
                  <w:marBottom w:val="0"/>
                  <w:divBdr>
                    <w:top w:val="none" w:sz="0" w:space="0" w:color="auto"/>
                    <w:left w:val="none" w:sz="0" w:space="0" w:color="auto"/>
                    <w:bottom w:val="none" w:sz="0" w:space="0" w:color="auto"/>
                    <w:right w:val="none" w:sz="0" w:space="0" w:color="auto"/>
                  </w:divBdr>
                  <w:divsChild>
                    <w:div w:id="1362779726">
                      <w:marLeft w:val="0"/>
                      <w:marRight w:val="0"/>
                      <w:marTop w:val="0"/>
                      <w:marBottom w:val="0"/>
                      <w:divBdr>
                        <w:top w:val="none" w:sz="0" w:space="0" w:color="auto"/>
                        <w:left w:val="none" w:sz="0" w:space="0" w:color="auto"/>
                        <w:bottom w:val="none" w:sz="0" w:space="0" w:color="auto"/>
                        <w:right w:val="none" w:sz="0" w:space="0" w:color="auto"/>
                      </w:divBdr>
                    </w:div>
                    <w:div w:id="189917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757986">
      <w:bodyDiv w:val="1"/>
      <w:marLeft w:val="0"/>
      <w:marRight w:val="0"/>
      <w:marTop w:val="0"/>
      <w:marBottom w:val="0"/>
      <w:divBdr>
        <w:top w:val="none" w:sz="0" w:space="0" w:color="auto"/>
        <w:left w:val="none" w:sz="0" w:space="0" w:color="auto"/>
        <w:bottom w:val="none" w:sz="0" w:space="0" w:color="auto"/>
        <w:right w:val="none" w:sz="0" w:space="0" w:color="auto"/>
      </w:divBdr>
      <w:divsChild>
        <w:div w:id="1215584684">
          <w:marLeft w:val="0"/>
          <w:marRight w:val="0"/>
          <w:marTop w:val="0"/>
          <w:marBottom w:val="0"/>
          <w:divBdr>
            <w:top w:val="none" w:sz="0" w:space="0" w:color="auto"/>
            <w:left w:val="none" w:sz="0" w:space="0" w:color="auto"/>
            <w:bottom w:val="none" w:sz="0" w:space="0" w:color="auto"/>
            <w:right w:val="none" w:sz="0" w:space="0" w:color="auto"/>
          </w:divBdr>
          <w:divsChild>
            <w:div w:id="1200431612">
              <w:marLeft w:val="0"/>
              <w:marRight w:val="0"/>
              <w:marTop w:val="0"/>
              <w:marBottom w:val="0"/>
              <w:divBdr>
                <w:top w:val="none" w:sz="0" w:space="0" w:color="auto"/>
                <w:left w:val="none" w:sz="0" w:space="0" w:color="auto"/>
                <w:bottom w:val="none" w:sz="0" w:space="0" w:color="auto"/>
                <w:right w:val="none" w:sz="0" w:space="0" w:color="auto"/>
              </w:divBdr>
              <w:divsChild>
                <w:div w:id="126781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699779">
      <w:bodyDiv w:val="1"/>
      <w:marLeft w:val="0"/>
      <w:marRight w:val="0"/>
      <w:marTop w:val="0"/>
      <w:marBottom w:val="0"/>
      <w:divBdr>
        <w:top w:val="none" w:sz="0" w:space="0" w:color="auto"/>
        <w:left w:val="none" w:sz="0" w:space="0" w:color="auto"/>
        <w:bottom w:val="none" w:sz="0" w:space="0" w:color="auto"/>
        <w:right w:val="none" w:sz="0" w:space="0" w:color="auto"/>
      </w:divBdr>
      <w:divsChild>
        <w:div w:id="1168904181">
          <w:marLeft w:val="0"/>
          <w:marRight w:val="0"/>
          <w:marTop w:val="0"/>
          <w:marBottom w:val="0"/>
          <w:divBdr>
            <w:top w:val="none" w:sz="0" w:space="0" w:color="auto"/>
            <w:left w:val="none" w:sz="0" w:space="0" w:color="auto"/>
            <w:bottom w:val="none" w:sz="0" w:space="0" w:color="auto"/>
            <w:right w:val="none" w:sz="0" w:space="0" w:color="auto"/>
          </w:divBdr>
          <w:divsChild>
            <w:div w:id="1727602135">
              <w:marLeft w:val="0"/>
              <w:marRight w:val="0"/>
              <w:marTop w:val="0"/>
              <w:marBottom w:val="0"/>
              <w:divBdr>
                <w:top w:val="none" w:sz="0" w:space="0" w:color="auto"/>
                <w:left w:val="none" w:sz="0" w:space="0" w:color="auto"/>
                <w:bottom w:val="none" w:sz="0" w:space="0" w:color="auto"/>
                <w:right w:val="none" w:sz="0" w:space="0" w:color="auto"/>
              </w:divBdr>
              <w:divsChild>
                <w:div w:id="77058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944777">
      <w:bodyDiv w:val="1"/>
      <w:marLeft w:val="0"/>
      <w:marRight w:val="0"/>
      <w:marTop w:val="0"/>
      <w:marBottom w:val="0"/>
      <w:divBdr>
        <w:top w:val="none" w:sz="0" w:space="0" w:color="auto"/>
        <w:left w:val="none" w:sz="0" w:space="0" w:color="auto"/>
        <w:bottom w:val="none" w:sz="0" w:space="0" w:color="auto"/>
        <w:right w:val="none" w:sz="0" w:space="0" w:color="auto"/>
      </w:divBdr>
      <w:divsChild>
        <w:div w:id="1673339961">
          <w:marLeft w:val="0"/>
          <w:marRight w:val="0"/>
          <w:marTop w:val="0"/>
          <w:marBottom w:val="0"/>
          <w:divBdr>
            <w:top w:val="none" w:sz="0" w:space="0" w:color="auto"/>
            <w:left w:val="none" w:sz="0" w:space="0" w:color="auto"/>
            <w:bottom w:val="none" w:sz="0" w:space="0" w:color="auto"/>
            <w:right w:val="none" w:sz="0" w:space="0" w:color="auto"/>
          </w:divBdr>
          <w:divsChild>
            <w:div w:id="1262957704">
              <w:marLeft w:val="0"/>
              <w:marRight w:val="0"/>
              <w:marTop w:val="0"/>
              <w:marBottom w:val="0"/>
              <w:divBdr>
                <w:top w:val="none" w:sz="0" w:space="0" w:color="auto"/>
                <w:left w:val="none" w:sz="0" w:space="0" w:color="auto"/>
                <w:bottom w:val="none" w:sz="0" w:space="0" w:color="auto"/>
                <w:right w:val="none" w:sz="0" w:space="0" w:color="auto"/>
              </w:divBdr>
              <w:divsChild>
                <w:div w:id="578833492">
                  <w:marLeft w:val="0"/>
                  <w:marRight w:val="0"/>
                  <w:marTop w:val="0"/>
                  <w:marBottom w:val="0"/>
                  <w:divBdr>
                    <w:top w:val="none" w:sz="0" w:space="0" w:color="auto"/>
                    <w:left w:val="none" w:sz="0" w:space="0" w:color="auto"/>
                    <w:bottom w:val="none" w:sz="0" w:space="0" w:color="auto"/>
                    <w:right w:val="none" w:sz="0" w:space="0" w:color="auto"/>
                  </w:divBdr>
                  <w:divsChild>
                    <w:div w:id="172143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876250">
      <w:bodyDiv w:val="1"/>
      <w:marLeft w:val="0"/>
      <w:marRight w:val="0"/>
      <w:marTop w:val="0"/>
      <w:marBottom w:val="0"/>
      <w:divBdr>
        <w:top w:val="none" w:sz="0" w:space="0" w:color="auto"/>
        <w:left w:val="none" w:sz="0" w:space="0" w:color="auto"/>
        <w:bottom w:val="none" w:sz="0" w:space="0" w:color="auto"/>
        <w:right w:val="none" w:sz="0" w:space="0" w:color="auto"/>
      </w:divBdr>
    </w:div>
    <w:div w:id="1086339537">
      <w:bodyDiv w:val="1"/>
      <w:marLeft w:val="0"/>
      <w:marRight w:val="0"/>
      <w:marTop w:val="0"/>
      <w:marBottom w:val="0"/>
      <w:divBdr>
        <w:top w:val="none" w:sz="0" w:space="0" w:color="auto"/>
        <w:left w:val="none" w:sz="0" w:space="0" w:color="auto"/>
        <w:bottom w:val="none" w:sz="0" w:space="0" w:color="auto"/>
        <w:right w:val="none" w:sz="0" w:space="0" w:color="auto"/>
      </w:divBdr>
      <w:divsChild>
        <w:div w:id="1243179414">
          <w:marLeft w:val="0"/>
          <w:marRight w:val="0"/>
          <w:marTop w:val="0"/>
          <w:marBottom w:val="0"/>
          <w:divBdr>
            <w:top w:val="none" w:sz="0" w:space="0" w:color="auto"/>
            <w:left w:val="none" w:sz="0" w:space="0" w:color="auto"/>
            <w:bottom w:val="none" w:sz="0" w:space="0" w:color="auto"/>
            <w:right w:val="none" w:sz="0" w:space="0" w:color="auto"/>
          </w:divBdr>
          <w:divsChild>
            <w:div w:id="1142118575">
              <w:marLeft w:val="0"/>
              <w:marRight w:val="0"/>
              <w:marTop w:val="0"/>
              <w:marBottom w:val="0"/>
              <w:divBdr>
                <w:top w:val="none" w:sz="0" w:space="0" w:color="auto"/>
                <w:left w:val="none" w:sz="0" w:space="0" w:color="auto"/>
                <w:bottom w:val="none" w:sz="0" w:space="0" w:color="auto"/>
                <w:right w:val="none" w:sz="0" w:space="0" w:color="auto"/>
              </w:divBdr>
              <w:divsChild>
                <w:div w:id="743647290">
                  <w:marLeft w:val="0"/>
                  <w:marRight w:val="0"/>
                  <w:marTop w:val="0"/>
                  <w:marBottom w:val="0"/>
                  <w:divBdr>
                    <w:top w:val="none" w:sz="0" w:space="0" w:color="auto"/>
                    <w:left w:val="none" w:sz="0" w:space="0" w:color="auto"/>
                    <w:bottom w:val="none" w:sz="0" w:space="0" w:color="auto"/>
                    <w:right w:val="none" w:sz="0" w:space="0" w:color="auto"/>
                  </w:divBdr>
                  <w:divsChild>
                    <w:div w:id="208571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385668">
      <w:bodyDiv w:val="1"/>
      <w:marLeft w:val="0"/>
      <w:marRight w:val="0"/>
      <w:marTop w:val="0"/>
      <w:marBottom w:val="0"/>
      <w:divBdr>
        <w:top w:val="none" w:sz="0" w:space="0" w:color="auto"/>
        <w:left w:val="none" w:sz="0" w:space="0" w:color="auto"/>
        <w:bottom w:val="none" w:sz="0" w:space="0" w:color="auto"/>
        <w:right w:val="none" w:sz="0" w:space="0" w:color="auto"/>
      </w:divBdr>
      <w:divsChild>
        <w:div w:id="1550992003">
          <w:marLeft w:val="0"/>
          <w:marRight w:val="0"/>
          <w:marTop w:val="0"/>
          <w:marBottom w:val="0"/>
          <w:divBdr>
            <w:top w:val="none" w:sz="0" w:space="0" w:color="auto"/>
            <w:left w:val="none" w:sz="0" w:space="0" w:color="auto"/>
            <w:bottom w:val="none" w:sz="0" w:space="0" w:color="auto"/>
            <w:right w:val="none" w:sz="0" w:space="0" w:color="auto"/>
          </w:divBdr>
          <w:divsChild>
            <w:div w:id="861551803">
              <w:marLeft w:val="0"/>
              <w:marRight w:val="0"/>
              <w:marTop w:val="0"/>
              <w:marBottom w:val="0"/>
              <w:divBdr>
                <w:top w:val="none" w:sz="0" w:space="0" w:color="auto"/>
                <w:left w:val="none" w:sz="0" w:space="0" w:color="auto"/>
                <w:bottom w:val="none" w:sz="0" w:space="0" w:color="auto"/>
                <w:right w:val="none" w:sz="0" w:space="0" w:color="auto"/>
              </w:divBdr>
              <w:divsChild>
                <w:div w:id="881133550">
                  <w:marLeft w:val="0"/>
                  <w:marRight w:val="0"/>
                  <w:marTop w:val="0"/>
                  <w:marBottom w:val="0"/>
                  <w:divBdr>
                    <w:top w:val="none" w:sz="0" w:space="0" w:color="auto"/>
                    <w:left w:val="none" w:sz="0" w:space="0" w:color="auto"/>
                    <w:bottom w:val="none" w:sz="0" w:space="0" w:color="auto"/>
                    <w:right w:val="none" w:sz="0" w:space="0" w:color="auto"/>
                  </w:divBdr>
                  <w:divsChild>
                    <w:div w:id="29499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7942025">
      <w:bodyDiv w:val="1"/>
      <w:marLeft w:val="0"/>
      <w:marRight w:val="0"/>
      <w:marTop w:val="0"/>
      <w:marBottom w:val="0"/>
      <w:divBdr>
        <w:top w:val="none" w:sz="0" w:space="0" w:color="auto"/>
        <w:left w:val="none" w:sz="0" w:space="0" w:color="auto"/>
        <w:bottom w:val="none" w:sz="0" w:space="0" w:color="auto"/>
        <w:right w:val="none" w:sz="0" w:space="0" w:color="auto"/>
      </w:divBdr>
    </w:div>
    <w:div w:id="1110592215">
      <w:bodyDiv w:val="1"/>
      <w:marLeft w:val="0"/>
      <w:marRight w:val="0"/>
      <w:marTop w:val="0"/>
      <w:marBottom w:val="0"/>
      <w:divBdr>
        <w:top w:val="none" w:sz="0" w:space="0" w:color="auto"/>
        <w:left w:val="none" w:sz="0" w:space="0" w:color="auto"/>
        <w:bottom w:val="none" w:sz="0" w:space="0" w:color="auto"/>
        <w:right w:val="none" w:sz="0" w:space="0" w:color="auto"/>
      </w:divBdr>
      <w:divsChild>
        <w:div w:id="685443681">
          <w:marLeft w:val="0"/>
          <w:marRight w:val="0"/>
          <w:marTop w:val="0"/>
          <w:marBottom w:val="0"/>
          <w:divBdr>
            <w:top w:val="none" w:sz="0" w:space="0" w:color="auto"/>
            <w:left w:val="none" w:sz="0" w:space="0" w:color="auto"/>
            <w:bottom w:val="none" w:sz="0" w:space="0" w:color="auto"/>
            <w:right w:val="none" w:sz="0" w:space="0" w:color="auto"/>
          </w:divBdr>
          <w:divsChild>
            <w:div w:id="2015298978">
              <w:marLeft w:val="0"/>
              <w:marRight w:val="0"/>
              <w:marTop w:val="0"/>
              <w:marBottom w:val="0"/>
              <w:divBdr>
                <w:top w:val="none" w:sz="0" w:space="0" w:color="auto"/>
                <w:left w:val="none" w:sz="0" w:space="0" w:color="auto"/>
                <w:bottom w:val="none" w:sz="0" w:space="0" w:color="auto"/>
                <w:right w:val="none" w:sz="0" w:space="0" w:color="auto"/>
              </w:divBdr>
              <w:divsChild>
                <w:div w:id="114550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986207">
      <w:bodyDiv w:val="1"/>
      <w:marLeft w:val="0"/>
      <w:marRight w:val="0"/>
      <w:marTop w:val="0"/>
      <w:marBottom w:val="0"/>
      <w:divBdr>
        <w:top w:val="none" w:sz="0" w:space="0" w:color="auto"/>
        <w:left w:val="none" w:sz="0" w:space="0" w:color="auto"/>
        <w:bottom w:val="none" w:sz="0" w:space="0" w:color="auto"/>
        <w:right w:val="none" w:sz="0" w:space="0" w:color="auto"/>
      </w:divBdr>
      <w:divsChild>
        <w:div w:id="977801215">
          <w:marLeft w:val="0"/>
          <w:marRight w:val="0"/>
          <w:marTop w:val="0"/>
          <w:marBottom w:val="0"/>
          <w:divBdr>
            <w:top w:val="none" w:sz="0" w:space="0" w:color="auto"/>
            <w:left w:val="none" w:sz="0" w:space="0" w:color="auto"/>
            <w:bottom w:val="none" w:sz="0" w:space="0" w:color="auto"/>
            <w:right w:val="none" w:sz="0" w:space="0" w:color="auto"/>
          </w:divBdr>
          <w:divsChild>
            <w:div w:id="41949040">
              <w:marLeft w:val="0"/>
              <w:marRight w:val="0"/>
              <w:marTop w:val="0"/>
              <w:marBottom w:val="0"/>
              <w:divBdr>
                <w:top w:val="none" w:sz="0" w:space="0" w:color="auto"/>
                <w:left w:val="none" w:sz="0" w:space="0" w:color="auto"/>
                <w:bottom w:val="none" w:sz="0" w:space="0" w:color="auto"/>
                <w:right w:val="none" w:sz="0" w:space="0" w:color="auto"/>
              </w:divBdr>
              <w:divsChild>
                <w:div w:id="1173372529">
                  <w:marLeft w:val="0"/>
                  <w:marRight w:val="0"/>
                  <w:marTop w:val="0"/>
                  <w:marBottom w:val="0"/>
                  <w:divBdr>
                    <w:top w:val="none" w:sz="0" w:space="0" w:color="auto"/>
                    <w:left w:val="none" w:sz="0" w:space="0" w:color="auto"/>
                    <w:bottom w:val="none" w:sz="0" w:space="0" w:color="auto"/>
                    <w:right w:val="none" w:sz="0" w:space="0" w:color="auto"/>
                  </w:divBdr>
                  <w:divsChild>
                    <w:div w:id="141998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553414">
      <w:bodyDiv w:val="1"/>
      <w:marLeft w:val="0"/>
      <w:marRight w:val="0"/>
      <w:marTop w:val="0"/>
      <w:marBottom w:val="0"/>
      <w:divBdr>
        <w:top w:val="none" w:sz="0" w:space="0" w:color="auto"/>
        <w:left w:val="none" w:sz="0" w:space="0" w:color="auto"/>
        <w:bottom w:val="none" w:sz="0" w:space="0" w:color="auto"/>
        <w:right w:val="none" w:sz="0" w:space="0" w:color="auto"/>
      </w:divBdr>
      <w:divsChild>
        <w:div w:id="568734895">
          <w:marLeft w:val="0"/>
          <w:marRight w:val="0"/>
          <w:marTop w:val="0"/>
          <w:marBottom w:val="0"/>
          <w:divBdr>
            <w:top w:val="none" w:sz="0" w:space="0" w:color="auto"/>
            <w:left w:val="none" w:sz="0" w:space="0" w:color="auto"/>
            <w:bottom w:val="none" w:sz="0" w:space="0" w:color="auto"/>
            <w:right w:val="none" w:sz="0" w:space="0" w:color="auto"/>
          </w:divBdr>
          <w:divsChild>
            <w:div w:id="812021285">
              <w:marLeft w:val="0"/>
              <w:marRight w:val="0"/>
              <w:marTop w:val="0"/>
              <w:marBottom w:val="0"/>
              <w:divBdr>
                <w:top w:val="none" w:sz="0" w:space="0" w:color="auto"/>
                <w:left w:val="none" w:sz="0" w:space="0" w:color="auto"/>
                <w:bottom w:val="none" w:sz="0" w:space="0" w:color="auto"/>
                <w:right w:val="none" w:sz="0" w:space="0" w:color="auto"/>
              </w:divBdr>
              <w:divsChild>
                <w:div w:id="1425104086">
                  <w:marLeft w:val="0"/>
                  <w:marRight w:val="0"/>
                  <w:marTop w:val="0"/>
                  <w:marBottom w:val="0"/>
                  <w:divBdr>
                    <w:top w:val="none" w:sz="0" w:space="0" w:color="auto"/>
                    <w:left w:val="none" w:sz="0" w:space="0" w:color="auto"/>
                    <w:bottom w:val="none" w:sz="0" w:space="0" w:color="auto"/>
                    <w:right w:val="none" w:sz="0" w:space="0" w:color="auto"/>
                  </w:divBdr>
                  <w:divsChild>
                    <w:div w:id="105443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823809">
      <w:bodyDiv w:val="1"/>
      <w:marLeft w:val="0"/>
      <w:marRight w:val="0"/>
      <w:marTop w:val="0"/>
      <w:marBottom w:val="0"/>
      <w:divBdr>
        <w:top w:val="none" w:sz="0" w:space="0" w:color="auto"/>
        <w:left w:val="none" w:sz="0" w:space="0" w:color="auto"/>
        <w:bottom w:val="none" w:sz="0" w:space="0" w:color="auto"/>
        <w:right w:val="none" w:sz="0" w:space="0" w:color="auto"/>
      </w:divBdr>
    </w:div>
    <w:div w:id="1134526293">
      <w:bodyDiv w:val="1"/>
      <w:marLeft w:val="0"/>
      <w:marRight w:val="0"/>
      <w:marTop w:val="0"/>
      <w:marBottom w:val="0"/>
      <w:divBdr>
        <w:top w:val="none" w:sz="0" w:space="0" w:color="auto"/>
        <w:left w:val="none" w:sz="0" w:space="0" w:color="auto"/>
        <w:bottom w:val="none" w:sz="0" w:space="0" w:color="auto"/>
        <w:right w:val="none" w:sz="0" w:space="0" w:color="auto"/>
      </w:divBdr>
    </w:div>
    <w:div w:id="1135178284">
      <w:bodyDiv w:val="1"/>
      <w:marLeft w:val="0"/>
      <w:marRight w:val="0"/>
      <w:marTop w:val="0"/>
      <w:marBottom w:val="0"/>
      <w:divBdr>
        <w:top w:val="none" w:sz="0" w:space="0" w:color="auto"/>
        <w:left w:val="none" w:sz="0" w:space="0" w:color="auto"/>
        <w:bottom w:val="none" w:sz="0" w:space="0" w:color="auto"/>
        <w:right w:val="none" w:sz="0" w:space="0" w:color="auto"/>
      </w:divBdr>
      <w:divsChild>
        <w:div w:id="599337852">
          <w:marLeft w:val="0"/>
          <w:marRight w:val="0"/>
          <w:marTop w:val="0"/>
          <w:marBottom w:val="0"/>
          <w:divBdr>
            <w:top w:val="none" w:sz="0" w:space="0" w:color="auto"/>
            <w:left w:val="none" w:sz="0" w:space="0" w:color="auto"/>
            <w:bottom w:val="none" w:sz="0" w:space="0" w:color="auto"/>
            <w:right w:val="none" w:sz="0" w:space="0" w:color="auto"/>
          </w:divBdr>
          <w:divsChild>
            <w:div w:id="209657369">
              <w:marLeft w:val="0"/>
              <w:marRight w:val="0"/>
              <w:marTop w:val="0"/>
              <w:marBottom w:val="0"/>
              <w:divBdr>
                <w:top w:val="none" w:sz="0" w:space="0" w:color="auto"/>
                <w:left w:val="none" w:sz="0" w:space="0" w:color="auto"/>
                <w:bottom w:val="none" w:sz="0" w:space="0" w:color="auto"/>
                <w:right w:val="none" w:sz="0" w:space="0" w:color="auto"/>
              </w:divBdr>
              <w:divsChild>
                <w:div w:id="105254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180417">
      <w:bodyDiv w:val="1"/>
      <w:marLeft w:val="0"/>
      <w:marRight w:val="0"/>
      <w:marTop w:val="0"/>
      <w:marBottom w:val="0"/>
      <w:divBdr>
        <w:top w:val="none" w:sz="0" w:space="0" w:color="auto"/>
        <w:left w:val="none" w:sz="0" w:space="0" w:color="auto"/>
        <w:bottom w:val="none" w:sz="0" w:space="0" w:color="auto"/>
        <w:right w:val="none" w:sz="0" w:space="0" w:color="auto"/>
      </w:divBdr>
    </w:div>
    <w:div w:id="1143351776">
      <w:bodyDiv w:val="1"/>
      <w:marLeft w:val="0"/>
      <w:marRight w:val="0"/>
      <w:marTop w:val="0"/>
      <w:marBottom w:val="0"/>
      <w:divBdr>
        <w:top w:val="none" w:sz="0" w:space="0" w:color="auto"/>
        <w:left w:val="none" w:sz="0" w:space="0" w:color="auto"/>
        <w:bottom w:val="none" w:sz="0" w:space="0" w:color="auto"/>
        <w:right w:val="none" w:sz="0" w:space="0" w:color="auto"/>
      </w:divBdr>
      <w:divsChild>
        <w:div w:id="316343418">
          <w:marLeft w:val="0"/>
          <w:marRight w:val="0"/>
          <w:marTop w:val="0"/>
          <w:marBottom w:val="0"/>
          <w:divBdr>
            <w:top w:val="none" w:sz="0" w:space="0" w:color="auto"/>
            <w:left w:val="none" w:sz="0" w:space="0" w:color="auto"/>
            <w:bottom w:val="none" w:sz="0" w:space="0" w:color="auto"/>
            <w:right w:val="none" w:sz="0" w:space="0" w:color="auto"/>
          </w:divBdr>
          <w:divsChild>
            <w:div w:id="1577862539">
              <w:marLeft w:val="0"/>
              <w:marRight w:val="0"/>
              <w:marTop w:val="0"/>
              <w:marBottom w:val="0"/>
              <w:divBdr>
                <w:top w:val="none" w:sz="0" w:space="0" w:color="auto"/>
                <w:left w:val="none" w:sz="0" w:space="0" w:color="auto"/>
                <w:bottom w:val="none" w:sz="0" w:space="0" w:color="auto"/>
                <w:right w:val="none" w:sz="0" w:space="0" w:color="auto"/>
              </w:divBdr>
              <w:divsChild>
                <w:div w:id="839584447">
                  <w:marLeft w:val="0"/>
                  <w:marRight w:val="0"/>
                  <w:marTop w:val="0"/>
                  <w:marBottom w:val="0"/>
                  <w:divBdr>
                    <w:top w:val="none" w:sz="0" w:space="0" w:color="auto"/>
                    <w:left w:val="none" w:sz="0" w:space="0" w:color="auto"/>
                    <w:bottom w:val="none" w:sz="0" w:space="0" w:color="auto"/>
                    <w:right w:val="none" w:sz="0" w:space="0" w:color="auto"/>
                  </w:divBdr>
                  <w:divsChild>
                    <w:div w:id="207724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4273688">
      <w:bodyDiv w:val="1"/>
      <w:marLeft w:val="0"/>
      <w:marRight w:val="0"/>
      <w:marTop w:val="0"/>
      <w:marBottom w:val="0"/>
      <w:divBdr>
        <w:top w:val="none" w:sz="0" w:space="0" w:color="auto"/>
        <w:left w:val="none" w:sz="0" w:space="0" w:color="auto"/>
        <w:bottom w:val="none" w:sz="0" w:space="0" w:color="auto"/>
        <w:right w:val="none" w:sz="0" w:space="0" w:color="auto"/>
      </w:divBdr>
    </w:div>
    <w:div w:id="1155100462">
      <w:bodyDiv w:val="1"/>
      <w:marLeft w:val="0"/>
      <w:marRight w:val="0"/>
      <w:marTop w:val="0"/>
      <w:marBottom w:val="0"/>
      <w:divBdr>
        <w:top w:val="none" w:sz="0" w:space="0" w:color="auto"/>
        <w:left w:val="none" w:sz="0" w:space="0" w:color="auto"/>
        <w:bottom w:val="none" w:sz="0" w:space="0" w:color="auto"/>
        <w:right w:val="none" w:sz="0" w:space="0" w:color="auto"/>
      </w:divBdr>
      <w:divsChild>
        <w:div w:id="554778273">
          <w:marLeft w:val="0"/>
          <w:marRight w:val="0"/>
          <w:marTop w:val="0"/>
          <w:marBottom w:val="0"/>
          <w:divBdr>
            <w:top w:val="none" w:sz="0" w:space="0" w:color="auto"/>
            <w:left w:val="none" w:sz="0" w:space="0" w:color="auto"/>
            <w:bottom w:val="none" w:sz="0" w:space="0" w:color="auto"/>
            <w:right w:val="none" w:sz="0" w:space="0" w:color="auto"/>
          </w:divBdr>
          <w:divsChild>
            <w:div w:id="303125607">
              <w:marLeft w:val="0"/>
              <w:marRight w:val="0"/>
              <w:marTop w:val="0"/>
              <w:marBottom w:val="0"/>
              <w:divBdr>
                <w:top w:val="none" w:sz="0" w:space="0" w:color="auto"/>
                <w:left w:val="none" w:sz="0" w:space="0" w:color="auto"/>
                <w:bottom w:val="none" w:sz="0" w:space="0" w:color="auto"/>
                <w:right w:val="none" w:sz="0" w:space="0" w:color="auto"/>
              </w:divBdr>
              <w:divsChild>
                <w:div w:id="144503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570773">
      <w:bodyDiv w:val="1"/>
      <w:marLeft w:val="0"/>
      <w:marRight w:val="0"/>
      <w:marTop w:val="0"/>
      <w:marBottom w:val="0"/>
      <w:divBdr>
        <w:top w:val="none" w:sz="0" w:space="0" w:color="auto"/>
        <w:left w:val="none" w:sz="0" w:space="0" w:color="auto"/>
        <w:bottom w:val="none" w:sz="0" w:space="0" w:color="auto"/>
        <w:right w:val="none" w:sz="0" w:space="0" w:color="auto"/>
      </w:divBdr>
      <w:divsChild>
        <w:div w:id="2029485991">
          <w:marLeft w:val="0"/>
          <w:marRight w:val="0"/>
          <w:marTop w:val="0"/>
          <w:marBottom w:val="0"/>
          <w:divBdr>
            <w:top w:val="none" w:sz="0" w:space="0" w:color="auto"/>
            <w:left w:val="none" w:sz="0" w:space="0" w:color="auto"/>
            <w:bottom w:val="none" w:sz="0" w:space="0" w:color="auto"/>
            <w:right w:val="none" w:sz="0" w:space="0" w:color="auto"/>
          </w:divBdr>
          <w:divsChild>
            <w:div w:id="2089694582">
              <w:marLeft w:val="0"/>
              <w:marRight w:val="0"/>
              <w:marTop w:val="0"/>
              <w:marBottom w:val="0"/>
              <w:divBdr>
                <w:top w:val="none" w:sz="0" w:space="0" w:color="auto"/>
                <w:left w:val="none" w:sz="0" w:space="0" w:color="auto"/>
                <w:bottom w:val="none" w:sz="0" w:space="0" w:color="auto"/>
                <w:right w:val="none" w:sz="0" w:space="0" w:color="auto"/>
              </w:divBdr>
              <w:divsChild>
                <w:div w:id="63094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474802">
      <w:bodyDiv w:val="1"/>
      <w:marLeft w:val="0"/>
      <w:marRight w:val="0"/>
      <w:marTop w:val="0"/>
      <w:marBottom w:val="0"/>
      <w:divBdr>
        <w:top w:val="none" w:sz="0" w:space="0" w:color="auto"/>
        <w:left w:val="none" w:sz="0" w:space="0" w:color="auto"/>
        <w:bottom w:val="none" w:sz="0" w:space="0" w:color="auto"/>
        <w:right w:val="none" w:sz="0" w:space="0" w:color="auto"/>
      </w:divBdr>
    </w:div>
    <w:div w:id="1173448683">
      <w:bodyDiv w:val="1"/>
      <w:marLeft w:val="0"/>
      <w:marRight w:val="0"/>
      <w:marTop w:val="0"/>
      <w:marBottom w:val="0"/>
      <w:divBdr>
        <w:top w:val="none" w:sz="0" w:space="0" w:color="auto"/>
        <w:left w:val="none" w:sz="0" w:space="0" w:color="auto"/>
        <w:bottom w:val="none" w:sz="0" w:space="0" w:color="auto"/>
        <w:right w:val="none" w:sz="0" w:space="0" w:color="auto"/>
      </w:divBdr>
      <w:divsChild>
        <w:div w:id="1209875645">
          <w:marLeft w:val="0"/>
          <w:marRight w:val="0"/>
          <w:marTop w:val="0"/>
          <w:marBottom w:val="0"/>
          <w:divBdr>
            <w:top w:val="none" w:sz="0" w:space="0" w:color="auto"/>
            <w:left w:val="none" w:sz="0" w:space="0" w:color="auto"/>
            <w:bottom w:val="none" w:sz="0" w:space="0" w:color="auto"/>
            <w:right w:val="none" w:sz="0" w:space="0" w:color="auto"/>
          </w:divBdr>
          <w:divsChild>
            <w:div w:id="1521310204">
              <w:marLeft w:val="0"/>
              <w:marRight w:val="0"/>
              <w:marTop w:val="0"/>
              <w:marBottom w:val="0"/>
              <w:divBdr>
                <w:top w:val="none" w:sz="0" w:space="0" w:color="auto"/>
                <w:left w:val="none" w:sz="0" w:space="0" w:color="auto"/>
                <w:bottom w:val="none" w:sz="0" w:space="0" w:color="auto"/>
                <w:right w:val="none" w:sz="0" w:space="0" w:color="auto"/>
              </w:divBdr>
              <w:divsChild>
                <w:div w:id="829517003">
                  <w:marLeft w:val="0"/>
                  <w:marRight w:val="0"/>
                  <w:marTop w:val="0"/>
                  <w:marBottom w:val="0"/>
                  <w:divBdr>
                    <w:top w:val="none" w:sz="0" w:space="0" w:color="auto"/>
                    <w:left w:val="none" w:sz="0" w:space="0" w:color="auto"/>
                    <w:bottom w:val="none" w:sz="0" w:space="0" w:color="auto"/>
                    <w:right w:val="none" w:sz="0" w:space="0" w:color="auto"/>
                  </w:divBdr>
                  <w:divsChild>
                    <w:div w:id="144476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909401">
      <w:bodyDiv w:val="1"/>
      <w:marLeft w:val="0"/>
      <w:marRight w:val="0"/>
      <w:marTop w:val="0"/>
      <w:marBottom w:val="0"/>
      <w:divBdr>
        <w:top w:val="none" w:sz="0" w:space="0" w:color="auto"/>
        <w:left w:val="none" w:sz="0" w:space="0" w:color="auto"/>
        <w:bottom w:val="none" w:sz="0" w:space="0" w:color="auto"/>
        <w:right w:val="none" w:sz="0" w:space="0" w:color="auto"/>
      </w:divBdr>
      <w:divsChild>
        <w:div w:id="556166490">
          <w:marLeft w:val="0"/>
          <w:marRight w:val="0"/>
          <w:marTop w:val="0"/>
          <w:marBottom w:val="0"/>
          <w:divBdr>
            <w:top w:val="none" w:sz="0" w:space="0" w:color="auto"/>
            <w:left w:val="none" w:sz="0" w:space="0" w:color="auto"/>
            <w:bottom w:val="none" w:sz="0" w:space="0" w:color="auto"/>
            <w:right w:val="none" w:sz="0" w:space="0" w:color="auto"/>
          </w:divBdr>
          <w:divsChild>
            <w:div w:id="1246575901">
              <w:marLeft w:val="0"/>
              <w:marRight w:val="0"/>
              <w:marTop w:val="0"/>
              <w:marBottom w:val="0"/>
              <w:divBdr>
                <w:top w:val="none" w:sz="0" w:space="0" w:color="auto"/>
                <w:left w:val="none" w:sz="0" w:space="0" w:color="auto"/>
                <w:bottom w:val="none" w:sz="0" w:space="0" w:color="auto"/>
                <w:right w:val="none" w:sz="0" w:space="0" w:color="auto"/>
              </w:divBdr>
              <w:divsChild>
                <w:div w:id="51939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927140">
      <w:bodyDiv w:val="1"/>
      <w:marLeft w:val="0"/>
      <w:marRight w:val="0"/>
      <w:marTop w:val="0"/>
      <w:marBottom w:val="0"/>
      <w:divBdr>
        <w:top w:val="none" w:sz="0" w:space="0" w:color="auto"/>
        <w:left w:val="none" w:sz="0" w:space="0" w:color="auto"/>
        <w:bottom w:val="none" w:sz="0" w:space="0" w:color="auto"/>
        <w:right w:val="none" w:sz="0" w:space="0" w:color="auto"/>
      </w:divBdr>
    </w:div>
    <w:div w:id="1186286172">
      <w:bodyDiv w:val="1"/>
      <w:marLeft w:val="0"/>
      <w:marRight w:val="0"/>
      <w:marTop w:val="0"/>
      <w:marBottom w:val="0"/>
      <w:divBdr>
        <w:top w:val="none" w:sz="0" w:space="0" w:color="auto"/>
        <w:left w:val="none" w:sz="0" w:space="0" w:color="auto"/>
        <w:bottom w:val="none" w:sz="0" w:space="0" w:color="auto"/>
        <w:right w:val="none" w:sz="0" w:space="0" w:color="auto"/>
      </w:divBdr>
      <w:divsChild>
        <w:div w:id="12400">
          <w:marLeft w:val="0"/>
          <w:marRight w:val="0"/>
          <w:marTop w:val="0"/>
          <w:marBottom w:val="0"/>
          <w:divBdr>
            <w:top w:val="none" w:sz="0" w:space="0" w:color="auto"/>
            <w:left w:val="none" w:sz="0" w:space="0" w:color="auto"/>
            <w:bottom w:val="none" w:sz="0" w:space="0" w:color="auto"/>
            <w:right w:val="none" w:sz="0" w:space="0" w:color="auto"/>
          </w:divBdr>
          <w:divsChild>
            <w:div w:id="1396275939">
              <w:marLeft w:val="0"/>
              <w:marRight w:val="0"/>
              <w:marTop w:val="0"/>
              <w:marBottom w:val="0"/>
              <w:divBdr>
                <w:top w:val="none" w:sz="0" w:space="0" w:color="auto"/>
                <w:left w:val="none" w:sz="0" w:space="0" w:color="auto"/>
                <w:bottom w:val="none" w:sz="0" w:space="0" w:color="auto"/>
                <w:right w:val="none" w:sz="0" w:space="0" w:color="auto"/>
              </w:divBdr>
              <w:divsChild>
                <w:div w:id="69254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410649">
      <w:bodyDiv w:val="1"/>
      <w:marLeft w:val="0"/>
      <w:marRight w:val="0"/>
      <w:marTop w:val="0"/>
      <w:marBottom w:val="0"/>
      <w:divBdr>
        <w:top w:val="none" w:sz="0" w:space="0" w:color="auto"/>
        <w:left w:val="none" w:sz="0" w:space="0" w:color="auto"/>
        <w:bottom w:val="none" w:sz="0" w:space="0" w:color="auto"/>
        <w:right w:val="none" w:sz="0" w:space="0" w:color="auto"/>
      </w:divBdr>
    </w:div>
    <w:div w:id="1187207328">
      <w:bodyDiv w:val="1"/>
      <w:marLeft w:val="0"/>
      <w:marRight w:val="0"/>
      <w:marTop w:val="0"/>
      <w:marBottom w:val="0"/>
      <w:divBdr>
        <w:top w:val="none" w:sz="0" w:space="0" w:color="auto"/>
        <w:left w:val="none" w:sz="0" w:space="0" w:color="auto"/>
        <w:bottom w:val="none" w:sz="0" w:space="0" w:color="auto"/>
        <w:right w:val="none" w:sz="0" w:space="0" w:color="auto"/>
      </w:divBdr>
      <w:divsChild>
        <w:div w:id="975260098">
          <w:marLeft w:val="0"/>
          <w:marRight w:val="0"/>
          <w:marTop w:val="0"/>
          <w:marBottom w:val="0"/>
          <w:divBdr>
            <w:top w:val="none" w:sz="0" w:space="0" w:color="auto"/>
            <w:left w:val="none" w:sz="0" w:space="0" w:color="auto"/>
            <w:bottom w:val="none" w:sz="0" w:space="0" w:color="auto"/>
            <w:right w:val="none" w:sz="0" w:space="0" w:color="auto"/>
          </w:divBdr>
          <w:divsChild>
            <w:div w:id="920529571">
              <w:marLeft w:val="0"/>
              <w:marRight w:val="0"/>
              <w:marTop w:val="0"/>
              <w:marBottom w:val="0"/>
              <w:divBdr>
                <w:top w:val="none" w:sz="0" w:space="0" w:color="auto"/>
                <w:left w:val="none" w:sz="0" w:space="0" w:color="auto"/>
                <w:bottom w:val="none" w:sz="0" w:space="0" w:color="auto"/>
                <w:right w:val="none" w:sz="0" w:space="0" w:color="auto"/>
              </w:divBdr>
              <w:divsChild>
                <w:div w:id="189308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253196">
      <w:bodyDiv w:val="1"/>
      <w:marLeft w:val="0"/>
      <w:marRight w:val="0"/>
      <w:marTop w:val="0"/>
      <w:marBottom w:val="0"/>
      <w:divBdr>
        <w:top w:val="none" w:sz="0" w:space="0" w:color="auto"/>
        <w:left w:val="none" w:sz="0" w:space="0" w:color="auto"/>
        <w:bottom w:val="none" w:sz="0" w:space="0" w:color="auto"/>
        <w:right w:val="none" w:sz="0" w:space="0" w:color="auto"/>
      </w:divBdr>
    </w:div>
    <w:div w:id="1190752261">
      <w:bodyDiv w:val="1"/>
      <w:marLeft w:val="0"/>
      <w:marRight w:val="0"/>
      <w:marTop w:val="0"/>
      <w:marBottom w:val="0"/>
      <w:divBdr>
        <w:top w:val="none" w:sz="0" w:space="0" w:color="auto"/>
        <w:left w:val="none" w:sz="0" w:space="0" w:color="auto"/>
        <w:bottom w:val="none" w:sz="0" w:space="0" w:color="auto"/>
        <w:right w:val="none" w:sz="0" w:space="0" w:color="auto"/>
      </w:divBdr>
      <w:divsChild>
        <w:div w:id="1038623121">
          <w:marLeft w:val="0"/>
          <w:marRight w:val="0"/>
          <w:marTop w:val="0"/>
          <w:marBottom w:val="0"/>
          <w:divBdr>
            <w:top w:val="none" w:sz="0" w:space="0" w:color="auto"/>
            <w:left w:val="none" w:sz="0" w:space="0" w:color="auto"/>
            <w:bottom w:val="none" w:sz="0" w:space="0" w:color="auto"/>
            <w:right w:val="none" w:sz="0" w:space="0" w:color="auto"/>
          </w:divBdr>
          <w:divsChild>
            <w:div w:id="925572346">
              <w:marLeft w:val="0"/>
              <w:marRight w:val="0"/>
              <w:marTop w:val="0"/>
              <w:marBottom w:val="0"/>
              <w:divBdr>
                <w:top w:val="none" w:sz="0" w:space="0" w:color="auto"/>
                <w:left w:val="none" w:sz="0" w:space="0" w:color="auto"/>
                <w:bottom w:val="none" w:sz="0" w:space="0" w:color="auto"/>
                <w:right w:val="none" w:sz="0" w:space="0" w:color="auto"/>
              </w:divBdr>
              <w:divsChild>
                <w:div w:id="302584341">
                  <w:marLeft w:val="0"/>
                  <w:marRight w:val="0"/>
                  <w:marTop w:val="0"/>
                  <w:marBottom w:val="0"/>
                  <w:divBdr>
                    <w:top w:val="none" w:sz="0" w:space="0" w:color="auto"/>
                    <w:left w:val="none" w:sz="0" w:space="0" w:color="auto"/>
                    <w:bottom w:val="none" w:sz="0" w:space="0" w:color="auto"/>
                    <w:right w:val="none" w:sz="0" w:space="0" w:color="auto"/>
                  </w:divBdr>
                  <w:divsChild>
                    <w:div w:id="127278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042977">
      <w:bodyDiv w:val="1"/>
      <w:marLeft w:val="0"/>
      <w:marRight w:val="0"/>
      <w:marTop w:val="0"/>
      <w:marBottom w:val="0"/>
      <w:divBdr>
        <w:top w:val="none" w:sz="0" w:space="0" w:color="auto"/>
        <w:left w:val="none" w:sz="0" w:space="0" w:color="auto"/>
        <w:bottom w:val="none" w:sz="0" w:space="0" w:color="auto"/>
        <w:right w:val="none" w:sz="0" w:space="0" w:color="auto"/>
      </w:divBdr>
      <w:divsChild>
        <w:div w:id="639920277">
          <w:marLeft w:val="0"/>
          <w:marRight w:val="0"/>
          <w:marTop w:val="0"/>
          <w:marBottom w:val="0"/>
          <w:divBdr>
            <w:top w:val="none" w:sz="0" w:space="0" w:color="auto"/>
            <w:left w:val="none" w:sz="0" w:space="0" w:color="auto"/>
            <w:bottom w:val="none" w:sz="0" w:space="0" w:color="auto"/>
            <w:right w:val="none" w:sz="0" w:space="0" w:color="auto"/>
          </w:divBdr>
          <w:divsChild>
            <w:div w:id="264116774">
              <w:marLeft w:val="0"/>
              <w:marRight w:val="0"/>
              <w:marTop w:val="0"/>
              <w:marBottom w:val="0"/>
              <w:divBdr>
                <w:top w:val="none" w:sz="0" w:space="0" w:color="auto"/>
                <w:left w:val="none" w:sz="0" w:space="0" w:color="auto"/>
                <w:bottom w:val="none" w:sz="0" w:space="0" w:color="auto"/>
                <w:right w:val="none" w:sz="0" w:space="0" w:color="auto"/>
              </w:divBdr>
              <w:divsChild>
                <w:div w:id="367411735">
                  <w:marLeft w:val="0"/>
                  <w:marRight w:val="0"/>
                  <w:marTop w:val="0"/>
                  <w:marBottom w:val="0"/>
                  <w:divBdr>
                    <w:top w:val="none" w:sz="0" w:space="0" w:color="auto"/>
                    <w:left w:val="none" w:sz="0" w:space="0" w:color="auto"/>
                    <w:bottom w:val="none" w:sz="0" w:space="0" w:color="auto"/>
                    <w:right w:val="none" w:sz="0" w:space="0" w:color="auto"/>
                  </w:divBdr>
                  <w:divsChild>
                    <w:div w:id="69554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1165721">
      <w:bodyDiv w:val="1"/>
      <w:marLeft w:val="0"/>
      <w:marRight w:val="0"/>
      <w:marTop w:val="0"/>
      <w:marBottom w:val="0"/>
      <w:divBdr>
        <w:top w:val="none" w:sz="0" w:space="0" w:color="auto"/>
        <w:left w:val="none" w:sz="0" w:space="0" w:color="auto"/>
        <w:bottom w:val="none" w:sz="0" w:space="0" w:color="auto"/>
        <w:right w:val="none" w:sz="0" w:space="0" w:color="auto"/>
      </w:divBdr>
      <w:divsChild>
        <w:div w:id="1643925902">
          <w:marLeft w:val="0"/>
          <w:marRight w:val="0"/>
          <w:marTop w:val="0"/>
          <w:marBottom w:val="0"/>
          <w:divBdr>
            <w:top w:val="none" w:sz="0" w:space="0" w:color="auto"/>
            <w:left w:val="none" w:sz="0" w:space="0" w:color="auto"/>
            <w:bottom w:val="none" w:sz="0" w:space="0" w:color="auto"/>
            <w:right w:val="none" w:sz="0" w:space="0" w:color="auto"/>
          </w:divBdr>
          <w:divsChild>
            <w:div w:id="1382754032">
              <w:marLeft w:val="0"/>
              <w:marRight w:val="0"/>
              <w:marTop w:val="0"/>
              <w:marBottom w:val="0"/>
              <w:divBdr>
                <w:top w:val="none" w:sz="0" w:space="0" w:color="auto"/>
                <w:left w:val="none" w:sz="0" w:space="0" w:color="auto"/>
                <w:bottom w:val="none" w:sz="0" w:space="0" w:color="auto"/>
                <w:right w:val="none" w:sz="0" w:space="0" w:color="auto"/>
              </w:divBdr>
              <w:divsChild>
                <w:div w:id="14988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061802">
      <w:bodyDiv w:val="1"/>
      <w:marLeft w:val="0"/>
      <w:marRight w:val="0"/>
      <w:marTop w:val="0"/>
      <w:marBottom w:val="0"/>
      <w:divBdr>
        <w:top w:val="none" w:sz="0" w:space="0" w:color="auto"/>
        <w:left w:val="none" w:sz="0" w:space="0" w:color="auto"/>
        <w:bottom w:val="none" w:sz="0" w:space="0" w:color="auto"/>
        <w:right w:val="none" w:sz="0" w:space="0" w:color="auto"/>
      </w:divBdr>
    </w:div>
    <w:div w:id="1218466909">
      <w:bodyDiv w:val="1"/>
      <w:marLeft w:val="0"/>
      <w:marRight w:val="0"/>
      <w:marTop w:val="0"/>
      <w:marBottom w:val="0"/>
      <w:divBdr>
        <w:top w:val="none" w:sz="0" w:space="0" w:color="auto"/>
        <w:left w:val="none" w:sz="0" w:space="0" w:color="auto"/>
        <w:bottom w:val="none" w:sz="0" w:space="0" w:color="auto"/>
        <w:right w:val="none" w:sz="0" w:space="0" w:color="auto"/>
      </w:divBdr>
      <w:divsChild>
        <w:div w:id="1906377850">
          <w:marLeft w:val="0"/>
          <w:marRight w:val="0"/>
          <w:marTop w:val="0"/>
          <w:marBottom w:val="0"/>
          <w:divBdr>
            <w:top w:val="none" w:sz="0" w:space="0" w:color="auto"/>
            <w:left w:val="none" w:sz="0" w:space="0" w:color="auto"/>
            <w:bottom w:val="none" w:sz="0" w:space="0" w:color="auto"/>
            <w:right w:val="none" w:sz="0" w:space="0" w:color="auto"/>
          </w:divBdr>
          <w:divsChild>
            <w:div w:id="1013260053">
              <w:marLeft w:val="0"/>
              <w:marRight w:val="0"/>
              <w:marTop w:val="0"/>
              <w:marBottom w:val="0"/>
              <w:divBdr>
                <w:top w:val="none" w:sz="0" w:space="0" w:color="auto"/>
                <w:left w:val="none" w:sz="0" w:space="0" w:color="auto"/>
                <w:bottom w:val="none" w:sz="0" w:space="0" w:color="auto"/>
                <w:right w:val="none" w:sz="0" w:space="0" w:color="auto"/>
              </w:divBdr>
              <w:divsChild>
                <w:div w:id="23397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173043">
      <w:bodyDiv w:val="1"/>
      <w:marLeft w:val="0"/>
      <w:marRight w:val="0"/>
      <w:marTop w:val="0"/>
      <w:marBottom w:val="0"/>
      <w:divBdr>
        <w:top w:val="none" w:sz="0" w:space="0" w:color="auto"/>
        <w:left w:val="none" w:sz="0" w:space="0" w:color="auto"/>
        <w:bottom w:val="none" w:sz="0" w:space="0" w:color="auto"/>
        <w:right w:val="none" w:sz="0" w:space="0" w:color="auto"/>
      </w:divBdr>
      <w:divsChild>
        <w:div w:id="1208956176">
          <w:marLeft w:val="0"/>
          <w:marRight w:val="0"/>
          <w:marTop w:val="0"/>
          <w:marBottom w:val="0"/>
          <w:divBdr>
            <w:top w:val="none" w:sz="0" w:space="0" w:color="auto"/>
            <w:left w:val="none" w:sz="0" w:space="0" w:color="auto"/>
            <w:bottom w:val="none" w:sz="0" w:space="0" w:color="auto"/>
            <w:right w:val="none" w:sz="0" w:space="0" w:color="auto"/>
          </w:divBdr>
          <w:divsChild>
            <w:div w:id="1326320239">
              <w:marLeft w:val="0"/>
              <w:marRight w:val="0"/>
              <w:marTop w:val="0"/>
              <w:marBottom w:val="0"/>
              <w:divBdr>
                <w:top w:val="none" w:sz="0" w:space="0" w:color="auto"/>
                <w:left w:val="none" w:sz="0" w:space="0" w:color="auto"/>
                <w:bottom w:val="none" w:sz="0" w:space="0" w:color="auto"/>
                <w:right w:val="none" w:sz="0" w:space="0" w:color="auto"/>
              </w:divBdr>
              <w:divsChild>
                <w:div w:id="77131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062415">
      <w:bodyDiv w:val="1"/>
      <w:marLeft w:val="0"/>
      <w:marRight w:val="0"/>
      <w:marTop w:val="0"/>
      <w:marBottom w:val="0"/>
      <w:divBdr>
        <w:top w:val="none" w:sz="0" w:space="0" w:color="auto"/>
        <w:left w:val="none" w:sz="0" w:space="0" w:color="auto"/>
        <w:bottom w:val="none" w:sz="0" w:space="0" w:color="auto"/>
        <w:right w:val="none" w:sz="0" w:space="0" w:color="auto"/>
      </w:divBdr>
      <w:divsChild>
        <w:div w:id="1109158020">
          <w:marLeft w:val="0"/>
          <w:marRight w:val="0"/>
          <w:marTop w:val="0"/>
          <w:marBottom w:val="0"/>
          <w:divBdr>
            <w:top w:val="none" w:sz="0" w:space="0" w:color="auto"/>
            <w:left w:val="none" w:sz="0" w:space="0" w:color="auto"/>
            <w:bottom w:val="none" w:sz="0" w:space="0" w:color="auto"/>
            <w:right w:val="none" w:sz="0" w:space="0" w:color="auto"/>
          </w:divBdr>
          <w:divsChild>
            <w:div w:id="1527326674">
              <w:marLeft w:val="0"/>
              <w:marRight w:val="0"/>
              <w:marTop w:val="0"/>
              <w:marBottom w:val="0"/>
              <w:divBdr>
                <w:top w:val="none" w:sz="0" w:space="0" w:color="auto"/>
                <w:left w:val="none" w:sz="0" w:space="0" w:color="auto"/>
                <w:bottom w:val="none" w:sz="0" w:space="0" w:color="auto"/>
                <w:right w:val="none" w:sz="0" w:space="0" w:color="auto"/>
              </w:divBdr>
              <w:divsChild>
                <w:div w:id="77845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462427">
      <w:bodyDiv w:val="1"/>
      <w:marLeft w:val="0"/>
      <w:marRight w:val="0"/>
      <w:marTop w:val="0"/>
      <w:marBottom w:val="0"/>
      <w:divBdr>
        <w:top w:val="none" w:sz="0" w:space="0" w:color="auto"/>
        <w:left w:val="none" w:sz="0" w:space="0" w:color="auto"/>
        <w:bottom w:val="none" w:sz="0" w:space="0" w:color="auto"/>
        <w:right w:val="none" w:sz="0" w:space="0" w:color="auto"/>
      </w:divBdr>
      <w:divsChild>
        <w:div w:id="1654411185">
          <w:marLeft w:val="0"/>
          <w:marRight w:val="0"/>
          <w:marTop w:val="0"/>
          <w:marBottom w:val="0"/>
          <w:divBdr>
            <w:top w:val="none" w:sz="0" w:space="0" w:color="auto"/>
            <w:left w:val="none" w:sz="0" w:space="0" w:color="auto"/>
            <w:bottom w:val="none" w:sz="0" w:space="0" w:color="auto"/>
            <w:right w:val="none" w:sz="0" w:space="0" w:color="auto"/>
          </w:divBdr>
          <w:divsChild>
            <w:div w:id="484781859">
              <w:marLeft w:val="0"/>
              <w:marRight w:val="0"/>
              <w:marTop w:val="0"/>
              <w:marBottom w:val="0"/>
              <w:divBdr>
                <w:top w:val="none" w:sz="0" w:space="0" w:color="auto"/>
                <w:left w:val="none" w:sz="0" w:space="0" w:color="auto"/>
                <w:bottom w:val="none" w:sz="0" w:space="0" w:color="auto"/>
                <w:right w:val="none" w:sz="0" w:space="0" w:color="auto"/>
              </w:divBdr>
              <w:divsChild>
                <w:div w:id="70263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659131">
      <w:bodyDiv w:val="1"/>
      <w:marLeft w:val="0"/>
      <w:marRight w:val="0"/>
      <w:marTop w:val="0"/>
      <w:marBottom w:val="0"/>
      <w:divBdr>
        <w:top w:val="none" w:sz="0" w:space="0" w:color="auto"/>
        <w:left w:val="none" w:sz="0" w:space="0" w:color="auto"/>
        <w:bottom w:val="none" w:sz="0" w:space="0" w:color="auto"/>
        <w:right w:val="none" w:sz="0" w:space="0" w:color="auto"/>
      </w:divBdr>
      <w:divsChild>
        <w:div w:id="1419328878">
          <w:marLeft w:val="0"/>
          <w:marRight w:val="0"/>
          <w:marTop w:val="0"/>
          <w:marBottom w:val="0"/>
          <w:divBdr>
            <w:top w:val="none" w:sz="0" w:space="0" w:color="auto"/>
            <w:left w:val="none" w:sz="0" w:space="0" w:color="auto"/>
            <w:bottom w:val="none" w:sz="0" w:space="0" w:color="auto"/>
            <w:right w:val="none" w:sz="0" w:space="0" w:color="auto"/>
          </w:divBdr>
          <w:divsChild>
            <w:div w:id="665983740">
              <w:marLeft w:val="0"/>
              <w:marRight w:val="0"/>
              <w:marTop w:val="0"/>
              <w:marBottom w:val="0"/>
              <w:divBdr>
                <w:top w:val="none" w:sz="0" w:space="0" w:color="auto"/>
                <w:left w:val="none" w:sz="0" w:space="0" w:color="auto"/>
                <w:bottom w:val="none" w:sz="0" w:space="0" w:color="auto"/>
                <w:right w:val="none" w:sz="0" w:space="0" w:color="auto"/>
              </w:divBdr>
              <w:divsChild>
                <w:div w:id="124237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935628">
      <w:bodyDiv w:val="1"/>
      <w:marLeft w:val="0"/>
      <w:marRight w:val="0"/>
      <w:marTop w:val="0"/>
      <w:marBottom w:val="0"/>
      <w:divBdr>
        <w:top w:val="none" w:sz="0" w:space="0" w:color="auto"/>
        <w:left w:val="none" w:sz="0" w:space="0" w:color="auto"/>
        <w:bottom w:val="none" w:sz="0" w:space="0" w:color="auto"/>
        <w:right w:val="none" w:sz="0" w:space="0" w:color="auto"/>
      </w:divBdr>
      <w:divsChild>
        <w:div w:id="2016764433">
          <w:marLeft w:val="547"/>
          <w:marRight w:val="0"/>
          <w:marTop w:val="0"/>
          <w:marBottom w:val="0"/>
          <w:divBdr>
            <w:top w:val="none" w:sz="0" w:space="0" w:color="auto"/>
            <w:left w:val="none" w:sz="0" w:space="0" w:color="auto"/>
            <w:bottom w:val="none" w:sz="0" w:space="0" w:color="auto"/>
            <w:right w:val="none" w:sz="0" w:space="0" w:color="auto"/>
          </w:divBdr>
        </w:div>
      </w:divsChild>
    </w:div>
    <w:div w:id="1238127857">
      <w:bodyDiv w:val="1"/>
      <w:marLeft w:val="0"/>
      <w:marRight w:val="0"/>
      <w:marTop w:val="0"/>
      <w:marBottom w:val="0"/>
      <w:divBdr>
        <w:top w:val="none" w:sz="0" w:space="0" w:color="auto"/>
        <w:left w:val="none" w:sz="0" w:space="0" w:color="auto"/>
        <w:bottom w:val="none" w:sz="0" w:space="0" w:color="auto"/>
        <w:right w:val="none" w:sz="0" w:space="0" w:color="auto"/>
      </w:divBdr>
      <w:divsChild>
        <w:div w:id="473332413">
          <w:marLeft w:val="0"/>
          <w:marRight w:val="0"/>
          <w:marTop w:val="0"/>
          <w:marBottom w:val="0"/>
          <w:divBdr>
            <w:top w:val="none" w:sz="0" w:space="0" w:color="auto"/>
            <w:left w:val="none" w:sz="0" w:space="0" w:color="auto"/>
            <w:bottom w:val="none" w:sz="0" w:space="0" w:color="auto"/>
            <w:right w:val="none" w:sz="0" w:space="0" w:color="auto"/>
          </w:divBdr>
          <w:divsChild>
            <w:div w:id="1306006577">
              <w:marLeft w:val="0"/>
              <w:marRight w:val="0"/>
              <w:marTop w:val="0"/>
              <w:marBottom w:val="0"/>
              <w:divBdr>
                <w:top w:val="none" w:sz="0" w:space="0" w:color="auto"/>
                <w:left w:val="none" w:sz="0" w:space="0" w:color="auto"/>
                <w:bottom w:val="none" w:sz="0" w:space="0" w:color="auto"/>
                <w:right w:val="none" w:sz="0" w:space="0" w:color="auto"/>
              </w:divBdr>
              <w:divsChild>
                <w:div w:id="240484209">
                  <w:marLeft w:val="0"/>
                  <w:marRight w:val="0"/>
                  <w:marTop w:val="0"/>
                  <w:marBottom w:val="0"/>
                  <w:divBdr>
                    <w:top w:val="none" w:sz="0" w:space="0" w:color="auto"/>
                    <w:left w:val="none" w:sz="0" w:space="0" w:color="auto"/>
                    <w:bottom w:val="none" w:sz="0" w:space="0" w:color="auto"/>
                    <w:right w:val="none" w:sz="0" w:space="0" w:color="auto"/>
                  </w:divBdr>
                  <w:divsChild>
                    <w:div w:id="205908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9679264">
      <w:bodyDiv w:val="1"/>
      <w:marLeft w:val="0"/>
      <w:marRight w:val="0"/>
      <w:marTop w:val="0"/>
      <w:marBottom w:val="0"/>
      <w:divBdr>
        <w:top w:val="none" w:sz="0" w:space="0" w:color="auto"/>
        <w:left w:val="none" w:sz="0" w:space="0" w:color="auto"/>
        <w:bottom w:val="none" w:sz="0" w:space="0" w:color="auto"/>
        <w:right w:val="none" w:sz="0" w:space="0" w:color="auto"/>
      </w:divBdr>
    </w:div>
    <w:div w:id="1250432162">
      <w:bodyDiv w:val="1"/>
      <w:marLeft w:val="0"/>
      <w:marRight w:val="0"/>
      <w:marTop w:val="0"/>
      <w:marBottom w:val="0"/>
      <w:divBdr>
        <w:top w:val="none" w:sz="0" w:space="0" w:color="auto"/>
        <w:left w:val="none" w:sz="0" w:space="0" w:color="auto"/>
        <w:bottom w:val="none" w:sz="0" w:space="0" w:color="auto"/>
        <w:right w:val="none" w:sz="0" w:space="0" w:color="auto"/>
      </w:divBdr>
      <w:divsChild>
        <w:div w:id="255286527">
          <w:marLeft w:val="0"/>
          <w:marRight w:val="0"/>
          <w:marTop w:val="0"/>
          <w:marBottom w:val="0"/>
          <w:divBdr>
            <w:top w:val="none" w:sz="0" w:space="0" w:color="auto"/>
            <w:left w:val="none" w:sz="0" w:space="0" w:color="auto"/>
            <w:bottom w:val="none" w:sz="0" w:space="0" w:color="auto"/>
            <w:right w:val="none" w:sz="0" w:space="0" w:color="auto"/>
          </w:divBdr>
          <w:divsChild>
            <w:div w:id="1132021672">
              <w:marLeft w:val="0"/>
              <w:marRight w:val="0"/>
              <w:marTop w:val="0"/>
              <w:marBottom w:val="0"/>
              <w:divBdr>
                <w:top w:val="none" w:sz="0" w:space="0" w:color="auto"/>
                <w:left w:val="none" w:sz="0" w:space="0" w:color="auto"/>
                <w:bottom w:val="none" w:sz="0" w:space="0" w:color="auto"/>
                <w:right w:val="none" w:sz="0" w:space="0" w:color="auto"/>
              </w:divBdr>
              <w:divsChild>
                <w:div w:id="4168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225518">
      <w:bodyDiv w:val="1"/>
      <w:marLeft w:val="0"/>
      <w:marRight w:val="0"/>
      <w:marTop w:val="0"/>
      <w:marBottom w:val="0"/>
      <w:divBdr>
        <w:top w:val="none" w:sz="0" w:space="0" w:color="auto"/>
        <w:left w:val="none" w:sz="0" w:space="0" w:color="auto"/>
        <w:bottom w:val="none" w:sz="0" w:space="0" w:color="auto"/>
        <w:right w:val="none" w:sz="0" w:space="0" w:color="auto"/>
      </w:divBdr>
    </w:div>
    <w:div w:id="1267930453">
      <w:bodyDiv w:val="1"/>
      <w:marLeft w:val="0"/>
      <w:marRight w:val="0"/>
      <w:marTop w:val="0"/>
      <w:marBottom w:val="0"/>
      <w:divBdr>
        <w:top w:val="none" w:sz="0" w:space="0" w:color="auto"/>
        <w:left w:val="none" w:sz="0" w:space="0" w:color="auto"/>
        <w:bottom w:val="none" w:sz="0" w:space="0" w:color="auto"/>
        <w:right w:val="none" w:sz="0" w:space="0" w:color="auto"/>
      </w:divBdr>
    </w:div>
    <w:div w:id="1272208189">
      <w:bodyDiv w:val="1"/>
      <w:marLeft w:val="0"/>
      <w:marRight w:val="0"/>
      <w:marTop w:val="0"/>
      <w:marBottom w:val="0"/>
      <w:divBdr>
        <w:top w:val="none" w:sz="0" w:space="0" w:color="auto"/>
        <w:left w:val="none" w:sz="0" w:space="0" w:color="auto"/>
        <w:bottom w:val="none" w:sz="0" w:space="0" w:color="auto"/>
        <w:right w:val="none" w:sz="0" w:space="0" w:color="auto"/>
      </w:divBdr>
      <w:divsChild>
        <w:div w:id="1542980096">
          <w:marLeft w:val="0"/>
          <w:marRight w:val="0"/>
          <w:marTop w:val="0"/>
          <w:marBottom w:val="0"/>
          <w:divBdr>
            <w:top w:val="none" w:sz="0" w:space="0" w:color="auto"/>
            <w:left w:val="none" w:sz="0" w:space="0" w:color="auto"/>
            <w:bottom w:val="none" w:sz="0" w:space="0" w:color="auto"/>
            <w:right w:val="none" w:sz="0" w:space="0" w:color="auto"/>
          </w:divBdr>
          <w:divsChild>
            <w:div w:id="100148052">
              <w:marLeft w:val="0"/>
              <w:marRight w:val="0"/>
              <w:marTop w:val="0"/>
              <w:marBottom w:val="0"/>
              <w:divBdr>
                <w:top w:val="none" w:sz="0" w:space="0" w:color="auto"/>
                <w:left w:val="none" w:sz="0" w:space="0" w:color="auto"/>
                <w:bottom w:val="none" w:sz="0" w:space="0" w:color="auto"/>
                <w:right w:val="none" w:sz="0" w:space="0" w:color="auto"/>
              </w:divBdr>
              <w:divsChild>
                <w:div w:id="1619332257">
                  <w:marLeft w:val="0"/>
                  <w:marRight w:val="0"/>
                  <w:marTop w:val="0"/>
                  <w:marBottom w:val="0"/>
                  <w:divBdr>
                    <w:top w:val="none" w:sz="0" w:space="0" w:color="auto"/>
                    <w:left w:val="none" w:sz="0" w:space="0" w:color="auto"/>
                    <w:bottom w:val="none" w:sz="0" w:space="0" w:color="auto"/>
                    <w:right w:val="none" w:sz="0" w:space="0" w:color="auto"/>
                  </w:divBdr>
                  <w:divsChild>
                    <w:div w:id="168351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710422">
      <w:bodyDiv w:val="1"/>
      <w:marLeft w:val="0"/>
      <w:marRight w:val="0"/>
      <w:marTop w:val="0"/>
      <w:marBottom w:val="0"/>
      <w:divBdr>
        <w:top w:val="none" w:sz="0" w:space="0" w:color="auto"/>
        <w:left w:val="none" w:sz="0" w:space="0" w:color="auto"/>
        <w:bottom w:val="none" w:sz="0" w:space="0" w:color="auto"/>
        <w:right w:val="none" w:sz="0" w:space="0" w:color="auto"/>
      </w:divBdr>
      <w:divsChild>
        <w:div w:id="1478497660">
          <w:marLeft w:val="0"/>
          <w:marRight w:val="0"/>
          <w:marTop w:val="0"/>
          <w:marBottom w:val="0"/>
          <w:divBdr>
            <w:top w:val="none" w:sz="0" w:space="0" w:color="auto"/>
            <w:left w:val="none" w:sz="0" w:space="0" w:color="auto"/>
            <w:bottom w:val="none" w:sz="0" w:space="0" w:color="auto"/>
            <w:right w:val="none" w:sz="0" w:space="0" w:color="auto"/>
          </w:divBdr>
          <w:divsChild>
            <w:div w:id="1472869582">
              <w:marLeft w:val="0"/>
              <w:marRight w:val="0"/>
              <w:marTop w:val="0"/>
              <w:marBottom w:val="0"/>
              <w:divBdr>
                <w:top w:val="none" w:sz="0" w:space="0" w:color="auto"/>
                <w:left w:val="none" w:sz="0" w:space="0" w:color="auto"/>
                <w:bottom w:val="none" w:sz="0" w:space="0" w:color="auto"/>
                <w:right w:val="none" w:sz="0" w:space="0" w:color="auto"/>
              </w:divBdr>
              <w:divsChild>
                <w:div w:id="391122798">
                  <w:marLeft w:val="0"/>
                  <w:marRight w:val="0"/>
                  <w:marTop w:val="0"/>
                  <w:marBottom w:val="0"/>
                  <w:divBdr>
                    <w:top w:val="none" w:sz="0" w:space="0" w:color="auto"/>
                    <w:left w:val="none" w:sz="0" w:space="0" w:color="auto"/>
                    <w:bottom w:val="none" w:sz="0" w:space="0" w:color="auto"/>
                    <w:right w:val="none" w:sz="0" w:space="0" w:color="auto"/>
                  </w:divBdr>
                  <w:divsChild>
                    <w:div w:id="688676434">
                      <w:marLeft w:val="0"/>
                      <w:marRight w:val="0"/>
                      <w:marTop w:val="0"/>
                      <w:marBottom w:val="0"/>
                      <w:divBdr>
                        <w:top w:val="none" w:sz="0" w:space="0" w:color="auto"/>
                        <w:left w:val="none" w:sz="0" w:space="0" w:color="auto"/>
                        <w:bottom w:val="none" w:sz="0" w:space="0" w:color="auto"/>
                        <w:right w:val="none" w:sz="0" w:space="0" w:color="auto"/>
                      </w:divBdr>
                    </w:div>
                  </w:divsChild>
                </w:div>
                <w:div w:id="95566427">
                  <w:marLeft w:val="0"/>
                  <w:marRight w:val="0"/>
                  <w:marTop w:val="0"/>
                  <w:marBottom w:val="0"/>
                  <w:divBdr>
                    <w:top w:val="none" w:sz="0" w:space="0" w:color="auto"/>
                    <w:left w:val="none" w:sz="0" w:space="0" w:color="auto"/>
                    <w:bottom w:val="none" w:sz="0" w:space="0" w:color="auto"/>
                    <w:right w:val="none" w:sz="0" w:space="0" w:color="auto"/>
                  </w:divBdr>
                  <w:divsChild>
                    <w:div w:id="1377312540">
                      <w:marLeft w:val="0"/>
                      <w:marRight w:val="0"/>
                      <w:marTop w:val="0"/>
                      <w:marBottom w:val="0"/>
                      <w:divBdr>
                        <w:top w:val="none" w:sz="0" w:space="0" w:color="auto"/>
                        <w:left w:val="none" w:sz="0" w:space="0" w:color="auto"/>
                        <w:bottom w:val="none" w:sz="0" w:space="0" w:color="auto"/>
                        <w:right w:val="none" w:sz="0" w:space="0" w:color="auto"/>
                      </w:divBdr>
                    </w:div>
                    <w:div w:id="32882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980068">
      <w:bodyDiv w:val="1"/>
      <w:marLeft w:val="0"/>
      <w:marRight w:val="0"/>
      <w:marTop w:val="0"/>
      <w:marBottom w:val="0"/>
      <w:divBdr>
        <w:top w:val="none" w:sz="0" w:space="0" w:color="auto"/>
        <w:left w:val="none" w:sz="0" w:space="0" w:color="auto"/>
        <w:bottom w:val="none" w:sz="0" w:space="0" w:color="auto"/>
        <w:right w:val="none" w:sz="0" w:space="0" w:color="auto"/>
      </w:divBdr>
      <w:divsChild>
        <w:div w:id="1938901940">
          <w:marLeft w:val="0"/>
          <w:marRight w:val="0"/>
          <w:marTop w:val="0"/>
          <w:marBottom w:val="0"/>
          <w:divBdr>
            <w:top w:val="none" w:sz="0" w:space="0" w:color="auto"/>
            <w:left w:val="none" w:sz="0" w:space="0" w:color="auto"/>
            <w:bottom w:val="none" w:sz="0" w:space="0" w:color="auto"/>
            <w:right w:val="none" w:sz="0" w:space="0" w:color="auto"/>
          </w:divBdr>
          <w:divsChild>
            <w:div w:id="869881388">
              <w:marLeft w:val="0"/>
              <w:marRight w:val="0"/>
              <w:marTop w:val="0"/>
              <w:marBottom w:val="0"/>
              <w:divBdr>
                <w:top w:val="none" w:sz="0" w:space="0" w:color="auto"/>
                <w:left w:val="none" w:sz="0" w:space="0" w:color="auto"/>
                <w:bottom w:val="none" w:sz="0" w:space="0" w:color="auto"/>
                <w:right w:val="none" w:sz="0" w:space="0" w:color="auto"/>
              </w:divBdr>
              <w:divsChild>
                <w:div w:id="141913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816933">
      <w:bodyDiv w:val="1"/>
      <w:marLeft w:val="0"/>
      <w:marRight w:val="0"/>
      <w:marTop w:val="0"/>
      <w:marBottom w:val="0"/>
      <w:divBdr>
        <w:top w:val="none" w:sz="0" w:space="0" w:color="auto"/>
        <w:left w:val="none" w:sz="0" w:space="0" w:color="auto"/>
        <w:bottom w:val="none" w:sz="0" w:space="0" w:color="auto"/>
        <w:right w:val="none" w:sz="0" w:space="0" w:color="auto"/>
      </w:divBdr>
      <w:divsChild>
        <w:div w:id="1665281563">
          <w:marLeft w:val="0"/>
          <w:marRight w:val="0"/>
          <w:marTop w:val="0"/>
          <w:marBottom w:val="0"/>
          <w:divBdr>
            <w:top w:val="none" w:sz="0" w:space="0" w:color="auto"/>
            <w:left w:val="none" w:sz="0" w:space="0" w:color="auto"/>
            <w:bottom w:val="none" w:sz="0" w:space="0" w:color="auto"/>
            <w:right w:val="none" w:sz="0" w:space="0" w:color="auto"/>
          </w:divBdr>
          <w:divsChild>
            <w:div w:id="2073656585">
              <w:marLeft w:val="0"/>
              <w:marRight w:val="0"/>
              <w:marTop w:val="0"/>
              <w:marBottom w:val="0"/>
              <w:divBdr>
                <w:top w:val="none" w:sz="0" w:space="0" w:color="auto"/>
                <w:left w:val="none" w:sz="0" w:space="0" w:color="auto"/>
                <w:bottom w:val="none" w:sz="0" w:space="0" w:color="auto"/>
                <w:right w:val="none" w:sz="0" w:space="0" w:color="auto"/>
              </w:divBdr>
              <w:divsChild>
                <w:div w:id="1852792268">
                  <w:marLeft w:val="0"/>
                  <w:marRight w:val="0"/>
                  <w:marTop w:val="0"/>
                  <w:marBottom w:val="0"/>
                  <w:divBdr>
                    <w:top w:val="none" w:sz="0" w:space="0" w:color="auto"/>
                    <w:left w:val="none" w:sz="0" w:space="0" w:color="auto"/>
                    <w:bottom w:val="none" w:sz="0" w:space="0" w:color="auto"/>
                    <w:right w:val="none" w:sz="0" w:space="0" w:color="auto"/>
                  </w:divBdr>
                  <w:divsChild>
                    <w:div w:id="51893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865489">
      <w:bodyDiv w:val="1"/>
      <w:marLeft w:val="0"/>
      <w:marRight w:val="0"/>
      <w:marTop w:val="0"/>
      <w:marBottom w:val="0"/>
      <w:divBdr>
        <w:top w:val="none" w:sz="0" w:space="0" w:color="auto"/>
        <w:left w:val="none" w:sz="0" w:space="0" w:color="auto"/>
        <w:bottom w:val="none" w:sz="0" w:space="0" w:color="auto"/>
        <w:right w:val="none" w:sz="0" w:space="0" w:color="auto"/>
      </w:divBdr>
    </w:div>
    <w:div w:id="1300645420">
      <w:bodyDiv w:val="1"/>
      <w:marLeft w:val="0"/>
      <w:marRight w:val="0"/>
      <w:marTop w:val="0"/>
      <w:marBottom w:val="0"/>
      <w:divBdr>
        <w:top w:val="none" w:sz="0" w:space="0" w:color="auto"/>
        <w:left w:val="none" w:sz="0" w:space="0" w:color="auto"/>
        <w:bottom w:val="none" w:sz="0" w:space="0" w:color="auto"/>
        <w:right w:val="none" w:sz="0" w:space="0" w:color="auto"/>
      </w:divBdr>
      <w:divsChild>
        <w:div w:id="1613172475">
          <w:marLeft w:val="0"/>
          <w:marRight w:val="0"/>
          <w:marTop w:val="0"/>
          <w:marBottom w:val="0"/>
          <w:divBdr>
            <w:top w:val="none" w:sz="0" w:space="0" w:color="auto"/>
            <w:left w:val="none" w:sz="0" w:space="0" w:color="auto"/>
            <w:bottom w:val="none" w:sz="0" w:space="0" w:color="auto"/>
            <w:right w:val="none" w:sz="0" w:space="0" w:color="auto"/>
          </w:divBdr>
          <w:divsChild>
            <w:div w:id="2093500503">
              <w:marLeft w:val="0"/>
              <w:marRight w:val="0"/>
              <w:marTop w:val="0"/>
              <w:marBottom w:val="0"/>
              <w:divBdr>
                <w:top w:val="none" w:sz="0" w:space="0" w:color="auto"/>
                <w:left w:val="none" w:sz="0" w:space="0" w:color="auto"/>
                <w:bottom w:val="none" w:sz="0" w:space="0" w:color="auto"/>
                <w:right w:val="none" w:sz="0" w:space="0" w:color="auto"/>
              </w:divBdr>
              <w:divsChild>
                <w:div w:id="183749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668087">
      <w:bodyDiv w:val="1"/>
      <w:marLeft w:val="0"/>
      <w:marRight w:val="0"/>
      <w:marTop w:val="0"/>
      <w:marBottom w:val="0"/>
      <w:divBdr>
        <w:top w:val="none" w:sz="0" w:space="0" w:color="auto"/>
        <w:left w:val="none" w:sz="0" w:space="0" w:color="auto"/>
        <w:bottom w:val="none" w:sz="0" w:space="0" w:color="auto"/>
        <w:right w:val="none" w:sz="0" w:space="0" w:color="auto"/>
      </w:divBdr>
      <w:divsChild>
        <w:div w:id="1217661668">
          <w:marLeft w:val="0"/>
          <w:marRight w:val="0"/>
          <w:marTop w:val="0"/>
          <w:marBottom w:val="0"/>
          <w:divBdr>
            <w:top w:val="none" w:sz="0" w:space="0" w:color="auto"/>
            <w:left w:val="none" w:sz="0" w:space="0" w:color="auto"/>
            <w:bottom w:val="none" w:sz="0" w:space="0" w:color="auto"/>
            <w:right w:val="none" w:sz="0" w:space="0" w:color="auto"/>
          </w:divBdr>
          <w:divsChild>
            <w:div w:id="915478835">
              <w:marLeft w:val="0"/>
              <w:marRight w:val="0"/>
              <w:marTop w:val="0"/>
              <w:marBottom w:val="0"/>
              <w:divBdr>
                <w:top w:val="none" w:sz="0" w:space="0" w:color="auto"/>
                <w:left w:val="none" w:sz="0" w:space="0" w:color="auto"/>
                <w:bottom w:val="none" w:sz="0" w:space="0" w:color="auto"/>
                <w:right w:val="none" w:sz="0" w:space="0" w:color="auto"/>
              </w:divBdr>
              <w:divsChild>
                <w:div w:id="1245604746">
                  <w:marLeft w:val="0"/>
                  <w:marRight w:val="0"/>
                  <w:marTop w:val="0"/>
                  <w:marBottom w:val="0"/>
                  <w:divBdr>
                    <w:top w:val="none" w:sz="0" w:space="0" w:color="auto"/>
                    <w:left w:val="none" w:sz="0" w:space="0" w:color="auto"/>
                    <w:bottom w:val="none" w:sz="0" w:space="0" w:color="auto"/>
                    <w:right w:val="none" w:sz="0" w:space="0" w:color="auto"/>
                  </w:divBdr>
                  <w:divsChild>
                    <w:div w:id="158368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783720">
      <w:bodyDiv w:val="1"/>
      <w:marLeft w:val="0"/>
      <w:marRight w:val="0"/>
      <w:marTop w:val="0"/>
      <w:marBottom w:val="0"/>
      <w:divBdr>
        <w:top w:val="none" w:sz="0" w:space="0" w:color="auto"/>
        <w:left w:val="none" w:sz="0" w:space="0" w:color="auto"/>
        <w:bottom w:val="none" w:sz="0" w:space="0" w:color="auto"/>
        <w:right w:val="none" w:sz="0" w:space="0" w:color="auto"/>
      </w:divBdr>
      <w:divsChild>
        <w:div w:id="1762139880">
          <w:marLeft w:val="0"/>
          <w:marRight w:val="0"/>
          <w:marTop w:val="0"/>
          <w:marBottom w:val="0"/>
          <w:divBdr>
            <w:top w:val="none" w:sz="0" w:space="0" w:color="auto"/>
            <w:left w:val="none" w:sz="0" w:space="0" w:color="auto"/>
            <w:bottom w:val="none" w:sz="0" w:space="0" w:color="auto"/>
            <w:right w:val="none" w:sz="0" w:space="0" w:color="auto"/>
          </w:divBdr>
          <w:divsChild>
            <w:div w:id="518590855">
              <w:marLeft w:val="0"/>
              <w:marRight w:val="0"/>
              <w:marTop w:val="0"/>
              <w:marBottom w:val="0"/>
              <w:divBdr>
                <w:top w:val="none" w:sz="0" w:space="0" w:color="auto"/>
                <w:left w:val="none" w:sz="0" w:space="0" w:color="auto"/>
                <w:bottom w:val="none" w:sz="0" w:space="0" w:color="auto"/>
                <w:right w:val="none" w:sz="0" w:space="0" w:color="auto"/>
              </w:divBdr>
              <w:divsChild>
                <w:div w:id="195332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752041">
      <w:bodyDiv w:val="1"/>
      <w:marLeft w:val="0"/>
      <w:marRight w:val="0"/>
      <w:marTop w:val="0"/>
      <w:marBottom w:val="0"/>
      <w:divBdr>
        <w:top w:val="none" w:sz="0" w:space="0" w:color="auto"/>
        <w:left w:val="none" w:sz="0" w:space="0" w:color="auto"/>
        <w:bottom w:val="none" w:sz="0" w:space="0" w:color="auto"/>
        <w:right w:val="none" w:sz="0" w:space="0" w:color="auto"/>
      </w:divBdr>
    </w:div>
    <w:div w:id="1321234092">
      <w:bodyDiv w:val="1"/>
      <w:marLeft w:val="0"/>
      <w:marRight w:val="0"/>
      <w:marTop w:val="0"/>
      <w:marBottom w:val="0"/>
      <w:divBdr>
        <w:top w:val="none" w:sz="0" w:space="0" w:color="auto"/>
        <w:left w:val="none" w:sz="0" w:space="0" w:color="auto"/>
        <w:bottom w:val="none" w:sz="0" w:space="0" w:color="auto"/>
        <w:right w:val="none" w:sz="0" w:space="0" w:color="auto"/>
      </w:divBdr>
    </w:div>
    <w:div w:id="1329555994">
      <w:bodyDiv w:val="1"/>
      <w:marLeft w:val="0"/>
      <w:marRight w:val="0"/>
      <w:marTop w:val="0"/>
      <w:marBottom w:val="0"/>
      <w:divBdr>
        <w:top w:val="none" w:sz="0" w:space="0" w:color="auto"/>
        <w:left w:val="none" w:sz="0" w:space="0" w:color="auto"/>
        <w:bottom w:val="none" w:sz="0" w:space="0" w:color="auto"/>
        <w:right w:val="none" w:sz="0" w:space="0" w:color="auto"/>
      </w:divBdr>
      <w:divsChild>
        <w:div w:id="1753047496">
          <w:marLeft w:val="0"/>
          <w:marRight w:val="0"/>
          <w:marTop w:val="0"/>
          <w:marBottom w:val="0"/>
          <w:divBdr>
            <w:top w:val="none" w:sz="0" w:space="0" w:color="auto"/>
            <w:left w:val="none" w:sz="0" w:space="0" w:color="auto"/>
            <w:bottom w:val="none" w:sz="0" w:space="0" w:color="auto"/>
            <w:right w:val="none" w:sz="0" w:space="0" w:color="auto"/>
          </w:divBdr>
          <w:divsChild>
            <w:div w:id="1417702614">
              <w:marLeft w:val="0"/>
              <w:marRight w:val="0"/>
              <w:marTop w:val="0"/>
              <w:marBottom w:val="0"/>
              <w:divBdr>
                <w:top w:val="none" w:sz="0" w:space="0" w:color="auto"/>
                <w:left w:val="none" w:sz="0" w:space="0" w:color="auto"/>
                <w:bottom w:val="none" w:sz="0" w:space="0" w:color="auto"/>
                <w:right w:val="none" w:sz="0" w:space="0" w:color="auto"/>
              </w:divBdr>
              <w:divsChild>
                <w:div w:id="185172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865433">
      <w:bodyDiv w:val="1"/>
      <w:marLeft w:val="0"/>
      <w:marRight w:val="0"/>
      <w:marTop w:val="0"/>
      <w:marBottom w:val="0"/>
      <w:divBdr>
        <w:top w:val="none" w:sz="0" w:space="0" w:color="auto"/>
        <w:left w:val="none" w:sz="0" w:space="0" w:color="auto"/>
        <w:bottom w:val="none" w:sz="0" w:space="0" w:color="auto"/>
        <w:right w:val="none" w:sz="0" w:space="0" w:color="auto"/>
      </w:divBdr>
    </w:div>
    <w:div w:id="1336617635">
      <w:bodyDiv w:val="1"/>
      <w:marLeft w:val="0"/>
      <w:marRight w:val="0"/>
      <w:marTop w:val="0"/>
      <w:marBottom w:val="0"/>
      <w:divBdr>
        <w:top w:val="none" w:sz="0" w:space="0" w:color="auto"/>
        <w:left w:val="none" w:sz="0" w:space="0" w:color="auto"/>
        <w:bottom w:val="none" w:sz="0" w:space="0" w:color="auto"/>
        <w:right w:val="none" w:sz="0" w:space="0" w:color="auto"/>
      </w:divBdr>
    </w:div>
    <w:div w:id="1351109097">
      <w:bodyDiv w:val="1"/>
      <w:marLeft w:val="0"/>
      <w:marRight w:val="0"/>
      <w:marTop w:val="0"/>
      <w:marBottom w:val="0"/>
      <w:divBdr>
        <w:top w:val="none" w:sz="0" w:space="0" w:color="auto"/>
        <w:left w:val="none" w:sz="0" w:space="0" w:color="auto"/>
        <w:bottom w:val="none" w:sz="0" w:space="0" w:color="auto"/>
        <w:right w:val="none" w:sz="0" w:space="0" w:color="auto"/>
      </w:divBdr>
      <w:divsChild>
        <w:div w:id="509837109">
          <w:marLeft w:val="0"/>
          <w:marRight w:val="0"/>
          <w:marTop w:val="0"/>
          <w:marBottom w:val="0"/>
          <w:divBdr>
            <w:top w:val="none" w:sz="0" w:space="0" w:color="auto"/>
            <w:left w:val="none" w:sz="0" w:space="0" w:color="auto"/>
            <w:bottom w:val="none" w:sz="0" w:space="0" w:color="auto"/>
            <w:right w:val="none" w:sz="0" w:space="0" w:color="auto"/>
          </w:divBdr>
          <w:divsChild>
            <w:div w:id="523440597">
              <w:marLeft w:val="0"/>
              <w:marRight w:val="0"/>
              <w:marTop w:val="0"/>
              <w:marBottom w:val="0"/>
              <w:divBdr>
                <w:top w:val="none" w:sz="0" w:space="0" w:color="auto"/>
                <w:left w:val="none" w:sz="0" w:space="0" w:color="auto"/>
                <w:bottom w:val="none" w:sz="0" w:space="0" w:color="auto"/>
                <w:right w:val="none" w:sz="0" w:space="0" w:color="auto"/>
              </w:divBdr>
              <w:divsChild>
                <w:div w:id="254753700">
                  <w:marLeft w:val="0"/>
                  <w:marRight w:val="0"/>
                  <w:marTop w:val="0"/>
                  <w:marBottom w:val="0"/>
                  <w:divBdr>
                    <w:top w:val="none" w:sz="0" w:space="0" w:color="auto"/>
                    <w:left w:val="none" w:sz="0" w:space="0" w:color="auto"/>
                    <w:bottom w:val="none" w:sz="0" w:space="0" w:color="auto"/>
                    <w:right w:val="none" w:sz="0" w:space="0" w:color="auto"/>
                  </w:divBdr>
                  <w:divsChild>
                    <w:div w:id="120279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648986">
      <w:bodyDiv w:val="1"/>
      <w:marLeft w:val="0"/>
      <w:marRight w:val="0"/>
      <w:marTop w:val="0"/>
      <w:marBottom w:val="0"/>
      <w:divBdr>
        <w:top w:val="none" w:sz="0" w:space="0" w:color="auto"/>
        <w:left w:val="none" w:sz="0" w:space="0" w:color="auto"/>
        <w:bottom w:val="none" w:sz="0" w:space="0" w:color="auto"/>
        <w:right w:val="none" w:sz="0" w:space="0" w:color="auto"/>
      </w:divBdr>
    </w:div>
    <w:div w:id="1356811073">
      <w:bodyDiv w:val="1"/>
      <w:marLeft w:val="0"/>
      <w:marRight w:val="0"/>
      <w:marTop w:val="0"/>
      <w:marBottom w:val="0"/>
      <w:divBdr>
        <w:top w:val="none" w:sz="0" w:space="0" w:color="auto"/>
        <w:left w:val="none" w:sz="0" w:space="0" w:color="auto"/>
        <w:bottom w:val="none" w:sz="0" w:space="0" w:color="auto"/>
        <w:right w:val="none" w:sz="0" w:space="0" w:color="auto"/>
      </w:divBdr>
      <w:divsChild>
        <w:div w:id="51587844">
          <w:marLeft w:val="0"/>
          <w:marRight w:val="0"/>
          <w:marTop w:val="0"/>
          <w:marBottom w:val="0"/>
          <w:divBdr>
            <w:top w:val="none" w:sz="0" w:space="0" w:color="auto"/>
            <w:left w:val="none" w:sz="0" w:space="0" w:color="auto"/>
            <w:bottom w:val="none" w:sz="0" w:space="0" w:color="auto"/>
            <w:right w:val="none" w:sz="0" w:space="0" w:color="auto"/>
          </w:divBdr>
          <w:divsChild>
            <w:div w:id="1949315376">
              <w:marLeft w:val="0"/>
              <w:marRight w:val="0"/>
              <w:marTop w:val="0"/>
              <w:marBottom w:val="0"/>
              <w:divBdr>
                <w:top w:val="none" w:sz="0" w:space="0" w:color="auto"/>
                <w:left w:val="none" w:sz="0" w:space="0" w:color="auto"/>
                <w:bottom w:val="none" w:sz="0" w:space="0" w:color="auto"/>
                <w:right w:val="none" w:sz="0" w:space="0" w:color="auto"/>
              </w:divBdr>
              <w:divsChild>
                <w:div w:id="78022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770817">
      <w:bodyDiv w:val="1"/>
      <w:marLeft w:val="0"/>
      <w:marRight w:val="0"/>
      <w:marTop w:val="0"/>
      <w:marBottom w:val="0"/>
      <w:divBdr>
        <w:top w:val="none" w:sz="0" w:space="0" w:color="auto"/>
        <w:left w:val="none" w:sz="0" w:space="0" w:color="auto"/>
        <w:bottom w:val="none" w:sz="0" w:space="0" w:color="auto"/>
        <w:right w:val="none" w:sz="0" w:space="0" w:color="auto"/>
      </w:divBdr>
      <w:divsChild>
        <w:div w:id="930436344">
          <w:marLeft w:val="0"/>
          <w:marRight w:val="0"/>
          <w:marTop w:val="0"/>
          <w:marBottom w:val="0"/>
          <w:divBdr>
            <w:top w:val="none" w:sz="0" w:space="0" w:color="auto"/>
            <w:left w:val="none" w:sz="0" w:space="0" w:color="auto"/>
            <w:bottom w:val="none" w:sz="0" w:space="0" w:color="auto"/>
            <w:right w:val="none" w:sz="0" w:space="0" w:color="auto"/>
          </w:divBdr>
          <w:divsChild>
            <w:div w:id="494228053">
              <w:marLeft w:val="0"/>
              <w:marRight w:val="0"/>
              <w:marTop w:val="0"/>
              <w:marBottom w:val="0"/>
              <w:divBdr>
                <w:top w:val="none" w:sz="0" w:space="0" w:color="auto"/>
                <w:left w:val="none" w:sz="0" w:space="0" w:color="auto"/>
                <w:bottom w:val="none" w:sz="0" w:space="0" w:color="auto"/>
                <w:right w:val="none" w:sz="0" w:space="0" w:color="auto"/>
              </w:divBdr>
              <w:divsChild>
                <w:div w:id="59980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124444">
      <w:bodyDiv w:val="1"/>
      <w:marLeft w:val="0"/>
      <w:marRight w:val="0"/>
      <w:marTop w:val="0"/>
      <w:marBottom w:val="0"/>
      <w:divBdr>
        <w:top w:val="none" w:sz="0" w:space="0" w:color="auto"/>
        <w:left w:val="none" w:sz="0" w:space="0" w:color="auto"/>
        <w:bottom w:val="none" w:sz="0" w:space="0" w:color="auto"/>
        <w:right w:val="none" w:sz="0" w:space="0" w:color="auto"/>
      </w:divBdr>
      <w:divsChild>
        <w:div w:id="568350601">
          <w:marLeft w:val="0"/>
          <w:marRight w:val="0"/>
          <w:marTop w:val="0"/>
          <w:marBottom w:val="0"/>
          <w:divBdr>
            <w:top w:val="none" w:sz="0" w:space="0" w:color="auto"/>
            <w:left w:val="none" w:sz="0" w:space="0" w:color="auto"/>
            <w:bottom w:val="none" w:sz="0" w:space="0" w:color="auto"/>
            <w:right w:val="none" w:sz="0" w:space="0" w:color="auto"/>
          </w:divBdr>
          <w:divsChild>
            <w:div w:id="1076823618">
              <w:marLeft w:val="0"/>
              <w:marRight w:val="0"/>
              <w:marTop w:val="0"/>
              <w:marBottom w:val="0"/>
              <w:divBdr>
                <w:top w:val="none" w:sz="0" w:space="0" w:color="auto"/>
                <w:left w:val="none" w:sz="0" w:space="0" w:color="auto"/>
                <w:bottom w:val="none" w:sz="0" w:space="0" w:color="auto"/>
                <w:right w:val="none" w:sz="0" w:space="0" w:color="auto"/>
              </w:divBdr>
              <w:divsChild>
                <w:div w:id="282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150549">
      <w:bodyDiv w:val="1"/>
      <w:marLeft w:val="0"/>
      <w:marRight w:val="0"/>
      <w:marTop w:val="0"/>
      <w:marBottom w:val="0"/>
      <w:divBdr>
        <w:top w:val="none" w:sz="0" w:space="0" w:color="auto"/>
        <w:left w:val="none" w:sz="0" w:space="0" w:color="auto"/>
        <w:bottom w:val="none" w:sz="0" w:space="0" w:color="auto"/>
        <w:right w:val="none" w:sz="0" w:space="0" w:color="auto"/>
      </w:divBdr>
    </w:div>
    <w:div w:id="1372681144">
      <w:bodyDiv w:val="1"/>
      <w:marLeft w:val="0"/>
      <w:marRight w:val="0"/>
      <w:marTop w:val="0"/>
      <w:marBottom w:val="0"/>
      <w:divBdr>
        <w:top w:val="none" w:sz="0" w:space="0" w:color="auto"/>
        <w:left w:val="none" w:sz="0" w:space="0" w:color="auto"/>
        <w:bottom w:val="none" w:sz="0" w:space="0" w:color="auto"/>
        <w:right w:val="none" w:sz="0" w:space="0" w:color="auto"/>
      </w:divBdr>
      <w:divsChild>
        <w:div w:id="724521822">
          <w:marLeft w:val="0"/>
          <w:marRight w:val="0"/>
          <w:marTop w:val="0"/>
          <w:marBottom w:val="0"/>
          <w:divBdr>
            <w:top w:val="none" w:sz="0" w:space="0" w:color="auto"/>
            <w:left w:val="none" w:sz="0" w:space="0" w:color="auto"/>
            <w:bottom w:val="none" w:sz="0" w:space="0" w:color="auto"/>
            <w:right w:val="none" w:sz="0" w:space="0" w:color="auto"/>
          </w:divBdr>
          <w:divsChild>
            <w:div w:id="1604872270">
              <w:marLeft w:val="0"/>
              <w:marRight w:val="0"/>
              <w:marTop w:val="0"/>
              <w:marBottom w:val="0"/>
              <w:divBdr>
                <w:top w:val="none" w:sz="0" w:space="0" w:color="auto"/>
                <w:left w:val="none" w:sz="0" w:space="0" w:color="auto"/>
                <w:bottom w:val="none" w:sz="0" w:space="0" w:color="auto"/>
                <w:right w:val="none" w:sz="0" w:space="0" w:color="auto"/>
              </w:divBdr>
              <w:divsChild>
                <w:div w:id="129220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737596">
      <w:bodyDiv w:val="1"/>
      <w:marLeft w:val="0"/>
      <w:marRight w:val="0"/>
      <w:marTop w:val="0"/>
      <w:marBottom w:val="0"/>
      <w:divBdr>
        <w:top w:val="none" w:sz="0" w:space="0" w:color="auto"/>
        <w:left w:val="none" w:sz="0" w:space="0" w:color="auto"/>
        <w:bottom w:val="none" w:sz="0" w:space="0" w:color="auto"/>
        <w:right w:val="none" w:sz="0" w:space="0" w:color="auto"/>
      </w:divBdr>
      <w:divsChild>
        <w:div w:id="1019045380">
          <w:marLeft w:val="0"/>
          <w:marRight w:val="0"/>
          <w:marTop w:val="0"/>
          <w:marBottom w:val="0"/>
          <w:divBdr>
            <w:top w:val="none" w:sz="0" w:space="0" w:color="auto"/>
            <w:left w:val="none" w:sz="0" w:space="0" w:color="auto"/>
            <w:bottom w:val="none" w:sz="0" w:space="0" w:color="auto"/>
            <w:right w:val="none" w:sz="0" w:space="0" w:color="auto"/>
          </w:divBdr>
          <w:divsChild>
            <w:div w:id="1718625678">
              <w:marLeft w:val="0"/>
              <w:marRight w:val="0"/>
              <w:marTop w:val="0"/>
              <w:marBottom w:val="0"/>
              <w:divBdr>
                <w:top w:val="none" w:sz="0" w:space="0" w:color="auto"/>
                <w:left w:val="none" w:sz="0" w:space="0" w:color="auto"/>
                <w:bottom w:val="none" w:sz="0" w:space="0" w:color="auto"/>
                <w:right w:val="none" w:sz="0" w:space="0" w:color="auto"/>
              </w:divBdr>
              <w:divsChild>
                <w:div w:id="156001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017661">
      <w:bodyDiv w:val="1"/>
      <w:marLeft w:val="0"/>
      <w:marRight w:val="0"/>
      <w:marTop w:val="0"/>
      <w:marBottom w:val="0"/>
      <w:divBdr>
        <w:top w:val="none" w:sz="0" w:space="0" w:color="auto"/>
        <w:left w:val="none" w:sz="0" w:space="0" w:color="auto"/>
        <w:bottom w:val="none" w:sz="0" w:space="0" w:color="auto"/>
        <w:right w:val="none" w:sz="0" w:space="0" w:color="auto"/>
      </w:divBdr>
    </w:div>
    <w:div w:id="1384908275">
      <w:bodyDiv w:val="1"/>
      <w:marLeft w:val="0"/>
      <w:marRight w:val="0"/>
      <w:marTop w:val="0"/>
      <w:marBottom w:val="0"/>
      <w:divBdr>
        <w:top w:val="none" w:sz="0" w:space="0" w:color="auto"/>
        <w:left w:val="none" w:sz="0" w:space="0" w:color="auto"/>
        <w:bottom w:val="none" w:sz="0" w:space="0" w:color="auto"/>
        <w:right w:val="none" w:sz="0" w:space="0" w:color="auto"/>
      </w:divBdr>
      <w:divsChild>
        <w:div w:id="626551117">
          <w:marLeft w:val="0"/>
          <w:marRight w:val="0"/>
          <w:marTop w:val="0"/>
          <w:marBottom w:val="0"/>
          <w:divBdr>
            <w:top w:val="none" w:sz="0" w:space="0" w:color="auto"/>
            <w:left w:val="none" w:sz="0" w:space="0" w:color="auto"/>
            <w:bottom w:val="none" w:sz="0" w:space="0" w:color="auto"/>
            <w:right w:val="none" w:sz="0" w:space="0" w:color="auto"/>
          </w:divBdr>
          <w:divsChild>
            <w:div w:id="474182001">
              <w:marLeft w:val="0"/>
              <w:marRight w:val="0"/>
              <w:marTop w:val="0"/>
              <w:marBottom w:val="0"/>
              <w:divBdr>
                <w:top w:val="none" w:sz="0" w:space="0" w:color="auto"/>
                <w:left w:val="none" w:sz="0" w:space="0" w:color="auto"/>
                <w:bottom w:val="none" w:sz="0" w:space="0" w:color="auto"/>
                <w:right w:val="none" w:sz="0" w:space="0" w:color="auto"/>
              </w:divBdr>
              <w:divsChild>
                <w:div w:id="124769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168860">
      <w:bodyDiv w:val="1"/>
      <w:marLeft w:val="0"/>
      <w:marRight w:val="0"/>
      <w:marTop w:val="0"/>
      <w:marBottom w:val="0"/>
      <w:divBdr>
        <w:top w:val="none" w:sz="0" w:space="0" w:color="auto"/>
        <w:left w:val="none" w:sz="0" w:space="0" w:color="auto"/>
        <w:bottom w:val="none" w:sz="0" w:space="0" w:color="auto"/>
        <w:right w:val="none" w:sz="0" w:space="0" w:color="auto"/>
      </w:divBdr>
      <w:divsChild>
        <w:div w:id="2070492963">
          <w:marLeft w:val="0"/>
          <w:marRight w:val="0"/>
          <w:marTop w:val="0"/>
          <w:marBottom w:val="0"/>
          <w:divBdr>
            <w:top w:val="none" w:sz="0" w:space="0" w:color="auto"/>
            <w:left w:val="none" w:sz="0" w:space="0" w:color="auto"/>
            <w:bottom w:val="none" w:sz="0" w:space="0" w:color="auto"/>
            <w:right w:val="none" w:sz="0" w:space="0" w:color="auto"/>
          </w:divBdr>
          <w:divsChild>
            <w:div w:id="983312043">
              <w:marLeft w:val="0"/>
              <w:marRight w:val="0"/>
              <w:marTop w:val="0"/>
              <w:marBottom w:val="0"/>
              <w:divBdr>
                <w:top w:val="none" w:sz="0" w:space="0" w:color="auto"/>
                <w:left w:val="none" w:sz="0" w:space="0" w:color="auto"/>
                <w:bottom w:val="none" w:sz="0" w:space="0" w:color="auto"/>
                <w:right w:val="none" w:sz="0" w:space="0" w:color="auto"/>
              </w:divBdr>
              <w:divsChild>
                <w:div w:id="112712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687571">
      <w:bodyDiv w:val="1"/>
      <w:marLeft w:val="0"/>
      <w:marRight w:val="0"/>
      <w:marTop w:val="0"/>
      <w:marBottom w:val="0"/>
      <w:divBdr>
        <w:top w:val="none" w:sz="0" w:space="0" w:color="auto"/>
        <w:left w:val="none" w:sz="0" w:space="0" w:color="auto"/>
        <w:bottom w:val="none" w:sz="0" w:space="0" w:color="auto"/>
        <w:right w:val="none" w:sz="0" w:space="0" w:color="auto"/>
      </w:divBdr>
    </w:div>
    <w:div w:id="1412771206">
      <w:bodyDiv w:val="1"/>
      <w:marLeft w:val="0"/>
      <w:marRight w:val="0"/>
      <w:marTop w:val="0"/>
      <w:marBottom w:val="0"/>
      <w:divBdr>
        <w:top w:val="none" w:sz="0" w:space="0" w:color="auto"/>
        <w:left w:val="none" w:sz="0" w:space="0" w:color="auto"/>
        <w:bottom w:val="none" w:sz="0" w:space="0" w:color="auto"/>
        <w:right w:val="none" w:sz="0" w:space="0" w:color="auto"/>
      </w:divBdr>
    </w:div>
    <w:div w:id="1423063172">
      <w:bodyDiv w:val="1"/>
      <w:marLeft w:val="0"/>
      <w:marRight w:val="0"/>
      <w:marTop w:val="0"/>
      <w:marBottom w:val="0"/>
      <w:divBdr>
        <w:top w:val="none" w:sz="0" w:space="0" w:color="auto"/>
        <w:left w:val="none" w:sz="0" w:space="0" w:color="auto"/>
        <w:bottom w:val="none" w:sz="0" w:space="0" w:color="auto"/>
        <w:right w:val="none" w:sz="0" w:space="0" w:color="auto"/>
      </w:divBdr>
      <w:divsChild>
        <w:div w:id="1635216107">
          <w:marLeft w:val="0"/>
          <w:marRight w:val="0"/>
          <w:marTop w:val="0"/>
          <w:marBottom w:val="0"/>
          <w:divBdr>
            <w:top w:val="none" w:sz="0" w:space="0" w:color="auto"/>
            <w:left w:val="none" w:sz="0" w:space="0" w:color="auto"/>
            <w:bottom w:val="none" w:sz="0" w:space="0" w:color="auto"/>
            <w:right w:val="none" w:sz="0" w:space="0" w:color="auto"/>
          </w:divBdr>
          <w:divsChild>
            <w:div w:id="710375471">
              <w:marLeft w:val="0"/>
              <w:marRight w:val="0"/>
              <w:marTop w:val="0"/>
              <w:marBottom w:val="0"/>
              <w:divBdr>
                <w:top w:val="none" w:sz="0" w:space="0" w:color="auto"/>
                <w:left w:val="none" w:sz="0" w:space="0" w:color="auto"/>
                <w:bottom w:val="none" w:sz="0" w:space="0" w:color="auto"/>
                <w:right w:val="none" w:sz="0" w:space="0" w:color="auto"/>
              </w:divBdr>
              <w:divsChild>
                <w:div w:id="106464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263374">
      <w:bodyDiv w:val="1"/>
      <w:marLeft w:val="0"/>
      <w:marRight w:val="0"/>
      <w:marTop w:val="0"/>
      <w:marBottom w:val="0"/>
      <w:divBdr>
        <w:top w:val="none" w:sz="0" w:space="0" w:color="auto"/>
        <w:left w:val="none" w:sz="0" w:space="0" w:color="auto"/>
        <w:bottom w:val="none" w:sz="0" w:space="0" w:color="auto"/>
        <w:right w:val="none" w:sz="0" w:space="0" w:color="auto"/>
      </w:divBdr>
      <w:divsChild>
        <w:div w:id="488594541">
          <w:marLeft w:val="0"/>
          <w:marRight w:val="0"/>
          <w:marTop w:val="0"/>
          <w:marBottom w:val="0"/>
          <w:divBdr>
            <w:top w:val="none" w:sz="0" w:space="0" w:color="auto"/>
            <w:left w:val="none" w:sz="0" w:space="0" w:color="auto"/>
            <w:bottom w:val="none" w:sz="0" w:space="0" w:color="auto"/>
            <w:right w:val="none" w:sz="0" w:space="0" w:color="auto"/>
          </w:divBdr>
          <w:divsChild>
            <w:div w:id="849098910">
              <w:marLeft w:val="0"/>
              <w:marRight w:val="0"/>
              <w:marTop w:val="0"/>
              <w:marBottom w:val="0"/>
              <w:divBdr>
                <w:top w:val="none" w:sz="0" w:space="0" w:color="auto"/>
                <w:left w:val="none" w:sz="0" w:space="0" w:color="auto"/>
                <w:bottom w:val="none" w:sz="0" w:space="0" w:color="auto"/>
                <w:right w:val="none" w:sz="0" w:space="0" w:color="auto"/>
              </w:divBdr>
              <w:divsChild>
                <w:div w:id="147849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843569">
      <w:bodyDiv w:val="1"/>
      <w:marLeft w:val="0"/>
      <w:marRight w:val="0"/>
      <w:marTop w:val="0"/>
      <w:marBottom w:val="0"/>
      <w:divBdr>
        <w:top w:val="none" w:sz="0" w:space="0" w:color="auto"/>
        <w:left w:val="none" w:sz="0" w:space="0" w:color="auto"/>
        <w:bottom w:val="none" w:sz="0" w:space="0" w:color="auto"/>
        <w:right w:val="none" w:sz="0" w:space="0" w:color="auto"/>
      </w:divBdr>
      <w:divsChild>
        <w:div w:id="1428650438">
          <w:marLeft w:val="0"/>
          <w:marRight w:val="0"/>
          <w:marTop w:val="0"/>
          <w:marBottom w:val="0"/>
          <w:divBdr>
            <w:top w:val="none" w:sz="0" w:space="0" w:color="auto"/>
            <w:left w:val="none" w:sz="0" w:space="0" w:color="auto"/>
            <w:bottom w:val="none" w:sz="0" w:space="0" w:color="auto"/>
            <w:right w:val="none" w:sz="0" w:space="0" w:color="auto"/>
          </w:divBdr>
          <w:divsChild>
            <w:div w:id="1918051469">
              <w:marLeft w:val="0"/>
              <w:marRight w:val="0"/>
              <w:marTop w:val="0"/>
              <w:marBottom w:val="0"/>
              <w:divBdr>
                <w:top w:val="none" w:sz="0" w:space="0" w:color="auto"/>
                <w:left w:val="none" w:sz="0" w:space="0" w:color="auto"/>
                <w:bottom w:val="none" w:sz="0" w:space="0" w:color="auto"/>
                <w:right w:val="none" w:sz="0" w:space="0" w:color="auto"/>
              </w:divBdr>
              <w:divsChild>
                <w:div w:id="79017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945072">
      <w:bodyDiv w:val="1"/>
      <w:marLeft w:val="0"/>
      <w:marRight w:val="0"/>
      <w:marTop w:val="0"/>
      <w:marBottom w:val="0"/>
      <w:divBdr>
        <w:top w:val="none" w:sz="0" w:space="0" w:color="auto"/>
        <w:left w:val="none" w:sz="0" w:space="0" w:color="auto"/>
        <w:bottom w:val="none" w:sz="0" w:space="0" w:color="auto"/>
        <w:right w:val="none" w:sz="0" w:space="0" w:color="auto"/>
      </w:divBdr>
      <w:divsChild>
        <w:div w:id="504712096">
          <w:marLeft w:val="0"/>
          <w:marRight w:val="0"/>
          <w:marTop w:val="0"/>
          <w:marBottom w:val="0"/>
          <w:divBdr>
            <w:top w:val="none" w:sz="0" w:space="0" w:color="auto"/>
            <w:left w:val="none" w:sz="0" w:space="0" w:color="auto"/>
            <w:bottom w:val="none" w:sz="0" w:space="0" w:color="auto"/>
            <w:right w:val="none" w:sz="0" w:space="0" w:color="auto"/>
          </w:divBdr>
          <w:divsChild>
            <w:div w:id="1976519719">
              <w:marLeft w:val="0"/>
              <w:marRight w:val="0"/>
              <w:marTop w:val="0"/>
              <w:marBottom w:val="0"/>
              <w:divBdr>
                <w:top w:val="none" w:sz="0" w:space="0" w:color="auto"/>
                <w:left w:val="none" w:sz="0" w:space="0" w:color="auto"/>
                <w:bottom w:val="none" w:sz="0" w:space="0" w:color="auto"/>
                <w:right w:val="none" w:sz="0" w:space="0" w:color="auto"/>
              </w:divBdr>
              <w:divsChild>
                <w:div w:id="1962567190">
                  <w:marLeft w:val="0"/>
                  <w:marRight w:val="0"/>
                  <w:marTop w:val="0"/>
                  <w:marBottom w:val="0"/>
                  <w:divBdr>
                    <w:top w:val="none" w:sz="0" w:space="0" w:color="auto"/>
                    <w:left w:val="none" w:sz="0" w:space="0" w:color="auto"/>
                    <w:bottom w:val="none" w:sz="0" w:space="0" w:color="auto"/>
                    <w:right w:val="none" w:sz="0" w:space="0" w:color="auto"/>
                  </w:divBdr>
                  <w:divsChild>
                    <w:div w:id="72634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605352">
      <w:bodyDiv w:val="1"/>
      <w:marLeft w:val="0"/>
      <w:marRight w:val="0"/>
      <w:marTop w:val="0"/>
      <w:marBottom w:val="0"/>
      <w:divBdr>
        <w:top w:val="none" w:sz="0" w:space="0" w:color="auto"/>
        <w:left w:val="none" w:sz="0" w:space="0" w:color="auto"/>
        <w:bottom w:val="none" w:sz="0" w:space="0" w:color="auto"/>
        <w:right w:val="none" w:sz="0" w:space="0" w:color="auto"/>
      </w:divBdr>
    </w:div>
    <w:div w:id="1452357920">
      <w:bodyDiv w:val="1"/>
      <w:marLeft w:val="0"/>
      <w:marRight w:val="0"/>
      <w:marTop w:val="0"/>
      <w:marBottom w:val="0"/>
      <w:divBdr>
        <w:top w:val="none" w:sz="0" w:space="0" w:color="auto"/>
        <w:left w:val="none" w:sz="0" w:space="0" w:color="auto"/>
        <w:bottom w:val="none" w:sz="0" w:space="0" w:color="auto"/>
        <w:right w:val="none" w:sz="0" w:space="0" w:color="auto"/>
      </w:divBdr>
      <w:divsChild>
        <w:div w:id="1665012546">
          <w:marLeft w:val="0"/>
          <w:marRight w:val="0"/>
          <w:marTop w:val="0"/>
          <w:marBottom w:val="0"/>
          <w:divBdr>
            <w:top w:val="none" w:sz="0" w:space="0" w:color="auto"/>
            <w:left w:val="none" w:sz="0" w:space="0" w:color="auto"/>
            <w:bottom w:val="none" w:sz="0" w:space="0" w:color="auto"/>
            <w:right w:val="none" w:sz="0" w:space="0" w:color="auto"/>
          </w:divBdr>
          <w:divsChild>
            <w:div w:id="2101369718">
              <w:marLeft w:val="0"/>
              <w:marRight w:val="0"/>
              <w:marTop w:val="0"/>
              <w:marBottom w:val="0"/>
              <w:divBdr>
                <w:top w:val="none" w:sz="0" w:space="0" w:color="auto"/>
                <w:left w:val="none" w:sz="0" w:space="0" w:color="auto"/>
                <w:bottom w:val="none" w:sz="0" w:space="0" w:color="auto"/>
                <w:right w:val="none" w:sz="0" w:space="0" w:color="auto"/>
              </w:divBdr>
              <w:divsChild>
                <w:div w:id="82075498">
                  <w:marLeft w:val="0"/>
                  <w:marRight w:val="0"/>
                  <w:marTop w:val="0"/>
                  <w:marBottom w:val="0"/>
                  <w:divBdr>
                    <w:top w:val="none" w:sz="0" w:space="0" w:color="auto"/>
                    <w:left w:val="none" w:sz="0" w:space="0" w:color="auto"/>
                    <w:bottom w:val="none" w:sz="0" w:space="0" w:color="auto"/>
                    <w:right w:val="none" w:sz="0" w:space="0" w:color="auto"/>
                  </w:divBdr>
                  <w:divsChild>
                    <w:div w:id="18174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3158688">
      <w:bodyDiv w:val="1"/>
      <w:marLeft w:val="0"/>
      <w:marRight w:val="0"/>
      <w:marTop w:val="0"/>
      <w:marBottom w:val="0"/>
      <w:divBdr>
        <w:top w:val="none" w:sz="0" w:space="0" w:color="auto"/>
        <w:left w:val="none" w:sz="0" w:space="0" w:color="auto"/>
        <w:bottom w:val="none" w:sz="0" w:space="0" w:color="auto"/>
        <w:right w:val="none" w:sz="0" w:space="0" w:color="auto"/>
      </w:divBdr>
      <w:divsChild>
        <w:div w:id="431096464">
          <w:marLeft w:val="0"/>
          <w:marRight w:val="0"/>
          <w:marTop w:val="0"/>
          <w:marBottom w:val="0"/>
          <w:divBdr>
            <w:top w:val="none" w:sz="0" w:space="0" w:color="auto"/>
            <w:left w:val="none" w:sz="0" w:space="0" w:color="auto"/>
            <w:bottom w:val="none" w:sz="0" w:space="0" w:color="auto"/>
            <w:right w:val="none" w:sz="0" w:space="0" w:color="auto"/>
          </w:divBdr>
          <w:divsChild>
            <w:div w:id="153573236">
              <w:marLeft w:val="0"/>
              <w:marRight w:val="0"/>
              <w:marTop w:val="0"/>
              <w:marBottom w:val="0"/>
              <w:divBdr>
                <w:top w:val="none" w:sz="0" w:space="0" w:color="auto"/>
                <w:left w:val="none" w:sz="0" w:space="0" w:color="auto"/>
                <w:bottom w:val="none" w:sz="0" w:space="0" w:color="auto"/>
                <w:right w:val="none" w:sz="0" w:space="0" w:color="auto"/>
              </w:divBdr>
              <w:divsChild>
                <w:div w:id="59633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733519">
      <w:bodyDiv w:val="1"/>
      <w:marLeft w:val="0"/>
      <w:marRight w:val="0"/>
      <w:marTop w:val="0"/>
      <w:marBottom w:val="0"/>
      <w:divBdr>
        <w:top w:val="none" w:sz="0" w:space="0" w:color="auto"/>
        <w:left w:val="none" w:sz="0" w:space="0" w:color="auto"/>
        <w:bottom w:val="none" w:sz="0" w:space="0" w:color="auto"/>
        <w:right w:val="none" w:sz="0" w:space="0" w:color="auto"/>
      </w:divBdr>
      <w:divsChild>
        <w:div w:id="993871225">
          <w:marLeft w:val="0"/>
          <w:marRight w:val="0"/>
          <w:marTop w:val="0"/>
          <w:marBottom w:val="0"/>
          <w:divBdr>
            <w:top w:val="none" w:sz="0" w:space="0" w:color="auto"/>
            <w:left w:val="none" w:sz="0" w:space="0" w:color="auto"/>
            <w:bottom w:val="none" w:sz="0" w:space="0" w:color="auto"/>
            <w:right w:val="none" w:sz="0" w:space="0" w:color="auto"/>
          </w:divBdr>
          <w:divsChild>
            <w:div w:id="1361855831">
              <w:marLeft w:val="0"/>
              <w:marRight w:val="0"/>
              <w:marTop w:val="0"/>
              <w:marBottom w:val="0"/>
              <w:divBdr>
                <w:top w:val="none" w:sz="0" w:space="0" w:color="auto"/>
                <w:left w:val="none" w:sz="0" w:space="0" w:color="auto"/>
                <w:bottom w:val="none" w:sz="0" w:space="0" w:color="auto"/>
                <w:right w:val="none" w:sz="0" w:space="0" w:color="auto"/>
              </w:divBdr>
              <w:divsChild>
                <w:div w:id="38537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101721">
      <w:bodyDiv w:val="1"/>
      <w:marLeft w:val="0"/>
      <w:marRight w:val="0"/>
      <w:marTop w:val="0"/>
      <w:marBottom w:val="0"/>
      <w:divBdr>
        <w:top w:val="none" w:sz="0" w:space="0" w:color="auto"/>
        <w:left w:val="none" w:sz="0" w:space="0" w:color="auto"/>
        <w:bottom w:val="none" w:sz="0" w:space="0" w:color="auto"/>
        <w:right w:val="none" w:sz="0" w:space="0" w:color="auto"/>
      </w:divBdr>
      <w:divsChild>
        <w:div w:id="1627736235">
          <w:marLeft w:val="0"/>
          <w:marRight w:val="0"/>
          <w:marTop w:val="0"/>
          <w:marBottom w:val="0"/>
          <w:divBdr>
            <w:top w:val="none" w:sz="0" w:space="0" w:color="auto"/>
            <w:left w:val="none" w:sz="0" w:space="0" w:color="auto"/>
            <w:bottom w:val="none" w:sz="0" w:space="0" w:color="auto"/>
            <w:right w:val="none" w:sz="0" w:space="0" w:color="auto"/>
          </w:divBdr>
          <w:divsChild>
            <w:div w:id="1612544017">
              <w:marLeft w:val="0"/>
              <w:marRight w:val="0"/>
              <w:marTop w:val="0"/>
              <w:marBottom w:val="0"/>
              <w:divBdr>
                <w:top w:val="none" w:sz="0" w:space="0" w:color="auto"/>
                <w:left w:val="none" w:sz="0" w:space="0" w:color="auto"/>
                <w:bottom w:val="none" w:sz="0" w:space="0" w:color="auto"/>
                <w:right w:val="none" w:sz="0" w:space="0" w:color="auto"/>
              </w:divBdr>
              <w:divsChild>
                <w:div w:id="1693414634">
                  <w:marLeft w:val="0"/>
                  <w:marRight w:val="0"/>
                  <w:marTop w:val="0"/>
                  <w:marBottom w:val="0"/>
                  <w:divBdr>
                    <w:top w:val="none" w:sz="0" w:space="0" w:color="auto"/>
                    <w:left w:val="none" w:sz="0" w:space="0" w:color="auto"/>
                    <w:bottom w:val="none" w:sz="0" w:space="0" w:color="auto"/>
                    <w:right w:val="none" w:sz="0" w:space="0" w:color="auto"/>
                  </w:divBdr>
                  <w:divsChild>
                    <w:div w:id="182334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5558448">
      <w:bodyDiv w:val="1"/>
      <w:marLeft w:val="0"/>
      <w:marRight w:val="0"/>
      <w:marTop w:val="0"/>
      <w:marBottom w:val="0"/>
      <w:divBdr>
        <w:top w:val="none" w:sz="0" w:space="0" w:color="auto"/>
        <w:left w:val="none" w:sz="0" w:space="0" w:color="auto"/>
        <w:bottom w:val="none" w:sz="0" w:space="0" w:color="auto"/>
        <w:right w:val="none" w:sz="0" w:space="0" w:color="auto"/>
      </w:divBdr>
      <w:divsChild>
        <w:div w:id="110781946">
          <w:marLeft w:val="0"/>
          <w:marRight w:val="0"/>
          <w:marTop w:val="0"/>
          <w:marBottom w:val="0"/>
          <w:divBdr>
            <w:top w:val="none" w:sz="0" w:space="0" w:color="auto"/>
            <w:left w:val="none" w:sz="0" w:space="0" w:color="auto"/>
            <w:bottom w:val="none" w:sz="0" w:space="0" w:color="auto"/>
            <w:right w:val="none" w:sz="0" w:space="0" w:color="auto"/>
          </w:divBdr>
          <w:divsChild>
            <w:div w:id="1983269997">
              <w:marLeft w:val="0"/>
              <w:marRight w:val="0"/>
              <w:marTop w:val="0"/>
              <w:marBottom w:val="0"/>
              <w:divBdr>
                <w:top w:val="none" w:sz="0" w:space="0" w:color="auto"/>
                <w:left w:val="none" w:sz="0" w:space="0" w:color="auto"/>
                <w:bottom w:val="none" w:sz="0" w:space="0" w:color="auto"/>
                <w:right w:val="none" w:sz="0" w:space="0" w:color="auto"/>
              </w:divBdr>
              <w:divsChild>
                <w:div w:id="984628752">
                  <w:marLeft w:val="0"/>
                  <w:marRight w:val="0"/>
                  <w:marTop w:val="0"/>
                  <w:marBottom w:val="0"/>
                  <w:divBdr>
                    <w:top w:val="none" w:sz="0" w:space="0" w:color="auto"/>
                    <w:left w:val="none" w:sz="0" w:space="0" w:color="auto"/>
                    <w:bottom w:val="none" w:sz="0" w:space="0" w:color="auto"/>
                    <w:right w:val="none" w:sz="0" w:space="0" w:color="auto"/>
                  </w:divBdr>
                  <w:divsChild>
                    <w:div w:id="133472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797609">
      <w:bodyDiv w:val="1"/>
      <w:marLeft w:val="0"/>
      <w:marRight w:val="0"/>
      <w:marTop w:val="0"/>
      <w:marBottom w:val="0"/>
      <w:divBdr>
        <w:top w:val="none" w:sz="0" w:space="0" w:color="auto"/>
        <w:left w:val="none" w:sz="0" w:space="0" w:color="auto"/>
        <w:bottom w:val="none" w:sz="0" w:space="0" w:color="auto"/>
        <w:right w:val="none" w:sz="0" w:space="0" w:color="auto"/>
      </w:divBdr>
    </w:div>
    <w:div w:id="1477793842">
      <w:bodyDiv w:val="1"/>
      <w:marLeft w:val="0"/>
      <w:marRight w:val="0"/>
      <w:marTop w:val="0"/>
      <w:marBottom w:val="0"/>
      <w:divBdr>
        <w:top w:val="none" w:sz="0" w:space="0" w:color="auto"/>
        <w:left w:val="none" w:sz="0" w:space="0" w:color="auto"/>
        <w:bottom w:val="none" w:sz="0" w:space="0" w:color="auto"/>
        <w:right w:val="none" w:sz="0" w:space="0" w:color="auto"/>
      </w:divBdr>
      <w:divsChild>
        <w:div w:id="1702047676">
          <w:marLeft w:val="0"/>
          <w:marRight w:val="0"/>
          <w:marTop w:val="0"/>
          <w:marBottom w:val="0"/>
          <w:divBdr>
            <w:top w:val="none" w:sz="0" w:space="0" w:color="auto"/>
            <w:left w:val="none" w:sz="0" w:space="0" w:color="auto"/>
            <w:bottom w:val="none" w:sz="0" w:space="0" w:color="auto"/>
            <w:right w:val="none" w:sz="0" w:space="0" w:color="auto"/>
          </w:divBdr>
          <w:divsChild>
            <w:div w:id="1857112435">
              <w:marLeft w:val="0"/>
              <w:marRight w:val="0"/>
              <w:marTop w:val="0"/>
              <w:marBottom w:val="0"/>
              <w:divBdr>
                <w:top w:val="none" w:sz="0" w:space="0" w:color="auto"/>
                <w:left w:val="none" w:sz="0" w:space="0" w:color="auto"/>
                <w:bottom w:val="none" w:sz="0" w:space="0" w:color="auto"/>
                <w:right w:val="none" w:sz="0" w:space="0" w:color="auto"/>
              </w:divBdr>
              <w:divsChild>
                <w:div w:id="102540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283087">
      <w:bodyDiv w:val="1"/>
      <w:marLeft w:val="0"/>
      <w:marRight w:val="0"/>
      <w:marTop w:val="0"/>
      <w:marBottom w:val="0"/>
      <w:divBdr>
        <w:top w:val="none" w:sz="0" w:space="0" w:color="auto"/>
        <w:left w:val="none" w:sz="0" w:space="0" w:color="auto"/>
        <w:bottom w:val="none" w:sz="0" w:space="0" w:color="auto"/>
        <w:right w:val="none" w:sz="0" w:space="0" w:color="auto"/>
      </w:divBdr>
      <w:divsChild>
        <w:div w:id="2085257057">
          <w:marLeft w:val="0"/>
          <w:marRight w:val="0"/>
          <w:marTop w:val="0"/>
          <w:marBottom w:val="150"/>
          <w:divBdr>
            <w:top w:val="none" w:sz="0" w:space="0" w:color="auto"/>
            <w:left w:val="none" w:sz="0" w:space="0" w:color="auto"/>
            <w:bottom w:val="none" w:sz="0" w:space="0" w:color="auto"/>
            <w:right w:val="none" w:sz="0" w:space="0" w:color="auto"/>
          </w:divBdr>
        </w:div>
      </w:divsChild>
    </w:div>
    <w:div w:id="1511915774">
      <w:bodyDiv w:val="1"/>
      <w:marLeft w:val="0"/>
      <w:marRight w:val="0"/>
      <w:marTop w:val="0"/>
      <w:marBottom w:val="0"/>
      <w:divBdr>
        <w:top w:val="none" w:sz="0" w:space="0" w:color="auto"/>
        <w:left w:val="none" w:sz="0" w:space="0" w:color="auto"/>
        <w:bottom w:val="none" w:sz="0" w:space="0" w:color="auto"/>
        <w:right w:val="none" w:sz="0" w:space="0" w:color="auto"/>
      </w:divBdr>
      <w:divsChild>
        <w:div w:id="1297642917">
          <w:marLeft w:val="0"/>
          <w:marRight w:val="0"/>
          <w:marTop w:val="0"/>
          <w:marBottom w:val="0"/>
          <w:divBdr>
            <w:top w:val="none" w:sz="0" w:space="0" w:color="auto"/>
            <w:left w:val="none" w:sz="0" w:space="0" w:color="auto"/>
            <w:bottom w:val="none" w:sz="0" w:space="0" w:color="auto"/>
            <w:right w:val="none" w:sz="0" w:space="0" w:color="auto"/>
          </w:divBdr>
          <w:divsChild>
            <w:div w:id="1116022325">
              <w:marLeft w:val="0"/>
              <w:marRight w:val="0"/>
              <w:marTop w:val="0"/>
              <w:marBottom w:val="0"/>
              <w:divBdr>
                <w:top w:val="none" w:sz="0" w:space="0" w:color="auto"/>
                <w:left w:val="none" w:sz="0" w:space="0" w:color="auto"/>
                <w:bottom w:val="none" w:sz="0" w:space="0" w:color="auto"/>
                <w:right w:val="none" w:sz="0" w:space="0" w:color="auto"/>
              </w:divBdr>
              <w:divsChild>
                <w:div w:id="109347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799226">
      <w:bodyDiv w:val="1"/>
      <w:marLeft w:val="0"/>
      <w:marRight w:val="0"/>
      <w:marTop w:val="0"/>
      <w:marBottom w:val="0"/>
      <w:divBdr>
        <w:top w:val="none" w:sz="0" w:space="0" w:color="auto"/>
        <w:left w:val="none" w:sz="0" w:space="0" w:color="auto"/>
        <w:bottom w:val="none" w:sz="0" w:space="0" w:color="auto"/>
        <w:right w:val="none" w:sz="0" w:space="0" w:color="auto"/>
      </w:divBdr>
      <w:divsChild>
        <w:div w:id="956251893">
          <w:marLeft w:val="0"/>
          <w:marRight w:val="0"/>
          <w:marTop w:val="0"/>
          <w:marBottom w:val="0"/>
          <w:divBdr>
            <w:top w:val="none" w:sz="0" w:space="0" w:color="auto"/>
            <w:left w:val="none" w:sz="0" w:space="0" w:color="auto"/>
            <w:bottom w:val="none" w:sz="0" w:space="0" w:color="auto"/>
            <w:right w:val="none" w:sz="0" w:space="0" w:color="auto"/>
          </w:divBdr>
          <w:divsChild>
            <w:div w:id="1852643992">
              <w:marLeft w:val="0"/>
              <w:marRight w:val="0"/>
              <w:marTop w:val="0"/>
              <w:marBottom w:val="0"/>
              <w:divBdr>
                <w:top w:val="none" w:sz="0" w:space="0" w:color="auto"/>
                <w:left w:val="none" w:sz="0" w:space="0" w:color="auto"/>
                <w:bottom w:val="none" w:sz="0" w:space="0" w:color="auto"/>
                <w:right w:val="none" w:sz="0" w:space="0" w:color="auto"/>
              </w:divBdr>
              <w:divsChild>
                <w:div w:id="48728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727598">
      <w:bodyDiv w:val="1"/>
      <w:marLeft w:val="0"/>
      <w:marRight w:val="0"/>
      <w:marTop w:val="0"/>
      <w:marBottom w:val="0"/>
      <w:divBdr>
        <w:top w:val="none" w:sz="0" w:space="0" w:color="auto"/>
        <w:left w:val="none" w:sz="0" w:space="0" w:color="auto"/>
        <w:bottom w:val="none" w:sz="0" w:space="0" w:color="auto"/>
        <w:right w:val="none" w:sz="0" w:space="0" w:color="auto"/>
      </w:divBdr>
      <w:divsChild>
        <w:div w:id="1175537761">
          <w:marLeft w:val="0"/>
          <w:marRight w:val="0"/>
          <w:marTop w:val="0"/>
          <w:marBottom w:val="0"/>
          <w:divBdr>
            <w:top w:val="none" w:sz="0" w:space="0" w:color="auto"/>
            <w:left w:val="none" w:sz="0" w:space="0" w:color="auto"/>
            <w:bottom w:val="none" w:sz="0" w:space="0" w:color="auto"/>
            <w:right w:val="none" w:sz="0" w:space="0" w:color="auto"/>
          </w:divBdr>
          <w:divsChild>
            <w:div w:id="660936854">
              <w:marLeft w:val="0"/>
              <w:marRight w:val="0"/>
              <w:marTop w:val="0"/>
              <w:marBottom w:val="0"/>
              <w:divBdr>
                <w:top w:val="none" w:sz="0" w:space="0" w:color="auto"/>
                <w:left w:val="none" w:sz="0" w:space="0" w:color="auto"/>
                <w:bottom w:val="none" w:sz="0" w:space="0" w:color="auto"/>
                <w:right w:val="none" w:sz="0" w:space="0" w:color="auto"/>
              </w:divBdr>
              <w:divsChild>
                <w:div w:id="29880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802006">
      <w:bodyDiv w:val="1"/>
      <w:marLeft w:val="0"/>
      <w:marRight w:val="0"/>
      <w:marTop w:val="0"/>
      <w:marBottom w:val="0"/>
      <w:divBdr>
        <w:top w:val="none" w:sz="0" w:space="0" w:color="auto"/>
        <w:left w:val="none" w:sz="0" w:space="0" w:color="auto"/>
        <w:bottom w:val="none" w:sz="0" w:space="0" w:color="auto"/>
        <w:right w:val="none" w:sz="0" w:space="0" w:color="auto"/>
      </w:divBdr>
      <w:divsChild>
        <w:div w:id="1147939525">
          <w:marLeft w:val="0"/>
          <w:marRight w:val="0"/>
          <w:marTop w:val="0"/>
          <w:marBottom w:val="0"/>
          <w:divBdr>
            <w:top w:val="none" w:sz="0" w:space="0" w:color="auto"/>
            <w:left w:val="none" w:sz="0" w:space="0" w:color="auto"/>
            <w:bottom w:val="none" w:sz="0" w:space="0" w:color="auto"/>
            <w:right w:val="none" w:sz="0" w:space="0" w:color="auto"/>
          </w:divBdr>
          <w:divsChild>
            <w:div w:id="901063114">
              <w:marLeft w:val="0"/>
              <w:marRight w:val="0"/>
              <w:marTop w:val="0"/>
              <w:marBottom w:val="0"/>
              <w:divBdr>
                <w:top w:val="none" w:sz="0" w:space="0" w:color="auto"/>
                <w:left w:val="none" w:sz="0" w:space="0" w:color="auto"/>
                <w:bottom w:val="none" w:sz="0" w:space="0" w:color="auto"/>
                <w:right w:val="none" w:sz="0" w:space="0" w:color="auto"/>
              </w:divBdr>
              <w:divsChild>
                <w:div w:id="860704381">
                  <w:marLeft w:val="0"/>
                  <w:marRight w:val="0"/>
                  <w:marTop w:val="0"/>
                  <w:marBottom w:val="0"/>
                  <w:divBdr>
                    <w:top w:val="none" w:sz="0" w:space="0" w:color="auto"/>
                    <w:left w:val="none" w:sz="0" w:space="0" w:color="auto"/>
                    <w:bottom w:val="none" w:sz="0" w:space="0" w:color="auto"/>
                    <w:right w:val="none" w:sz="0" w:space="0" w:color="auto"/>
                  </w:divBdr>
                  <w:divsChild>
                    <w:div w:id="45472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454482">
      <w:bodyDiv w:val="1"/>
      <w:marLeft w:val="0"/>
      <w:marRight w:val="0"/>
      <w:marTop w:val="0"/>
      <w:marBottom w:val="0"/>
      <w:divBdr>
        <w:top w:val="none" w:sz="0" w:space="0" w:color="auto"/>
        <w:left w:val="none" w:sz="0" w:space="0" w:color="auto"/>
        <w:bottom w:val="none" w:sz="0" w:space="0" w:color="auto"/>
        <w:right w:val="none" w:sz="0" w:space="0" w:color="auto"/>
      </w:divBdr>
    </w:div>
    <w:div w:id="1527448038">
      <w:bodyDiv w:val="1"/>
      <w:marLeft w:val="0"/>
      <w:marRight w:val="0"/>
      <w:marTop w:val="0"/>
      <w:marBottom w:val="0"/>
      <w:divBdr>
        <w:top w:val="none" w:sz="0" w:space="0" w:color="auto"/>
        <w:left w:val="none" w:sz="0" w:space="0" w:color="auto"/>
        <w:bottom w:val="none" w:sz="0" w:space="0" w:color="auto"/>
        <w:right w:val="none" w:sz="0" w:space="0" w:color="auto"/>
      </w:divBdr>
      <w:divsChild>
        <w:div w:id="1106921910">
          <w:marLeft w:val="0"/>
          <w:marRight w:val="0"/>
          <w:marTop w:val="0"/>
          <w:marBottom w:val="0"/>
          <w:divBdr>
            <w:top w:val="none" w:sz="0" w:space="0" w:color="auto"/>
            <w:left w:val="none" w:sz="0" w:space="0" w:color="auto"/>
            <w:bottom w:val="none" w:sz="0" w:space="0" w:color="auto"/>
            <w:right w:val="none" w:sz="0" w:space="0" w:color="auto"/>
          </w:divBdr>
          <w:divsChild>
            <w:div w:id="266470372">
              <w:marLeft w:val="0"/>
              <w:marRight w:val="0"/>
              <w:marTop w:val="0"/>
              <w:marBottom w:val="0"/>
              <w:divBdr>
                <w:top w:val="none" w:sz="0" w:space="0" w:color="auto"/>
                <w:left w:val="none" w:sz="0" w:space="0" w:color="auto"/>
                <w:bottom w:val="none" w:sz="0" w:space="0" w:color="auto"/>
                <w:right w:val="none" w:sz="0" w:space="0" w:color="auto"/>
              </w:divBdr>
              <w:divsChild>
                <w:div w:id="143027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911855">
      <w:bodyDiv w:val="1"/>
      <w:marLeft w:val="0"/>
      <w:marRight w:val="0"/>
      <w:marTop w:val="0"/>
      <w:marBottom w:val="0"/>
      <w:divBdr>
        <w:top w:val="none" w:sz="0" w:space="0" w:color="auto"/>
        <w:left w:val="none" w:sz="0" w:space="0" w:color="auto"/>
        <w:bottom w:val="none" w:sz="0" w:space="0" w:color="auto"/>
        <w:right w:val="none" w:sz="0" w:space="0" w:color="auto"/>
      </w:divBdr>
      <w:divsChild>
        <w:div w:id="389772402">
          <w:marLeft w:val="0"/>
          <w:marRight w:val="0"/>
          <w:marTop w:val="0"/>
          <w:marBottom w:val="0"/>
          <w:divBdr>
            <w:top w:val="none" w:sz="0" w:space="0" w:color="auto"/>
            <w:left w:val="none" w:sz="0" w:space="0" w:color="auto"/>
            <w:bottom w:val="none" w:sz="0" w:space="0" w:color="auto"/>
            <w:right w:val="none" w:sz="0" w:space="0" w:color="auto"/>
          </w:divBdr>
          <w:divsChild>
            <w:div w:id="708842164">
              <w:marLeft w:val="0"/>
              <w:marRight w:val="0"/>
              <w:marTop w:val="0"/>
              <w:marBottom w:val="0"/>
              <w:divBdr>
                <w:top w:val="none" w:sz="0" w:space="0" w:color="auto"/>
                <w:left w:val="none" w:sz="0" w:space="0" w:color="auto"/>
                <w:bottom w:val="none" w:sz="0" w:space="0" w:color="auto"/>
                <w:right w:val="none" w:sz="0" w:space="0" w:color="auto"/>
              </w:divBdr>
              <w:divsChild>
                <w:div w:id="781652597">
                  <w:marLeft w:val="0"/>
                  <w:marRight w:val="0"/>
                  <w:marTop w:val="0"/>
                  <w:marBottom w:val="0"/>
                  <w:divBdr>
                    <w:top w:val="none" w:sz="0" w:space="0" w:color="auto"/>
                    <w:left w:val="none" w:sz="0" w:space="0" w:color="auto"/>
                    <w:bottom w:val="none" w:sz="0" w:space="0" w:color="auto"/>
                    <w:right w:val="none" w:sz="0" w:space="0" w:color="auto"/>
                  </w:divBdr>
                  <w:divsChild>
                    <w:div w:id="10092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443074">
      <w:bodyDiv w:val="1"/>
      <w:marLeft w:val="0"/>
      <w:marRight w:val="0"/>
      <w:marTop w:val="0"/>
      <w:marBottom w:val="0"/>
      <w:divBdr>
        <w:top w:val="none" w:sz="0" w:space="0" w:color="auto"/>
        <w:left w:val="none" w:sz="0" w:space="0" w:color="auto"/>
        <w:bottom w:val="none" w:sz="0" w:space="0" w:color="auto"/>
        <w:right w:val="none" w:sz="0" w:space="0" w:color="auto"/>
      </w:divBdr>
      <w:divsChild>
        <w:div w:id="2059090180">
          <w:marLeft w:val="0"/>
          <w:marRight w:val="0"/>
          <w:marTop w:val="0"/>
          <w:marBottom w:val="0"/>
          <w:divBdr>
            <w:top w:val="none" w:sz="0" w:space="0" w:color="auto"/>
            <w:left w:val="none" w:sz="0" w:space="0" w:color="auto"/>
            <w:bottom w:val="none" w:sz="0" w:space="0" w:color="auto"/>
            <w:right w:val="none" w:sz="0" w:space="0" w:color="auto"/>
          </w:divBdr>
          <w:divsChild>
            <w:div w:id="1324044637">
              <w:marLeft w:val="0"/>
              <w:marRight w:val="0"/>
              <w:marTop w:val="0"/>
              <w:marBottom w:val="0"/>
              <w:divBdr>
                <w:top w:val="none" w:sz="0" w:space="0" w:color="auto"/>
                <w:left w:val="none" w:sz="0" w:space="0" w:color="auto"/>
                <w:bottom w:val="none" w:sz="0" w:space="0" w:color="auto"/>
                <w:right w:val="none" w:sz="0" w:space="0" w:color="auto"/>
              </w:divBdr>
              <w:divsChild>
                <w:div w:id="160330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862503">
      <w:bodyDiv w:val="1"/>
      <w:marLeft w:val="0"/>
      <w:marRight w:val="0"/>
      <w:marTop w:val="0"/>
      <w:marBottom w:val="0"/>
      <w:divBdr>
        <w:top w:val="none" w:sz="0" w:space="0" w:color="auto"/>
        <w:left w:val="none" w:sz="0" w:space="0" w:color="auto"/>
        <w:bottom w:val="none" w:sz="0" w:space="0" w:color="auto"/>
        <w:right w:val="none" w:sz="0" w:space="0" w:color="auto"/>
      </w:divBdr>
    </w:div>
    <w:div w:id="1547331836">
      <w:bodyDiv w:val="1"/>
      <w:marLeft w:val="0"/>
      <w:marRight w:val="0"/>
      <w:marTop w:val="0"/>
      <w:marBottom w:val="0"/>
      <w:divBdr>
        <w:top w:val="none" w:sz="0" w:space="0" w:color="auto"/>
        <w:left w:val="none" w:sz="0" w:space="0" w:color="auto"/>
        <w:bottom w:val="none" w:sz="0" w:space="0" w:color="auto"/>
        <w:right w:val="none" w:sz="0" w:space="0" w:color="auto"/>
      </w:divBdr>
      <w:divsChild>
        <w:div w:id="59911710">
          <w:marLeft w:val="0"/>
          <w:marRight w:val="0"/>
          <w:marTop w:val="0"/>
          <w:marBottom w:val="0"/>
          <w:divBdr>
            <w:top w:val="none" w:sz="0" w:space="0" w:color="auto"/>
            <w:left w:val="none" w:sz="0" w:space="0" w:color="auto"/>
            <w:bottom w:val="none" w:sz="0" w:space="0" w:color="auto"/>
            <w:right w:val="none" w:sz="0" w:space="0" w:color="auto"/>
          </w:divBdr>
          <w:divsChild>
            <w:div w:id="299577047">
              <w:marLeft w:val="0"/>
              <w:marRight w:val="0"/>
              <w:marTop w:val="0"/>
              <w:marBottom w:val="0"/>
              <w:divBdr>
                <w:top w:val="none" w:sz="0" w:space="0" w:color="auto"/>
                <w:left w:val="none" w:sz="0" w:space="0" w:color="auto"/>
                <w:bottom w:val="none" w:sz="0" w:space="0" w:color="auto"/>
                <w:right w:val="none" w:sz="0" w:space="0" w:color="auto"/>
              </w:divBdr>
              <w:divsChild>
                <w:div w:id="1833064254">
                  <w:marLeft w:val="0"/>
                  <w:marRight w:val="0"/>
                  <w:marTop w:val="0"/>
                  <w:marBottom w:val="0"/>
                  <w:divBdr>
                    <w:top w:val="none" w:sz="0" w:space="0" w:color="auto"/>
                    <w:left w:val="none" w:sz="0" w:space="0" w:color="auto"/>
                    <w:bottom w:val="none" w:sz="0" w:space="0" w:color="auto"/>
                    <w:right w:val="none" w:sz="0" w:space="0" w:color="auto"/>
                  </w:divBdr>
                  <w:divsChild>
                    <w:div w:id="87577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335474">
      <w:bodyDiv w:val="1"/>
      <w:marLeft w:val="0"/>
      <w:marRight w:val="0"/>
      <w:marTop w:val="0"/>
      <w:marBottom w:val="0"/>
      <w:divBdr>
        <w:top w:val="none" w:sz="0" w:space="0" w:color="auto"/>
        <w:left w:val="none" w:sz="0" w:space="0" w:color="auto"/>
        <w:bottom w:val="none" w:sz="0" w:space="0" w:color="auto"/>
        <w:right w:val="none" w:sz="0" w:space="0" w:color="auto"/>
      </w:divBdr>
    </w:div>
    <w:div w:id="1547788665">
      <w:bodyDiv w:val="1"/>
      <w:marLeft w:val="0"/>
      <w:marRight w:val="0"/>
      <w:marTop w:val="0"/>
      <w:marBottom w:val="0"/>
      <w:divBdr>
        <w:top w:val="none" w:sz="0" w:space="0" w:color="auto"/>
        <w:left w:val="none" w:sz="0" w:space="0" w:color="auto"/>
        <w:bottom w:val="none" w:sz="0" w:space="0" w:color="auto"/>
        <w:right w:val="none" w:sz="0" w:space="0" w:color="auto"/>
      </w:divBdr>
    </w:div>
    <w:div w:id="1548180680">
      <w:bodyDiv w:val="1"/>
      <w:marLeft w:val="0"/>
      <w:marRight w:val="0"/>
      <w:marTop w:val="0"/>
      <w:marBottom w:val="0"/>
      <w:divBdr>
        <w:top w:val="none" w:sz="0" w:space="0" w:color="auto"/>
        <w:left w:val="none" w:sz="0" w:space="0" w:color="auto"/>
        <w:bottom w:val="none" w:sz="0" w:space="0" w:color="auto"/>
        <w:right w:val="none" w:sz="0" w:space="0" w:color="auto"/>
      </w:divBdr>
      <w:divsChild>
        <w:div w:id="1976787517">
          <w:marLeft w:val="0"/>
          <w:marRight w:val="0"/>
          <w:marTop w:val="0"/>
          <w:marBottom w:val="0"/>
          <w:divBdr>
            <w:top w:val="none" w:sz="0" w:space="0" w:color="auto"/>
            <w:left w:val="none" w:sz="0" w:space="0" w:color="auto"/>
            <w:bottom w:val="none" w:sz="0" w:space="0" w:color="auto"/>
            <w:right w:val="none" w:sz="0" w:space="0" w:color="auto"/>
          </w:divBdr>
          <w:divsChild>
            <w:div w:id="1800607962">
              <w:marLeft w:val="0"/>
              <w:marRight w:val="0"/>
              <w:marTop w:val="0"/>
              <w:marBottom w:val="0"/>
              <w:divBdr>
                <w:top w:val="none" w:sz="0" w:space="0" w:color="auto"/>
                <w:left w:val="none" w:sz="0" w:space="0" w:color="auto"/>
                <w:bottom w:val="none" w:sz="0" w:space="0" w:color="auto"/>
                <w:right w:val="none" w:sz="0" w:space="0" w:color="auto"/>
              </w:divBdr>
              <w:divsChild>
                <w:div w:id="137153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510014">
      <w:bodyDiv w:val="1"/>
      <w:marLeft w:val="0"/>
      <w:marRight w:val="0"/>
      <w:marTop w:val="0"/>
      <w:marBottom w:val="0"/>
      <w:divBdr>
        <w:top w:val="none" w:sz="0" w:space="0" w:color="auto"/>
        <w:left w:val="none" w:sz="0" w:space="0" w:color="auto"/>
        <w:bottom w:val="none" w:sz="0" w:space="0" w:color="auto"/>
        <w:right w:val="none" w:sz="0" w:space="0" w:color="auto"/>
      </w:divBdr>
      <w:divsChild>
        <w:div w:id="1882666617">
          <w:marLeft w:val="0"/>
          <w:marRight w:val="0"/>
          <w:marTop w:val="0"/>
          <w:marBottom w:val="0"/>
          <w:divBdr>
            <w:top w:val="none" w:sz="0" w:space="0" w:color="auto"/>
            <w:left w:val="none" w:sz="0" w:space="0" w:color="auto"/>
            <w:bottom w:val="none" w:sz="0" w:space="0" w:color="auto"/>
            <w:right w:val="none" w:sz="0" w:space="0" w:color="auto"/>
          </w:divBdr>
          <w:divsChild>
            <w:div w:id="1288924374">
              <w:marLeft w:val="0"/>
              <w:marRight w:val="0"/>
              <w:marTop w:val="0"/>
              <w:marBottom w:val="0"/>
              <w:divBdr>
                <w:top w:val="none" w:sz="0" w:space="0" w:color="auto"/>
                <w:left w:val="none" w:sz="0" w:space="0" w:color="auto"/>
                <w:bottom w:val="none" w:sz="0" w:space="0" w:color="auto"/>
                <w:right w:val="none" w:sz="0" w:space="0" w:color="auto"/>
              </w:divBdr>
              <w:divsChild>
                <w:div w:id="55443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629137">
      <w:bodyDiv w:val="1"/>
      <w:marLeft w:val="0"/>
      <w:marRight w:val="0"/>
      <w:marTop w:val="0"/>
      <w:marBottom w:val="0"/>
      <w:divBdr>
        <w:top w:val="none" w:sz="0" w:space="0" w:color="auto"/>
        <w:left w:val="none" w:sz="0" w:space="0" w:color="auto"/>
        <w:bottom w:val="none" w:sz="0" w:space="0" w:color="auto"/>
        <w:right w:val="none" w:sz="0" w:space="0" w:color="auto"/>
      </w:divBdr>
      <w:divsChild>
        <w:div w:id="440884703">
          <w:marLeft w:val="0"/>
          <w:marRight w:val="0"/>
          <w:marTop w:val="0"/>
          <w:marBottom w:val="0"/>
          <w:divBdr>
            <w:top w:val="none" w:sz="0" w:space="0" w:color="auto"/>
            <w:left w:val="none" w:sz="0" w:space="0" w:color="auto"/>
            <w:bottom w:val="none" w:sz="0" w:space="0" w:color="auto"/>
            <w:right w:val="none" w:sz="0" w:space="0" w:color="auto"/>
          </w:divBdr>
          <w:divsChild>
            <w:div w:id="1506549489">
              <w:marLeft w:val="0"/>
              <w:marRight w:val="0"/>
              <w:marTop w:val="0"/>
              <w:marBottom w:val="0"/>
              <w:divBdr>
                <w:top w:val="none" w:sz="0" w:space="0" w:color="auto"/>
                <w:left w:val="none" w:sz="0" w:space="0" w:color="auto"/>
                <w:bottom w:val="none" w:sz="0" w:space="0" w:color="auto"/>
                <w:right w:val="none" w:sz="0" w:space="0" w:color="auto"/>
              </w:divBdr>
              <w:divsChild>
                <w:div w:id="112199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419701">
      <w:bodyDiv w:val="1"/>
      <w:marLeft w:val="0"/>
      <w:marRight w:val="0"/>
      <w:marTop w:val="0"/>
      <w:marBottom w:val="0"/>
      <w:divBdr>
        <w:top w:val="none" w:sz="0" w:space="0" w:color="auto"/>
        <w:left w:val="none" w:sz="0" w:space="0" w:color="auto"/>
        <w:bottom w:val="none" w:sz="0" w:space="0" w:color="auto"/>
        <w:right w:val="none" w:sz="0" w:space="0" w:color="auto"/>
      </w:divBdr>
      <w:divsChild>
        <w:div w:id="11956758">
          <w:marLeft w:val="0"/>
          <w:marRight w:val="0"/>
          <w:marTop w:val="0"/>
          <w:marBottom w:val="0"/>
          <w:divBdr>
            <w:top w:val="none" w:sz="0" w:space="0" w:color="auto"/>
            <w:left w:val="none" w:sz="0" w:space="0" w:color="auto"/>
            <w:bottom w:val="none" w:sz="0" w:space="0" w:color="auto"/>
            <w:right w:val="none" w:sz="0" w:space="0" w:color="auto"/>
          </w:divBdr>
          <w:divsChild>
            <w:div w:id="183833778">
              <w:marLeft w:val="0"/>
              <w:marRight w:val="0"/>
              <w:marTop w:val="0"/>
              <w:marBottom w:val="0"/>
              <w:divBdr>
                <w:top w:val="none" w:sz="0" w:space="0" w:color="auto"/>
                <w:left w:val="none" w:sz="0" w:space="0" w:color="auto"/>
                <w:bottom w:val="none" w:sz="0" w:space="0" w:color="auto"/>
                <w:right w:val="none" w:sz="0" w:space="0" w:color="auto"/>
              </w:divBdr>
              <w:divsChild>
                <w:div w:id="178561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169661">
      <w:bodyDiv w:val="1"/>
      <w:marLeft w:val="0"/>
      <w:marRight w:val="0"/>
      <w:marTop w:val="0"/>
      <w:marBottom w:val="0"/>
      <w:divBdr>
        <w:top w:val="none" w:sz="0" w:space="0" w:color="auto"/>
        <w:left w:val="none" w:sz="0" w:space="0" w:color="auto"/>
        <w:bottom w:val="none" w:sz="0" w:space="0" w:color="auto"/>
        <w:right w:val="none" w:sz="0" w:space="0" w:color="auto"/>
      </w:divBdr>
    </w:div>
    <w:div w:id="1600529371">
      <w:bodyDiv w:val="1"/>
      <w:marLeft w:val="0"/>
      <w:marRight w:val="0"/>
      <w:marTop w:val="0"/>
      <w:marBottom w:val="0"/>
      <w:divBdr>
        <w:top w:val="none" w:sz="0" w:space="0" w:color="auto"/>
        <w:left w:val="none" w:sz="0" w:space="0" w:color="auto"/>
        <w:bottom w:val="none" w:sz="0" w:space="0" w:color="auto"/>
        <w:right w:val="none" w:sz="0" w:space="0" w:color="auto"/>
      </w:divBdr>
      <w:divsChild>
        <w:div w:id="430400651">
          <w:marLeft w:val="0"/>
          <w:marRight w:val="0"/>
          <w:marTop w:val="0"/>
          <w:marBottom w:val="0"/>
          <w:divBdr>
            <w:top w:val="none" w:sz="0" w:space="0" w:color="auto"/>
            <w:left w:val="none" w:sz="0" w:space="0" w:color="auto"/>
            <w:bottom w:val="none" w:sz="0" w:space="0" w:color="auto"/>
            <w:right w:val="none" w:sz="0" w:space="0" w:color="auto"/>
          </w:divBdr>
          <w:divsChild>
            <w:div w:id="696782684">
              <w:marLeft w:val="0"/>
              <w:marRight w:val="0"/>
              <w:marTop w:val="0"/>
              <w:marBottom w:val="0"/>
              <w:divBdr>
                <w:top w:val="none" w:sz="0" w:space="0" w:color="auto"/>
                <w:left w:val="none" w:sz="0" w:space="0" w:color="auto"/>
                <w:bottom w:val="none" w:sz="0" w:space="0" w:color="auto"/>
                <w:right w:val="none" w:sz="0" w:space="0" w:color="auto"/>
              </w:divBdr>
              <w:divsChild>
                <w:div w:id="1341548889">
                  <w:marLeft w:val="0"/>
                  <w:marRight w:val="0"/>
                  <w:marTop w:val="0"/>
                  <w:marBottom w:val="0"/>
                  <w:divBdr>
                    <w:top w:val="none" w:sz="0" w:space="0" w:color="auto"/>
                    <w:left w:val="none" w:sz="0" w:space="0" w:color="auto"/>
                    <w:bottom w:val="none" w:sz="0" w:space="0" w:color="auto"/>
                    <w:right w:val="none" w:sz="0" w:space="0" w:color="auto"/>
                  </w:divBdr>
                </w:div>
              </w:divsChild>
            </w:div>
            <w:div w:id="199130302">
              <w:marLeft w:val="0"/>
              <w:marRight w:val="0"/>
              <w:marTop w:val="0"/>
              <w:marBottom w:val="0"/>
              <w:divBdr>
                <w:top w:val="none" w:sz="0" w:space="0" w:color="auto"/>
                <w:left w:val="none" w:sz="0" w:space="0" w:color="auto"/>
                <w:bottom w:val="none" w:sz="0" w:space="0" w:color="auto"/>
                <w:right w:val="none" w:sz="0" w:space="0" w:color="auto"/>
              </w:divBdr>
              <w:divsChild>
                <w:div w:id="964698538">
                  <w:marLeft w:val="0"/>
                  <w:marRight w:val="0"/>
                  <w:marTop w:val="0"/>
                  <w:marBottom w:val="0"/>
                  <w:divBdr>
                    <w:top w:val="none" w:sz="0" w:space="0" w:color="auto"/>
                    <w:left w:val="none" w:sz="0" w:space="0" w:color="auto"/>
                    <w:bottom w:val="none" w:sz="0" w:space="0" w:color="auto"/>
                    <w:right w:val="none" w:sz="0" w:space="0" w:color="auto"/>
                  </w:divBdr>
                </w:div>
              </w:divsChild>
            </w:div>
            <w:div w:id="1545292381">
              <w:marLeft w:val="0"/>
              <w:marRight w:val="0"/>
              <w:marTop w:val="0"/>
              <w:marBottom w:val="0"/>
              <w:divBdr>
                <w:top w:val="none" w:sz="0" w:space="0" w:color="auto"/>
                <w:left w:val="none" w:sz="0" w:space="0" w:color="auto"/>
                <w:bottom w:val="none" w:sz="0" w:space="0" w:color="auto"/>
                <w:right w:val="none" w:sz="0" w:space="0" w:color="auto"/>
              </w:divBdr>
              <w:divsChild>
                <w:div w:id="859929661">
                  <w:marLeft w:val="0"/>
                  <w:marRight w:val="0"/>
                  <w:marTop w:val="0"/>
                  <w:marBottom w:val="0"/>
                  <w:divBdr>
                    <w:top w:val="none" w:sz="0" w:space="0" w:color="auto"/>
                    <w:left w:val="none" w:sz="0" w:space="0" w:color="auto"/>
                    <w:bottom w:val="none" w:sz="0" w:space="0" w:color="auto"/>
                    <w:right w:val="none" w:sz="0" w:space="0" w:color="auto"/>
                  </w:divBdr>
                </w:div>
              </w:divsChild>
            </w:div>
            <w:div w:id="845559561">
              <w:marLeft w:val="0"/>
              <w:marRight w:val="0"/>
              <w:marTop w:val="0"/>
              <w:marBottom w:val="0"/>
              <w:divBdr>
                <w:top w:val="none" w:sz="0" w:space="0" w:color="auto"/>
                <w:left w:val="none" w:sz="0" w:space="0" w:color="auto"/>
                <w:bottom w:val="none" w:sz="0" w:space="0" w:color="auto"/>
                <w:right w:val="none" w:sz="0" w:space="0" w:color="auto"/>
              </w:divBdr>
              <w:divsChild>
                <w:div w:id="1865098821">
                  <w:marLeft w:val="0"/>
                  <w:marRight w:val="0"/>
                  <w:marTop w:val="0"/>
                  <w:marBottom w:val="0"/>
                  <w:divBdr>
                    <w:top w:val="none" w:sz="0" w:space="0" w:color="auto"/>
                    <w:left w:val="none" w:sz="0" w:space="0" w:color="auto"/>
                    <w:bottom w:val="none" w:sz="0" w:space="0" w:color="auto"/>
                    <w:right w:val="none" w:sz="0" w:space="0" w:color="auto"/>
                  </w:divBdr>
                </w:div>
              </w:divsChild>
            </w:div>
            <w:div w:id="970326536">
              <w:marLeft w:val="0"/>
              <w:marRight w:val="0"/>
              <w:marTop w:val="0"/>
              <w:marBottom w:val="0"/>
              <w:divBdr>
                <w:top w:val="none" w:sz="0" w:space="0" w:color="auto"/>
                <w:left w:val="none" w:sz="0" w:space="0" w:color="auto"/>
                <w:bottom w:val="none" w:sz="0" w:space="0" w:color="auto"/>
                <w:right w:val="none" w:sz="0" w:space="0" w:color="auto"/>
              </w:divBdr>
              <w:divsChild>
                <w:div w:id="1685472302">
                  <w:marLeft w:val="0"/>
                  <w:marRight w:val="0"/>
                  <w:marTop w:val="0"/>
                  <w:marBottom w:val="0"/>
                  <w:divBdr>
                    <w:top w:val="none" w:sz="0" w:space="0" w:color="auto"/>
                    <w:left w:val="none" w:sz="0" w:space="0" w:color="auto"/>
                    <w:bottom w:val="none" w:sz="0" w:space="0" w:color="auto"/>
                    <w:right w:val="none" w:sz="0" w:space="0" w:color="auto"/>
                  </w:divBdr>
                </w:div>
              </w:divsChild>
            </w:div>
            <w:div w:id="505440694">
              <w:marLeft w:val="0"/>
              <w:marRight w:val="0"/>
              <w:marTop w:val="0"/>
              <w:marBottom w:val="0"/>
              <w:divBdr>
                <w:top w:val="none" w:sz="0" w:space="0" w:color="auto"/>
                <w:left w:val="none" w:sz="0" w:space="0" w:color="auto"/>
                <w:bottom w:val="none" w:sz="0" w:space="0" w:color="auto"/>
                <w:right w:val="none" w:sz="0" w:space="0" w:color="auto"/>
              </w:divBdr>
              <w:divsChild>
                <w:div w:id="126896234">
                  <w:marLeft w:val="0"/>
                  <w:marRight w:val="0"/>
                  <w:marTop w:val="0"/>
                  <w:marBottom w:val="0"/>
                  <w:divBdr>
                    <w:top w:val="none" w:sz="0" w:space="0" w:color="auto"/>
                    <w:left w:val="none" w:sz="0" w:space="0" w:color="auto"/>
                    <w:bottom w:val="none" w:sz="0" w:space="0" w:color="auto"/>
                    <w:right w:val="none" w:sz="0" w:space="0" w:color="auto"/>
                  </w:divBdr>
                </w:div>
              </w:divsChild>
            </w:div>
            <w:div w:id="890271693">
              <w:marLeft w:val="0"/>
              <w:marRight w:val="0"/>
              <w:marTop w:val="0"/>
              <w:marBottom w:val="0"/>
              <w:divBdr>
                <w:top w:val="none" w:sz="0" w:space="0" w:color="auto"/>
                <w:left w:val="none" w:sz="0" w:space="0" w:color="auto"/>
                <w:bottom w:val="none" w:sz="0" w:space="0" w:color="auto"/>
                <w:right w:val="none" w:sz="0" w:space="0" w:color="auto"/>
              </w:divBdr>
              <w:divsChild>
                <w:div w:id="355162223">
                  <w:marLeft w:val="0"/>
                  <w:marRight w:val="0"/>
                  <w:marTop w:val="0"/>
                  <w:marBottom w:val="0"/>
                  <w:divBdr>
                    <w:top w:val="none" w:sz="0" w:space="0" w:color="auto"/>
                    <w:left w:val="none" w:sz="0" w:space="0" w:color="auto"/>
                    <w:bottom w:val="none" w:sz="0" w:space="0" w:color="auto"/>
                    <w:right w:val="none" w:sz="0" w:space="0" w:color="auto"/>
                  </w:divBdr>
                </w:div>
              </w:divsChild>
            </w:div>
            <w:div w:id="846873065">
              <w:marLeft w:val="0"/>
              <w:marRight w:val="0"/>
              <w:marTop w:val="0"/>
              <w:marBottom w:val="0"/>
              <w:divBdr>
                <w:top w:val="none" w:sz="0" w:space="0" w:color="auto"/>
                <w:left w:val="none" w:sz="0" w:space="0" w:color="auto"/>
                <w:bottom w:val="none" w:sz="0" w:space="0" w:color="auto"/>
                <w:right w:val="none" w:sz="0" w:space="0" w:color="auto"/>
              </w:divBdr>
              <w:divsChild>
                <w:div w:id="334266238">
                  <w:marLeft w:val="0"/>
                  <w:marRight w:val="0"/>
                  <w:marTop w:val="0"/>
                  <w:marBottom w:val="0"/>
                  <w:divBdr>
                    <w:top w:val="none" w:sz="0" w:space="0" w:color="auto"/>
                    <w:left w:val="none" w:sz="0" w:space="0" w:color="auto"/>
                    <w:bottom w:val="none" w:sz="0" w:space="0" w:color="auto"/>
                    <w:right w:val="none" w:sz="0" w:space="0" w:color="auto"/>
                  </w:divBdr>
                </w:div>
              </w:divsChild>
            </w:div>
            <w:div w:id="1759406672">
              <w:marLeft w:val="0"/>
              <w:marRight w:val="0"/>
              <w:marTop w:val="0"/>
              <w:marBottom w:val="0"/>
              <w:divBdr>
                <w:top w:val="none" w:sz="0" w:space="0" w:color="auto"/>
                <w:left w:val="none" w:sz="0" w:space="0" w:color="auto"/>
                <w:bottom w:val="none" w:sz="0" w:space="0" w:color="auto"/>
                <w:right w:val="none" w:sz="0" w:space="0" w:color="auto"/>
              </w:divBdr>
              <w:divsChild>
                <w:div w:id="831608604">
                  <w:marLeft w:val="0"/>
                  <w:marRight w:val="0"/>
                  <w:marTop w:val="0"/>
                  <w:marBottom w:val="0"/>
                  <w:divBdr>
                    <w:top w:val="none" w:sz="0" w:space="0" w:color="auto"/>
                    <w:left w:val="none" w:sz="0" w:space="0" w:color="auto"/>
                    <w:bottom w:val="none" w:sz="0" w:space="0" w:color="auto"/>
                    <w:right w:val="none" w:sz="0" w:space="0" w:color="auto"/>
                  </w:divBdr>
                </w:div>
              </w:divsChild>
            </w:div>
            <w:div w:id="1785802170">
              <w:marLeft w:val="0"/>
              <w:marRight w:val="0"/>
              <w:marTop w:val="0"/>
              <w:marBottom w:val="0"/>
              <w:divBdr>
                <w:top w:val="none" w:sz="0" w:space="0" w:color="auto"/>
                <w:left w:val="none" w:sz="0" w:space="0" w:color="auto"/>
                <w:bottom w:val="none" w:sz="0" w:space="0" w:color="auto"/>
                <w:right w:val="none" w:sz="0" w:space="0" w:color="auto"/>
              </w:divBdr>
              <w:divsChild>
                <w:div w:id="994141400">
                  <w:marLeft w:val="0"/>
                  <w:marRight w:val="0"/>
                  <w:marTop w:val="0"/>
                  <w:marBottom w:val="0"/>
                  <w:divBdr>
                    <w:top w:val="none" w:sz="0" w:space="0" w:color="auto"/>
                    <w:left w:val="none" w:sz="0" w:space="0" w:color="auto"/>
                    <w:bottom w:val="none" w:sz="0" w:space="0" w:color="auto"/>
                    <w:right w:val="none" w:sz="0" w:space="0" w:color="auto"/>
                  </w:divBdr>
                </w:div>
              </w:divsChild>
            </w:div>
            <w:div w:id="741634188">
              <w:marLeft w:val="0"/>
              <w:marRight w:val="0"/>
              <w:marTop w:val="0"/>
              <w:marBottom w:val="0"/>
              <w:divBdr>
                <w:top w:val="none" w:sz="0" w:space="0" w:color="auto"/>
                <w:left w:val="none" w:sz="0" w:space="0" w:color="auto"/>
                <w:bottom w:val="none" w:sz="0" w:space="0" w:color="auto"/>
                <w:right w:val="none" w:sz="0" w:space="0" w:color="auto"/>
              </w:divBdr>
              <w:divsChild>
                <w:div w:id="113523133">
                  <w:marLeft w:val="0"/>
                  <w:marRight w:val="0"/>
                  <w:marTop w:val="0"/>
                  <w:marBottom w:val="0"/>
                  <w:divBdr>
                    <w:top w:val="none" w:sz="0" w:space="0" w:color="auto"/>
                    <w:left w:val="none" w:sz="0" w:space="0" w:color="auto"/>
                    <w:bottom w:val="none" w:sz="0" w:space="0" w:color="auto"/>
                    <w:right w:val="none" w:sz="0" w:space="0" w:color="auto"/>
                  </w:divBdr>
                </w:div>
              </w:divsChild>
            </w:div>
            <w:div w:id="759563573">
              <w:marLeft w:val="0"/>
              <w:marRight w:val="0"/>
              <w:marTop w:val="0"/>
              <w:marBottom w:val="0"/>
              <w:divBdr>
                <w:top w:val="none" w:sz="0" w:space="0" w:color="auto"/>
                <w:left w:val="none" w:sz="0" w:space="0" w:color="auto"/>
                <w:bottom w:val="none" w:sz="0" w:space="0" w:color="auto"/>
                <w:right w:val="none" w:sz="0" w:space="0" w:color="auto"/>
              </w:divBdr>
              <w:divsChild>
                <w:div w:id="115167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974278">
      <w:bodyDiv w:val="1"/>
      <w:marLeft w:val="0"/>
      <w:marRight w:val="0"/>
      <w:marTop w:val="0"/>
      <w:marBottom w:val="0"/>
      <w:divBdr>
        <w:top w:val="none" w:sz="0" w:space="0" w:color="auto"/>
        <w:left w:val="none" w:sz="0" w:space="0" w:color="auto"/>
        <w:bottom w:val="none" w:sz="0" w:space="0" w:color="auto"/>
        <w:right w:val="none" w:sz="0" w:space="0" w:color="auto"/>
      </w:divBdr>
      <w:divsChild>
        <w:div w:id="1601833557">
          <w:marLeft w:val="0"/>
          <w:marRight w:val="0"/>
          <w:marTop w:val="0"/>
          <w:marBottom w:val="0"/>
          <w:divBdr>
            <w:top w:val="none" w:sz="0" w:space="0" w:color="auto"/>
            <w:left w:val="none" w:sz="0" w:space="0" w:color="auto"/>
            <w:bottom w:val="none" w:sz="0" w:space="0" w:color="auto"/>
            <w:right w:val="none" w:sz="0" w:space="0" w:color="auto"/>
          </w:divBdr>
          <w:divsChild>
            <w:div w:id="1642347203">
              <w:marLeft w:val="0"/>
              <w:marRight w:val="0"/>
              <w:marTop w:val="0"/>
              <w:marBottom w:val="0"/>
              <w:divBdr>
                <w:top w:val="none" w:sz="0" w:space="0" w:color="auto"/>
                <w:left w:val="none" w:sz="0" w:space="0" w:color="auto"/>
                <w:bottom w:val="none" w:sz="0" w:space="0" w:color="auto"/>
                <w:right w:val="none" w:sz="0" w:space="0" w:color="auto"/>
              </w:divBdr>
              <w:divsChild>
                <w:div w:id="213031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378681">
      <w:bodyDiv w:val="1"/>
      <w:marLeft w:val="0"/>
      <w:marRight w:val="0"/>
      <w:marTop w:val="0"/>
      <w:marBottom w:val="0"/>
      <w:divBdr>
        <w:top w:val="none" w:sz="0" w:space="0" w:color="auto"/>
        <w:left w:val="none" w:sz="0" w:space="0" w:color="auto"/>
        <w:bottom w:val="none" w:sz="0" w:space="0" w:color="auto"/>
        <w:right w:val="none" w:sz="0" w:space="0" w:color="auto"/>
      </w:divBdr>
    </w:div>
    <w:div w:id="1621837494">
      <w:bodyDiv w:val="1"/>
      <w:marLeft w:val="0"/>
      <w:marRight w:val="0"/>
      <w:marTop w:val="0"/>
      <w:marBottom w:val="0"/>
      <w:divBdr>
        <w:top w:val="none" w:sz="0" w:space="0" w:color="auto"/>
        <w:left w:val="none" w:sz="0" w:space="0" w:color="auto"/>
        <w:bottom w:val="none" w:sz="0" w:space="0" w:color="auto"/>
        <w:right w:val="none" w:sz="0" w:space="0" w:color="auto"/>
      </w:divBdr>
    </w:div>
    <w:div w:id="1622685474">
      <w:bodyDiv w:val="1"/>
      <w:marLeft w:val="0"/>
      <w:marRight w:val="0"/>
      <w:marTop w:val="0"/>
      <w:marBottom w:val="0"/>
      <w:divBdr>
        <w:top w:val="none" w:sz="0" w:space="0" w:color="auto"/>
        <w:left w:val="none" w:sz="0" w:space="0" w:color="auto"/>
        <w:bottom w:val="none" w:sz="0" w:space="0" w:color="auto"/>
        <w:right w:val="none" w:sz="0" w:space="0" w:color="auto"/>
      </w:divBdr>
    </w:div>
    <w:div w:id="1625119304">
      <w:bodyDiv w:val="1"/>
      <w:marLeft w:val="0"/>
      <w:marRight w:val="0"/>
      <w:marTop w:val="0"/>
      <w:marBottom w:val="0"/>
      <w:divBdr>
        <w:top w:val="none" w:sz="0" w:space="0" w:color="auto"/>
        <w:left w:val="none" w:sz="0" w:space="0" w:color="auto"/>
        <w:bottom w:val="none" w:sz="0" w:space="0" w:color="auto"/>
        <w:right w:val="none" w:sz="0" w:space="0" w:color="auto"/>
      </w:divBdr>
      <w:divsChild>
        <w:div w:id="1492789500">
          <w:marLeft w:val="0"/>
          <w:marRight w:val="0"/>
          <w:marTop w:val="0"/>
          <w:marBottom w:val="0"/>
          <w:divBdr>
            <w:top w:val="none" w:sz="0" w:space="0" w:color="auto"/>
            <w:left w:val="none" w:sz="0" w:space="0" w:color="auto"/>
            <w:bottom w:val="none" w:sz="0" w:space="0" w:color="auto"/>
            <w:right w:val="none" w:sz="0" w:space="0" w:color="auto"/>
          </w:divBdr>
          <w:divsChild>
            <w:div w:id="468060069">
              <w:marLeft w:val="0"/>
              <w:marRight w:val="0"/>
              <w:marTop w:val="0"/>
              <w:marBottom w:val="0"/>
              <w:divBdr>
                <w:top w:val="none" w:sz="0" w:space="0" w:color="auto"/>
                <w:left w:val="none" w:sz="0" w:space="0" w:color="auto"/>
                <w:bottom w:val="none" w:sz="0" w:space="0" w:color="auto"/>
                <w:right w:val="none" w:sz="0" w:space="0" w:color="auto"/>
              </w:divBdr>
              <w:divsChild>
                <w:div w:id="128530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202459">
      <w:bodyDiv w:val="1"/>
      <w:marLeft w:val="0"/>
      <w:marRight w:val="0"/>
      <w:marTop w:val="0"/>
      <w:marBottom w:val="0"/>
      <w:divBdr>
        <w:top w:val="none" w:sz="0" w:space="0" w:color="auto"/>
        <w:left w:val="none" w:sz="0" w:space="0" w:color="auto"/>
        <w:bottom w:val="none" w:sz="0" w:space="0" w:color="auto"/>
        <w:right w:val="none" w:sz="0" w:space="0" w:color="auto"/>
      </w:divBdr>
    </w:div>
    <w:div w:id="1628967141">
      <w:bodyDiv w:val="1"/>
      <w:marLeft w:val="0"/>
      <w:marRight w:val="0"/>
      <w:marTop w:val="0"/>
      <w:marBottom w:val="0"/>
      <w:divBdr>
        <w:top w:val="none" w:sz="0" w:space="0" w:color="auto"/>
        <w:left w:val="none" w:sz="0" w:space="0" w:color="auto"/>
        <w:bottom w:val="none" w:sz="0" w:space="0" w:color="auto"/>
        <w:right w:val="none" w:sz="0" w:space="0" w:color="auto"/>
      </w:divBdr>
      <w:divsChild>
        <w:div w:id="1733691842">
          <w:marLeft w:val="0"/>
          <w:marRight w:val="0"/>
          <w:marTop w:val="0"/>
          <w:marBottom w:val="0"/>
          <w:divBdr>
            <w:top w:val="none" w:sz="0" w:space="0" w:color="auto"/>
            <w:left w:val="none" w:sz="0" w:space="0" w:color="auto"/>
            <w:bottom w:val="none" w:sz="0" w:space="0" w:color="auto"/>
            <w:right w:val="none" w:sz="0" w:space="0" w:color="auto"/>
          </w:divBdr>
          <w:divsChild>
            <w:div w:id="20788090">
              <w:marLeft w:val="0"/>
              <w:marRight w:val="0"/>
              <w:marTop w:val="0"/>
              <w:marBottom w:val="0"/>
              <w:divBdr>
                <w:top w:val="none" w:sz="0" w:space="0" w:color="auto"/>
                <w:left w:val="none" w:sz="0" w:space="0" w:color="auto"/>
                <w:bottom w:val="none" w:sz="0" w:space="0" w:color="auto"/>
                <w:right w:val="none" w:sz="0" w:space="0" w:color="auto"/>
              </w:divBdr>
              <w:divsChild>
                <w:div w:id="54742525">
                  <w:marLeft w:val="0"/>
                  <w:marRight w:val="0"/>
                  <w:marTop w:val="0"/>
                  <w:marBottom w:val="0"/>
                  <w:divBdr>
                    <w:top w:val="none" w:sz="0" w:space="0" w:color="auto"/>
                    <w:left w:val="none" w:sz="0" w:space="0" w:color="auto"/>
                    <w:bottom w:val="none" w:sz="0" w:space="0" w:color="auto"/>
                    <w:right w:val="none" w:sz="0" w:space="0" w:color="auto"/>
                  </w:divBdr>
                  <w:divsChild>
                    <w:div w:id="87138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237434">
      <w:bodyDiv w:val="1"/>
      <w:marLeft w:val="0"/>
      <w:marRight w:val="0"/>
      <w:marTop w:val="0"/>
      <w:marBottom w:val="0"/>
      <w:divBdr>
        <w:top w:val="none" w:sz="0" w:space="0" w:color="auto"/>
        <w:left w:val="none" w:sz="0" w:space="0" w:color="auto"/>
        <w:bottom w:val="none" w:sz="0" w:space="0" w:color="auto"/>
        <w:right w:val="none" w:sz="0" w:space="0" w:color="auto"/>
      </w:divBdr>
      <w:divsChild>
        <w:div w:id="2074421710">
          <w:marLeft w:val="0"/>
          <w:marRight w:val="0"/>
          <w:marTop w:val="0"/>
          <w:marBottom w:val="0"/>
          <w:divBdr>
            <w:top w:val="none" w:sz="0" w:space="0" w:color="auto"/>
            <w:left w:val="none" w:sz="0" w:space="0" w:color="auto"/>
            <w:bottom w:val="none" w:sz="0" w:space="0" w:color="auto"/>
            <w:right w:val="none" w:sz="0" w:space="0" w:color="auto"/>
          </w:divBdr>
          <w:divsChild>
            <w:div w:id="1988321924">
              <w:marLeft w:val="0"/>
              <w:marRight w:val="0"/>
              <w:marTop w:val="0"/>
              <w:marBottom w:val="0"/>
              <w:divBdr>
                <w:top w:val="none" w:sz="0" w:space="0" w:color="auto"/>
                <w:left w:val="none" w:sz="0" w:space="0" w:color="auto"/>
                <w:bottom w:val="none" w:sz="0" w:space="0" w:color="auto"/>
                <w:right w:val="none" w:sz="0" w:space="0" w:color="auto"/>
              </w:divBdr>
              <w:divsChild>
                <w:div w:id="42696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064863">
      <w:bodyDiv w:val="1"/>
      <w:marLeft w:val="0"/>
      <w:marRight w:val="0"/>
      <w:marTop w:val="0"/>
      <w:marBottom w:val="0"/>
      <w:divBdr>
        <w:top w:val="none" w:sz="0" w:space="0" w:color="auto"/>
        <w:left w:val="none" w:sz="0" w:space="0" w:color="auto"/>
        <w:bottom w:val="none" w:sz="0" w:space="0" w:color="auto"/>
        <w:right w:val="none" w:sz="0" w:space="0" w:color="auto"/>
      </w:divBdr>
      <w:divsChild>
        <w:div w:id="1943341526">
          <w:marLeft w:val="0"/>
          <w:marRight w:val="0"/>
          <w:marTop w:val="0"/>
          <w:marBottom w:val="0"/>
          <w:divBdr>
            <w:top w:val="none" w:sz="0" w:space="0" w:color="auto"/>
            <w:left w:val="none" w:sz="0" w:space="0" w:color="auto"/>
            <w:bottom w:val="none" w:sz="0" w:space="0" w:color="auto"/>
            <w:right w:val="none" w:sz="0" w:space="0" w:color="auto"/>
          </w:divBdr>
          <w:divsChild>
            <w:div w:id="1322470672">
              <w:marLeft w:val="0"/>
              <w:marRight w:val="0"/>
              <w:marTop w:val="0"/>
              <w:marBottom w:val="0"/>
              <w:divBdr>
                <w:top w:val="none" w:sz="0" w:space="0" w:color="auto"/>
                <w:left w:val="none" w:sz="0" w:space="0" w:color="auto"/>
                <w:bottom w:val="none" w:sz="0" w:space="0" w:color="auto"/>
                <w:right w:val="none" w:sz="0" w:space="0" w:color="auto"/>
              </w:divBdr>
              <w:divsChild>
                <w:div w:id="1327436123">
                  <w:marLeft w:val="0"/>
                  <w:marRight w:val="0"/>
                  <w:marTop w:val="0"/>
                  <w:marBottom w:val="0"/>
                  <w:divBdr>
                    <w:top w:val="none" w:sz="0" w:space="0" w:color="auto"/>
                    <w:left w:val="none" w:sz="0" w:space="0" w:color="auto"/>
                    <w:bottom w:val="none" w:sz="0" w:space="0" w:color="auto"/>
                    <w:right w:val="none" w:sz="0" w:space="0" w:color="auto"/>
                  </w:divBdr>
                  <w:divsChild>
                    <w:div w:id="792140619">
                      <w:marLeft w:val="0"/>
                      <w:marRight w:val="0"/>
                      <w:marTop w:val="0"/>
                      <w:marBottom w:val="0"/>
                      <w:divBdr>
                        <w:top w:val="none" w:sz="0" w:space="0" w:color="auto"/>
                        <w:left w:val="none" w:sz="0" w:space="0" w:color="auto"/>
                        <w:bottom w:val="none" w:sz="0" w:space="0" w:color="auto"/>
                        <w:right w:val="none" w:sz="0" w:space="0" w:color="auto"/>
                      </w:divBdr>
                    </w:div>
                    <w:div w:id="255946064">
                      <w:marLeft w:val="0"/>
                      <w:marRight w:val="0"/>
                      <w:marTop w:val="0"/>
                      <w:marBottom w:val="0"/>
                      <w:divBdr>
                        <w:top w:val="none" w:sz="0" w:space="0" w:color="auto"/>
                        <w:left w:val="none" w:sz="0" w:space="0" w:color="auto"/>
                        <w:bottom w:val="none" w:sz="0" w:space="0" w:color="auto"/>
                        <w:right w:val="none" w:sz="0" w:space="0" w:color="auto"/>
                      </w:divBdr>
                    </w:div>
                    <w:div w:id="968826731">
                      <w:marLeft w:val="0"/>
                      <w:marRight w:val="0"/>
                      <w:marTop w:val="0"/>
                      <w:marBottom w:val="0"/>
                      <w:divBdr>
                        <w:top w:val="none" w:sz="0" w:space="0" w:color="auto"/>
                        <w:left w:val="none" w:sz="0" w:space="0" w:color="auto"/>
                        <w:bottom w:val="none" w:sz="0" w:space="0" w:color="auto"/>
                        <w:right w:val="none" w:sz="0" w:space="0" w:color="auto"/>
                      </w:divBdr>
                    </w:div>
                  </w:divsChild>
                </w:div>
                <w:div w:id="2135902038">
                  <w:marLeft w:val="0"/>
                  <w:marRight w:val="0"/>
                  <w:marTop w:val="0"/>
                  <w:marBottom w:val="0"/>
                  <w:divBdr>
                    <w:top w:val="none" w:sz="0" w:space="0" w:color="auto"/>
                    <w:left w:val="none" w:sz="0" w:space="0" w:color="auto"/>
                    <w:bottom w:val="none" w:sz="0" w:space="0" w:color="auto"/>
                    <w:right w:val="none" w:sz="0" w:space="0" w:color="auto"/>
                  </w:divBdr>
                  <w:divsChild>
                    <w:div w:id="1716929490">
                      <w:marLeft w:val="0"/>
                      <w:marRight w:val="0"/>
                      <w:marTop w:val="0"/>
                      <w:marBottom w:val="0"/>
                      <w:divBdr>
                        <w:top w:val="none" w:sz="0" w:space="0" w:color="auto"/>
                        <w:left w:val="none" w:sz="0" w:space="0" w:color="auto"/>
                        <w:bottom w:val="none" w:sz="0" w:space="0" w:color="auto"/>
                        <w:right w:val="none" w:sz="0" w:space="0" w:color="auto"/>
                      </w:divBdr>
                    </w:div>
                    <w:div w:id="1884365089">
                      <w:marLeft w:val="0"/>
                      <w:marRight w:val="0"/>
                      <w:marTop w:val="0"/>
                      <w:marBottom w:val="0"/>
                      <w:divBdr>
                        <w:top w:val="none" w:sz="0" w:space="0" w:color="auto"/>
                        <w:left w:val="none" w:sz="0" w:space="0" w:color="auto"/>
                        <w:bottom w:val="none" w:sz="0" w:space="0" w:color="auto"/>
                        <w:right w:val="none" w:sz="0" w:space="0" w:color="auto"/>
                      </w:divBdr>
                    </w:div>
                    <w:div w:id="288173847">
                      <w:marLeft w:val="0"/>
                      <w:marRight w:val="0"/>
                      <w:marTop w:val="0"/>
                      <w:marBottom w:val="0"/>
                      <w:divBdr>
                        <w:top w:val="none" w:sz="0" w:space="0" w:color="auto"/>
                        <w:left w:val="none" w:sz="0" w:space="0" w:color="auto"/>
                        <w:bottom w:val="none" w:sz="0" w:space="0" w:color="auto"/>
                        <w:right w:val="none" w:sz="0" w:space="0" w:color="auto"/>
                      </w:divBdr>
                    </w:div>
                    <w:div w:id="43641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322452">
      <w:bodyDiv w:val="1"/>
      <w:marLeft w:val="0"/>
      <w:marRight w:val="0"/>
      <w:marTop w:val="0"/>
      <w:marBottom w:val="0"/>
      <w:divBdr>
        <w:top w:val="none" w:sz="0" w:space="0" w:color="auto"/>
        <w:left w:val="none" w:sz="0" w:space="0" w:color="auto"/>
        <w:bottom w:val="none" w:sz="0" w:space="0" w:color="auto"/>
        <w:right w:val="none" w:sz="0" w:space="0" w:color="auto"/>
      </w:divBdr>
      <w:divsChild>
        <w:div w:id="1393768705">
          <w:marLeft w:val="0"/>
          <w:marRight w:val="0"/>
          <w:marTop w:val="0"/>
          <w:marBottom w:val="0"/>
          <w:divBdr>
            <w:top w:val="none" w:sz="0" w:space="0" w:color="auto"/>
            <w:left w:val="none" w:sz="0" w:space="0" w:color="auto"/>
            <w:bottom w:val="none" w:sz="0" w:space="0" w:color="auto"/>
            <w:right w:val="none" w:sz="0" w:space="0" w:color="auto"/>
          </w:divBdr>
          <w:divsChild>
            <w:div w:id="1784184679">
              <w:marLeft w:val="0"/>
              <w:marRight w:val="0"/>
              <w:marTop w:val="0"/>
              <w:marBottom w:val="0"/>
              <w:divBdr>
                <w:top w:val="none" w:sz="0" w:space="0" w:color="auto"/>
                <w:left w:val="none" w:sz="0" w:space="0" w:color="auto"/>
                <w:bottom w:val="none" w:sz="0" w:space="0" w:color="auto"/>
                <w:right w:val="none" w:sz="0" w:space="0" w:color="auto"/>
              </w:divBdr>
              <w:divsChild>
                <w:div w:id="1254825288">
                  <w:marLeft w:val="0"/>
                  <w:marRight w:val="0"/>
                  <w:marTop w:val="0"/>
                  <w:marBottom w:val="0"/>
                  <w:divBdr>
                    <w:top w:val="none" w:sz="0" w:space="0" w:color="auto"/>
                    <w:left w:val="none" w:sz="0" w:space="0" w:color="auto"/>
                    <w:bottom w:val="none" w:sz="0" w:space="0" w:color="auto"/>
                    <w:right w:val="none" w:sz="0" w:space="0" w:color="auto"/>
                  </w:divBdr>
                  <w:divsChild>
                    <w:div w:id="160468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948533">
      <w:bodyDiv w:val="1"/>
      <w:marLeft w:val="0"/>
      <w:marRight w:val="0"/>
      <w:marTop w:val="0"/>
      <w:marBottom w:val="0"/>
      <w:divBdr>
        <w:top w:val="none" w:sz="0" w:space="0" w:color="auto"/>
        <w:left w:val="none" w:sz="0" w:space="0" w:color="auto"/>
        <w:bottom w:val="none" w:sz="0" w:space="0" w:color="auto"/>
        <w:right w:val="none" w:sz="0" w:space="0" w:color="auto"/>
      </w:divBdr>
    </w:div>
    <w:div w:id="1665813105">
      <w:bodyDiv w:val="1"/>
      <w:marLeft w:val="0"/>
      <w:marRight w:val="0"/>
      <w:marTop w:val="0"/>
      <w:marBottom w:val="0"/>
      <w:divBdr>
        <w:top w:val="none" w:sz="0" w:space="0" w:color="auto"/>
        <w:left w:val="none" w:sz="0" w:space="0" w:color="auto"/>
        <w:bottom w:val="none" w:sz="0" w:space="0" w:color="auto"/>
        <w:right w:val="none" w:sz="0" w:space="0" w:color="auto"/>
      </w:divBdr>
    </w:div>
    <w:div w:id="1674454499">
      <w:bodyDiv w:val="1"/>
      <w:marLeft w:val="0"/>
      <w:marRight w:val="0"/>
      <w:marTop w:val="0"/>
      <w:marBottom w:val="0"/>
      <w:divBdr>
        <w:top w:val="none" w:sz="0" w:space="0" w:color="auto"/>
        <w:left w:val="none" w:sz="0" w:space="0" w:color="auto"/>
        <w:bottom w:val="none" w:sz="0" w:space="0" w:color="auto"/>
        <w:right w:val="none" w:sz="0" w:space="0" w:color="auto"/>
      </w:divBdr>
      <w:divsChild>
        <w:div w:id="1905796531">
          <w:marLeft w:val="0"/>
          <w:marRight w:val="0"/>
          <w:marTop w:val="0"/>
          <w:marBottom w:val="0"/>
          <w:divBdr>
            <w:top w:val="none" w:sz="0" w:space="0" w:color="auto"/>
            <w:left w:val="none" w:sz="0" w:space="0" w:color="auto"/>
            <w:bottom w:val="none" w:sz="0" w:space="0" w:color="auto"/>
            <w:right w:val="none" w:sz="0" w:space="0" w:color="auto"/>
          </w:divBdr>
          <w:divsChild>
            <w:div w:id="971407118">
              <w:marLeft w:val="0"/>
              <w:marRight w:val="0"/>
              <w:marTop w:val="0"/>
              <w:marBottom w:val="0"/>
              <w:divBdr>
                <w:top w:val="none" w:sz="0" w:space="0" w:color="auto"/>
                <w:left w:val="none" w:sz="0" w:space="0" w:color="auto"/>
                <w:bottom w:val="none" w:sz="0" w:space="0" w:color="auto"/>
                <w:right w:val="none" w:sz="0" w:space="0" w:color="auto"/>
              </w:divBdr>
              <w:divsChild>
                <w:div w:id="1723557373">
                  <w:marLeft w:val="0"/>
                  <w:marRight w:val="0"/>
                  <w:marTop w:val="0"/>
                  <w:marBottom w:val="0"/>
                  <w:divBdr>
                    <w:top w:val="none" w:sz="0" w:space="0" w:color="auto"/>
                    <w:left w:val="none" w:sz="0" w:space="0" w:color="auto"/>
                    <w:bottom w:val="none" w:sz="0" w:space="0" w:color="auto"/>
                    <w:right w:val="none" w:sz="0" w:space="0" w:color="auto"/>
                  </w:divBdr>
                  <w:divsChild>
                    <w:div w:id="132081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038076">
      <w:bodyDiv w:val="1"/>
      <w:marLeft w:val="0"/>
      <w:marRight w:val="0"/>
      <w:marTop w:val="0"/>
      <w:marBottom w:val="0"/>
      <w:divBdr>
        <w:top w:val="none" w:sz="0" w:space="0" w:color="auto"/>
        <w:left w:val="none" w:sz="0" w:space="0" w:color="auto"/>
        <w:bottom w:val="none" w:sz="0" w:space="0" w:color="auto"/>
        <w:right w:val="none" w:sz="0" w:space="0" w:color="auto"/>
      </w:divBdr>
      <w:divsChild>
        <w:div w:id="1103695031">
          <w:marLeft w:val="0"/>
          <w:marRight w:val="0"/>
          <w:marTop w:val="0"/>
          <w:marBottom w:val="0"/>
          <w:divBdr>
            <w:top w:val="none" w:sz="0" w:space="0" w:color="auto"/>
            <w:left w:val="none" w:sz="0" w:space="0" w:color="auto"/>
            <w:bottom w:val="none" w:sz="0" w:space="0" w:color="auto"/>
            <w:right w:val="none" w:sz="0" w:space="0" w:color="auto"/>
          </w:divBdr>
          <w:divsChild>
            <w:div w:id="1150747900">
              <w:marLeft w:val="0"/>
              <w:marRight w:val="0"/>
              <w:marTop w:val="0"/>
              <w:marBottom w:val="0"/>
              <w:divBdr>
                <w:top w:val="none" w:sz="0" w:space="0" w:color="auto"/>
                <w:left w:val="none" w:sz="0" w:space="0" w:color="auto"/>
                <w:bottom w:val="none" w:sz="0" w:space="0" w:color="auto"/>
                <w:right w:val="none" w:sz="0" w:space="0" w:color="auto"/>
              </w:divBdr>
              <w:divsChild>
                <w:div w:id="350645197">
                  <w:marLeft w:val="0"/>
                  <w:marRight w:val="0"/>
                  <w:marTop w:val="0"/>
                  <w:marBottom w:val="0"/>
                  <w:divBdr>
                    <w:top w:val="none" w:sz="0" w:space="0" w:color="auto"/>
                    <w:left w:val="none" w:sz="0" w:space="0" w:color="auto"/>
                    <w:bottom w:val="none" w:sz="0" w:space="0" w:color="auto"/>
                    <w:right w:val="none" w:sz="0" w:space="0" w:color="auto"/>
                  </w:divBdr>
                  <w:divsChild>
                    <w:div w:id="151017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470258">
      <w:bodyDiv w:val="1"/>
      <w:marLeft w:val="0"/>
      <w:marRight w:val="0"/>
      <w:marTop w:val="0"/>
      <w:marBottom w:val="0"/>
      <w:divBdr>
        <w:top w:val="none" w:sz="0" w:space="0" w:color="auto"/>
        <w:left w:val="none" w:sz="0" w:space="0" w:color="auto"/>
        <w:bottom w:val="none" w:sz="0" w:space="0" w:color="auto"/>
        <w:right w:val="none" w:sz="0" w:space="0" w:color="auto"/>
      </w:divBdr>
    </w:div>
    <w:div w:id="1687056985">
      <w:bodyDiv w:val="1"/>
      <w:marLeft w:val="0"/>
      <w:marRight w:val="0"/>
      <w:marTop w:val="0"/>
      <w:marBottom w:val="0"/>
      <w:divBdr>
        <w:top w:val="none" w:sz="0" w:space="0" w:color="auto"/>
        <w:left w:val="none" w:sz="0" w:space="0" w:color="auto"/>
        <w:bottom w:val="none" w:sz="0" w:space="0" w:color="auto"/>
        <w:right w:val="none" w:sz="0" w:space="0" w:color="auto"/>
      </w:divBdr>
      <w:divsChild>
        <w:div w:id="1820531673">
          <w:marLeft w:val="0"/>
          <w:marRight w:val="0"/>
          <w:marTop w:val="0"/>
          <w:marBottom w:val="0"/>
          <w:divBdr>
            <w:top w:val="none" w:sz="0" w:space="0" w:color="auto"/>
            <w:left w:val="none" w:sz="0" w:space="0" w:color="auto"/>
            <w:bottom w:val="none" w:sz="0" w:space="0" w:color="auto"/>
            <w:right w:val="none" w:sz="0" w:space="0" w:color="auto"/>
          </w:divBdr>
          <w:divsChild>
            <w:div w:id="34627323">
              <w:marLeft w:val="0"/>
              <w:marRight w:val="0"/>
              <w:marTop w:val="0"/>
              <w:marBottom w:val="0"/>
              <w:divBdr>
                <w:top w:val="none" w:sz="0" w:space="0" w:color="auto"/>
                <w:left w:val="none" w:sz="0" w:space="0" w:color="auto"/>
                <w:bottom w:val="none" w:sz="0" w:space="0" w:color="auto"/>
                <w:right w:val="none" w:sz="0" w:space="0" w:color="auto"/>
              </w:divBdr>
              <w:divsChild>
                <w:div w:id="488403646">
                  <w:marLeft w:val="0"/>
                  <w:marRight w:val="0"/>
                  <w:marTop w:val="0"/>
                  <w:marBottom w:val="0"/>
                  <w:divBdr>
                    <w:top w:val="none" w:sz="0" w:space="0" w:color="auto"/>
                    <w:left w:val="none" w:sz="0" w:space="0" w:color="auto"/>
                    <w:bottom w:val="none" w:sz="0" w:space="0" w:color="auto"/>
                    <w:right w:val="none" w:sz="0" w:space="0" w:color="auto"/>
                  </w:divBdr>
                  <w:divsChild>
                    <w:div w:id="41578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0523322">
      <w:bodyDiv w:val="1"/>
      <w:marLeft w:val="0"/>
      <w:marRight w:val="0"/>
      <w:marTop w:val="0"/>
      <w:marBottom w:val="0"/>
      <w:divBdr>
        <w:top w:val="none" w:sz="0" w:space="0" w:color="auto"/>
        <w:left w:val="none" w:sz="0" w:space="0" w:color="auto"/>
        <w:bottom w:val="none" w:sz="0" w:space="0" w:color="auto"/>
        <w:right w:val="none" w:sz="0" w:space="0" w:color="auto"/>
      </w:divBdr>
      <w:divsChild>
        <w:div w:id="912814197">
          <w:marLeft w:val="0"/>
          <w:marRight w:val="0"/>
          <w:marTop w:val="0"/>
          <w:marBottom w:val="0"/>
          <w:divBdr>
            <w:top w:val="none" w:sz="0" w:space="0" w:color="auto"/>
            <w:left w:val="none" w:sz="0" w:space="0" w:color="auto"/>
            <w:bottom w:val="none" w:sz="0" w:space="0" w:color="auto"/>
            <w:right w:val="none" w:sz="0" w:space="0" w:color="auto"/>
          </w:divBdr>
          <w:divsChild>
            <w:div w:id="1774474551">
              <w:marLeft w:val="0"/>
              <w:marRight w:val="0"/>
              <w:marTop w:val="0"/>
              <w:marBottom w:val="0"/>
              <w:divBdr>
                <w:top w:val="none" w:sz="0" w:space="0" w:color="auto"/>
                <w:left w:val="none" w:sz="0" w:space="0" w:color="auto"/>
                <w:bottom w:val="none" w:sz="0" w:space="0" w:color="auto"/>
                <w:right w:val="none" w:sz="0" w:space="0" w:color="auto"/>
              </w:divBdr>
              <w:divsChild>
                <w:div w:id="1502812044">
                  <w:marLeft w:val="0"/>
                  <w:marRight w:val="0"/>
                  <w:marTop w:val="0"/>
                  <w:marBottom w:val="0"/>
                  <w:divBdr>
                    <w:top w:val="none" w:sz="0" w:space="0" w:color="auto"/>
                    <w:left w:val="none" w:sz="0" w:space="0" w:color="auto"/>
                    <w:bottom w:val="none" w:sz="0" w:space="0" w:color="auto"/>
                    <w:right w:val="none" w:sz="0" w:space="0" w:color="auto"/>
                  </w:divBdr>
                  <w:divsChild>
                    <w:div w:id="12662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6345346">
      <w:bodyDiv w:val="1"/>
      <w:marLeft w:val="0"/>
      <w:marRight w:val="0"/>
      <w:marTop w:val="0"/>
      <w:marBottom w:val="0"/>
      <w:divBdr>
        <w:top w:val="none" w:sz="0" w:space="0" w:color="auto"/>
        <w:left w:val="none" w:sz="0" w:space="0" w:color="auto"/>
        <w:bottom w:val="none" w:sz="0" w:space="0" w:color="auto"/>
        <w:right w:val="none" w:sz="0" w:space="0" w:color="auto"/>
      </w:divBdr>
      <w:divsChild>
        <w:div w:id="1784230598">
          <w:marLeft w:val="0"/>
          <w:marRight w:val="0"/>
          <w:marTop w:val="0"/>
          <w:marBottom w:val="0"/>
          <w:divBdr>
            <w:top w:val="none" w:sz="0" w:space="0" w:color="auto"/>
            <w:left w:val="none" w:sz="0" w:space="0" w:color="auto"/>
            <w:bottom w:val="none" w:sz="0" w:space="0" w:color="auto"/>
            <w:right w:val="none" w:sz="0" w:space="0" w:color="auto"/>
          </w:divBdr>
          <w:divsChild>
            <w:div w:id="612127999">
              <w:marLeft w:val="0"/>
              <w:marRight w:val="0"/>
              <w:marTop w:val="0"/>
              <w:marBottom w:val="0"/>
              <w:divBdr>
                <w:top w:val="none" w:sz="0" w:space="0" w:color="auto"/>
                <w:left w:val="none" w:sz="0" w:space="0" w:color="auto"/>
                <w:bottom w:val="none" w:sz="0" w:space="0" w:color="auto"/>
                <w:right w:val="none" w:sz="0" w:space="0" w:color="auto"/>
              </w:divBdr>
              <w:divsChild>
                <w:div w:id="60045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429820">
      <w:bodyDiv w:val="1"/>
      <w:marLeft w:val="0"/>
      <w:marRight w:val="0"/>
      <w:marTop w:val="0"/>
      <w:marBottom w:val="0"/>
      <w:divBdr>
        <w:top w:val="none" w:sz="0" w:space="0" w:color="auto"/>
        <w:left w:val="none" w:sz="0" w:space="0" w:color="auto"/>
        <w:bottom w:val="none" w:sz="0" w:space="0" w:color="auto"/>
        <w:right w:val="none" w:sz="0" w:space="0" w:color="auto"/>
      </w:divBdr>
    </w:div>
    <w:div w:id="1737243607">
      <w:bodyDiv w:val="1"/>
      <w:marLeft w:val="0"/>
      <w:marRight w:val="0"/>
      <w:marTop w:val="0"/>
      <w:marBottom w:val="0"/>
      <w:divBdr>
        <w:top w:val="none" w:sz="0" w:space="0" w:color="auto"/>
        <w:left w:val="none" w:sz="0" w:space="0" w:color="auto"/>
        <w:bottom w:val="none" w:sz="0" w:space="0" w:color="auto"/>
        <w:right w:val="none" w:sz="0" w:space="0" w:color="auto"/>
      </w:divBdr>
    </w:div>
    <w:div w:id="1745103318">
      <w:bodyDiv w:val="1"/>
      <w:marLeft w:val="0"/>
      <w:marRight w:val="0"/>
      <w:marTop w:val="0"/>
      <w:marBottom w:val="0"/>
      <w:divBdr>
        <w:top w:val="none" w:sz="0" w:space="0" w:color="auto"/>
        <w:left w:val="none" w:sz="0" w:space="0" w:color="auto"/>
        <w:bottom w:val="none" w:sz="0" w:space="0" w:color="auto"/>
        <w:right w:val="none" w:sz="0" w:space="0" w:color="auto"/>
      </w:divBdr>
      <w:divsChild>
        <w:div w:id="1758941346">
          <w:marLeft w:val="0"/>
          <w:marRight w:val="0"/>
          <w:marTop w:val="0"/>
          <w:marBottom w:val="0"/>
          <w:divBdr>
            <w:top w:val="none" w:sz="0" w:space="0" w:color="auto"/>
            <w:left w:val="none" w:sz="0" w:space="0" w:color="auto"/>
            <w:bottom w:val="none" w:sz="0" w:space="0" w:color="auto"/>
            <w:right w:val="none" w:sz="0" w:space="0" w:color="auto"/>
          </w:divBdr>
          <w:divsChild>
            <w:div w:id="1167480657">
              <w:marLeft w:val="0"/>
              <w:marRight w:val="0"/>
              <w:marTop w:val="0"/>
              <w:marBottom w:val="0"/>
              <w:divBdr>
                <w:top w:val="none" w:sz="0" w:space="0" w:color="auto"/>
                <w:left w:val="none" w:sz="0" w:space="0" w:color="auto"/>
                <w:bottom w:val="none" w:sz="0" w:space="0" w:color="auto"/>
                <w:right w:val="none" w:sz="0" w:space="0" w:color="auto"/>
              </w:divBdr>
              <w:divsChild>
                <w:div w:id="177670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038584">
      <w:bodyDiv w:val="1"/>
      <w:marLeft w:val="0"/>
      <w:marRight w:val="0"/>
      <w:marTop w:val="0"/>
      <w:marBottom w:val="0"/>
      <w:divBdr>
        <w:top w:val="none" w:sz="0" w:space="0" w:color="auto"/>
        <w:left w:val="none" w:sz="0" w:space="0" w:color="auto"/>
        <w:bottom w:val="none" w:sz="0" w:space="0" w:color="auto"/>
        <w:right w:val="none" w:sz="0" w:space="0" w:color="auto"/>
      </w:divBdr>
      <w:divsChild>
        <w:div w:id="692808784">
          <w:marLeft w:val="0"/>
          <w:marRight w:val="0"/>
          <w:marTop w:val="0"/>
          <w:marBottom w:val="0"/>
          <w:divBdr>
            <w:top w:val="none" w:sz="0" w:space="0" w:color="auto"/>
            <w:left w:val="none" w:sz="0" w:space="0" w:color="auto"/>
            <w:bottom w:val="none" w:sz="0" w:space="0" w:color="auto"/>
            <w:right w:val="none" w:sz="0" w:space="0" w:color="auto"/>
          </w:divBdr>
          <w:divsChild>
            <w:div w:id="344981515">
              <w:marLeft w:val="0"/>
              <w:marRight w:val="0"/>
              <w:marTop w:val="0"/>
              <w:marBottom w:val="0"/>
              <w:divBdr>
                <w:top w:val="none" w:sz="0" w:space="0" w:color="auto"/>
                <w:left w:val="none" w:sz="0" w:space="0" w:color="auto"/>
                <w:bottom w:val="none" w:sz="0" w:space="0" w:color="auto"/>
                <w:right w:val="none" w:sz="0" w:space="0" w:color="auto"/>
              </w:divBdr>
              <w:divsChild>
                <w:div w:id="967316609">
                  <w:marLeft w:val="0"/>
                  <w:marRight w:val="0"/>
                  <w:marTop w:val="0"/>
                  <w:marBottom w:val="0"/>
                  <w:divBdr>
                    <w:top w:val="none" w:sz="0" w:space="0" w:color="auto"/>
                    <w:left w:val="none" w:sz="0" w:space="0" w:color="auto"/>
                    <w:bottom w:val="none" w:sz="0" w:space="0" w:color="auto"/>
                    <w:right w:val="none" w:sz="0" w:space="0" w:color="auto"/>
                  </w:divBdr>
                  <w:divsChild>
                    <w:div w:id="63749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6073435">
      <w:bodyDiv w:val="1"/>
      <w:marLeft w:val="0"/>
      <w:marRight w:val="0"/>
      <w:marTop w:val="0"/>
      <w:marBottom w:val="0"/>
      <w:divBdr>
        <w:top w:val="none" w:sz="0" w:space="0" w:color="auto"/>
        <w:left w:val="none" w:sz="0" w:space="0" w:color="auto"/>
        <w:bottom w:val="none" w:sz="0" w:space="0" w:color="auto"/>
        <w:right w:val="none" w:sz="0" w:space="0" w:color="auto"/>
      </w:divBdr>
      <w:divsChild>
        <w:div w:id="1260794102">
          <w:marLeft w:val="0"/>
          <w:marRight w:val="0"/>
          <w:marTop w:val="0"/>
          <w:marBottom w:val="0"/>
          <w:divBdr>
            <w:top w:val="none" w:sz="0" w:space="0" w:color="auto"/>
            <w:left w:val="none" w:sz="0" w:space="0" w:color="auto"/>
            <w:bottom w:val="none" w:sz="0" w:space="0" w:color="auto"/>
            <w:right w:val="none" w:sz="0" w:space="0" w:color="auto"/>
          </w:divBdr>
          <w:divsChild>
            <w:div w:id="1102529045">
              <w:marLeft w:val="0"/>
              <w:marRight w:val="0"/>
              <w:marTop w:val="0"/>
              <w:marBottom w:val="0"/>
              <w:divBdr>
                <w:top w:val="none" w:sz="0" w:space="0" w:color="auto"/>
                <w:left w:val="none" w:sz="0" w:space="0" w:color="auto"/>
                <w:bottom w:val="none" w:sz="0" w:space="0" w:color="auto"/>
                <w:right w:val="none" w:sz="0" w:space="0" w:color="auto"/>
              </w:divBdr>
              <w:divsChild>
                <w:div w:id="44292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962681">
      <w:bodyDiv w:val="1"/>
      <w:marLeft w:val="0"/>
      <w:marRight w:val="0"/>
      <w:marTop w:val="0"/>
      <w:marBottom w:val="0"/>
      <w:divBdr>
        <w:top w:val="none" w:sz="0" w:space="0" w:color="auto"/>
        <w:left w:val="none" w:sz="0" w:space="0" w:color="auto"/>
        <w:bottom w:val="none" w:sz="0" w:space="0" w:color="auto"/>
        <w:right w:val="none" w:sz="0" w:space="0" w:color="auto"/>
      </w:divBdr>
    </w:div>
    <w:div w:id="1777171661">
      <w:bodyDiv w:val="1"/>
      <w:marLeft w:val="0"/>
      <w:marRight w:val="0"/>
      <w:marTop w:val="0"/>
      <w:marBottom w:val="0"/>
      <w:divBdr>
        <w:top w:val="none" w:sz="0" w:space="0" w:color="auto"/>
        <w:left w:val="none" w:sz="0" w:space="0" w:color="auto"/>
        <w:bottom w:val="none" w:sz="0" w:space="0" w:color="auto"/>
        <w:right w:val="none" w:sz="0" w:space="0" w:color="auto"/>
      </w:divBdr>
      <w:divsChild>
        <w:div w:id="414674130">
          <w:marLeft w:val="0"/>
          <w:marRight w:val="0"/>
          <w:marTop w:val="0"/>
          <w:marBottom w:val="0"/>
          <w:divBdr>
            <w:top w:val="none" w:sz="0" w:space="0" w:color="auto"/>
            <w:left w:val="none" w:sz="0" w:space="0" w:color="auto"/>
            <w:bottom w:val="none" w:sz="0" w:space="0" w:color="auto"/>
            <w:right w:val="none" w:sz="0" w:space="0" w:color="auto"/>
          </w:divBdr>
          <w:divsChild>
            <w:div w:id="735590851">
              <w:marLeft w:val="0"/>
              <w:marRight w:val="0"/>
              <w:marTop w:val="0"/>
              <w:marBottom w:val="0"/>
              <w:divBdr>
                <w:top w:val="none" w:sz="0" w:space="0" w:color="auto"/>
                <w:left w:val="none" w:sz="0" w:space="0" w:color="auto"/>
                <w:bottom w:val="none" w:sz="0" w:space="0" w:color="auto"/>
                <w:right w:val="none" w:sz="0" w:space="0" w:color="auto"/>
              </w:divBdr>
              <w:divsChild>
                <w:div w:id="886995073">
                  <w:marLeft w:val="0"/>
                  <w:marRight w:val="0"/>
                  <w:marTop w:val="0"/>
                  <w:marBottom w:val="0"/>
                  <w:divBdr>
                    <w:top w:val="none" w:sz="0" w:space="0" w:color="auto"/>
                    <w:left w:val="none" w:sz="0" w:space="0" w:color="auto"/>
                    <w:bottom w:val="none" w:sz="0" w:space="0" w:color="auto"/>
                    <w:right w:val="none" w:sz="0" w:space="0" w:color="auto"/>
                  </w:divBdr>
                  <w:divsChild>
                    <w:div w:id="182354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561127">
      <w:bodyDiv w:val="1"/>
      <w:marLeft w:val="0"/>
      <w:marRight w:val="0"/>
      <w:marTop w:val="0"/>
      <w:marBottom w:val="0"/>
      <w:divBdr>
        <w:top w:val="none" w:sz="0" w:space="0" w:color="auto"/>
        <w:left w:val="none" w:sz="0" w:space="0" w:color="auto"/>
        <w:bottom w:val="none" w:sz="0" w:space="0" w:color="auto"/>
        <w:right w:val="none" w:sz="0" w:space="0" w:color="auto"/>
      </w:divBdr>
    </w:div>
    <w:div w:id="1817600456">
      <w:bodyDiv w:val="1"/>
      <w:marLeft w:val="0"/>
      <w:marRight w:val="0"/>
      <w:marTop w:val="0"/>
      <w:marBottom w:val="0"/>
      <w:divBdr>
        <w:top w:val="none" w:sz="0" w:space="0" w:color="auto"/>
        <w:left w:val="none" w:sz="0" w:space="0" w:color="auto"/>
        <w:bottom w:val="none" w:sz="0" w:space="0" w:color="auto"/>
        <w:right w:val="none" w:sz="0" w:space="0" w:color="auto"/>
      </w:divBdr>
      <w:divsChild>
        <w:div w:id="872308048">
          <w:marLeft w:val="0"/>
          <w:marRight w:val="0"/>
          <w:marTop w:val="0"/>
          <w:marBottom w:val="0"/>
          <w:divBdr>
            <w:top w:val="none" w:sz="0" w:space="0" w:color="auto"/>
            <w:left w:val="none" w:sz="0" w:space="0" w:color="auto"/>
            <w:bottom w:val="none" w:sz="0" w:space="0" w:color="auto"/>
            <w:right w:val="none" w:sz="0" w:space="0" w:color="auto"/>
          </w:divBdr>
          <w:divsChild>
            <w:div w:id="1481772151">
              <w:marLeft w:val="0"/>
              <w:marRight w:val="0"/>
              <w:marTop w:val="0"/>
              <w:marBottom w:val="0"/>
              <w:divBdr>
                <w:top w:val="none" w:sz="0" w:space="0" w:color="auto"/>
                <w:left w:val="none" w:sz="0" w:space="0" w:color="auto"/>
                <w:bottom w:val="none" w:sz="0" w:space="0" w:color="auto"/>
                <w:right w:val="none" w:sz="0" w:space="0" w:color="auto"/>
              </w:divBdr>
              <w:divsChild>
                <w:div w:id="1003051160">
                  <w:marLeft w:val="0"/>
                  <w:marRight w:val="0"/>
                  <w:marTop w:val="0"/>
                  <w:marBottom w:val="0"/>
                  <w:divBdr>
                    <w:top w:val="none" w:sz="0" w:space="0" w:color="auto"/>
                    <w:left w:val="none" w:sz="0" w:space="0" w:color="auto"/>
                    <w:bottom w:val="none" w:sz="0" w:space="0" w:color="auto"/>
                    <w:right w:val="none" w:sz="0" w:space="0" w:color="auto"/>
                  </w:divBdr>
                  <w:divsChild>
                    <w:div w:id="40522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0606914">
      <w:bodyDiv w:val="1"/>
      <w:marLeft w:val="0"/>
      <w:marRight w:val="0"/>
      <w:marTop w:val="0"/>
      <w:marBottom w:val="0"/>
      <w:divBdr>
        <w:top w:val="none" w:sz="0" w:space="0" w:color="auto"/>
        <w:left w:val="none" w:sz="0" w:space="0" w:color="auto"/>
        <w:bottom w:val="none" w:sz="0" w:space="0" w:color="auto"/>
        <w:right w:val="none" w:sz="0" w:space="0" w:color="auto"/>
      </w:divBdr>
      <w:divsChild>
        <w:div w:id="1167987252">
          <w:marLeft w:val="0"/>
          <w:marRight w:val="0"/>
          <w:marTop w:val="0"/>
          <w:marBottom w:val="0"/>
          <w:divBdr>
            <w:top w:val="none" w:sz="0" w:space="0" w:color="auto"/>
            <w:left w:val="none" w:sz="0" w:space="0" w:color="auto"/>
            <w:bottom w:val="none" w:sz="0" w:space="0" w:color="auto"/>
            <w:right w:val="none" w:sz="0" w:space="0" w:color="auto"/>
          </w:divBdr>
          <w:divsChild>
            <w:div w:id="2089617080">
              <w:marLeft w:val="0"/>
              <w:marRight w:val="0"/>
              <w:marTop w:val="0"/>
              <w:marBottom w:val="0"/>
              <w:divBdr>
                <w:top w:val="none" w:sz="0" w:space="0" w:color="auto"/>
                <w:left w:val="none" w:sz="0" w:space="0" w:color="auto"/>
                <w:bottom w:val="none" w:sz="0" w:space="0" w:color="auto"/>
                <w:right w:val="none" w:sz="0" w:space="0" w:color="auto"/>
              </w:divBdr>
              <w:divsChild>
                <w:div w:id="182316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890840">
      <w:bodyDiv w:val="1"/>
      <w:marLeft w:val="0"/>
      <w:marRight w:val="0"/>
      <w:marTop w:val="0"/>
      <w:marBottom w:val="0"/>
      <w:divBdr>
        <w:top w:val="none" w:sz="0" w:space="0" w:color="auto"/>
        <w:left w:val="none" w:sz="0" w:space="0" w:color="auto"/>
        <w:bottom w:val="none" w:sz="0" w:space="0" w:color="auto"/>
        <w:right w:val="none" w:sz="0" w:space="0" w:color="auto"/>
      </w:divBdr>
      <w:divsChild>
        <w:div w:id="1896231552">
          <w:marLeft w:val="0"/>
          <w:marRight w:val="0"/>
          <w:marTop w:val="0"/>
          <w:marBottom w:val="0"/>
          <w:divBdr>
            <w:top w:val="none" w:sz="0" w:space="0" w:color="auto"/>
            <w:left w:val="none" w:sz="0" w:space="0" w:color="auto"/>
            <w:bottom w:val="none" w:sz="0" w:space="0" w:color="auto"/>
            <w:right w:val="none" w:sz="0" w:space="0" w:color="auto"/>
          </w:divBdr>
          <w:divsChild>
            <w:div w:id="2004430771">
              <w:marLeft w:val="0"/>
              <w:marRight w:val="0"/>
              <w:marTop w:val="0"/>
              <w:marBottom w:val="0"/>
              <w:divBdr>
                <w:top w:val="none" w:sz="0" w:space="0" w:color="auto"/>
                <w:left w:val="none" w:sz="0" w:space="0" w:color="auto"/>
                <w:bottom w:val="none" w:sz="0" w:space="0" w:color="auto"/>
                <w:right w:val="none" w:sz="0" w:space="0" w:color="auto"/>
              </w:divBdr>
              <w:divsChild>
                <w:div w:id="342441958">
                  <w:marLeft w:val="0"/>
                  <w:marRight w:val="0"/>
                  <w:marTop w:val="0"/>
                  <w:marBottom w:val="0"/>
                  <w:divBdr>
                    <w:top w:val="none" w:sz="0" w:space="0" w:color="auto"/>
                    <w:left w:val="none" w:sz="0" w:space="0" w:color="auto"/>
                    <w:bottom w:val="none" w:sz="0" w:space="0" w:color="auto"/>
                    <w:right w:val="none" w:sz="0" w:space="0" w:color="auto"/>
                  </w:divBdr>
                  <w:divsChild>
                    <w:div w:id="80473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739591">
      <w:bodyDiv w:val="1"/>
      <w:marLeft w:val="0"/>
      <w:marRight w:val="0"/>
      <w:marTop w:val="0"/>
      <w:marBottom w:val="0"/>
      <w:divBdr>
        <w:top w:val="none" w:sz="0" w:space="0" w:color="auto"/>
        <w:left w:val="none" w:sz="0" w:space="0" w:color="auto"/>
        <w:bottom w:val="none" w:sz="0" w:space="0" w:color="auto"/>
        <w:right w:val="none" w:sz="0" w:space="0" w:color="auto"/>
      </w:divBdr>
      <w:divsChild>
        <w:div w:id="409162901">
          <w:marLeft w:val="0"/>
          <w:marRight w:val="0"/>
          <w:marTop w:val="0"/>
          <w:marBottom w:val="0"/>
          <w:divBdr>
            <w:top w:val="none" w:sz="0" w:space="0" w:color="auto"/>
            <w:left w:val="none" w:sz="0" w:space="0" w:color="auto"/>
            <w:bottom w:val="none" w:sz="0" w:space="0" w:color="auto"/>
            <w:right w:val="none" w:sz="0" w:space="0" w:color="auto"/>
          </w:divBdr>
          <w:divsChild>
            <w:div w:id="869486665">
              <w:marLeft w:val="0"/>
              <w:marRight w:val="0"/>
              <w:marTop w:val="0"/>
              <w:marBottom w:val="0"/>
              <w:divBdr>
                <w:top w:val="none" w:sz="0" w:space="0" w:color="auto"/>
                <w:left w:val="none" w:sz="0" w:space="0" w:color="auto"/>
                <w:bottom w:val="none" w:sz="0" w:space="0" w:color="auto"/>
                <w:right w:val="none" w:sz="0" w:space="0" w:color="auto"/>
              </w:divBdr>
              <w:divsChild>
                <w:div w:id="11680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973447">
      <w:bodyDiv w:val="1"/>
      <w:marLeft w:val="0"/>
      <w:marRight w:val="0"/>
      <w:marTop w:val="0"/>
      <w:marBottom w:val="0"/>
      <w:divBdr>
        <w:top w:val="none" w:sz="0" w:space="0" w:color="auto"/>
        <w:left w:val="none" w:sz="0" w:space="0" w:color="auto"/>
        <w:bottom w:val="none" w:sz="0" w:space="0" w:color="auto"/>
        <w:right w:val="none" w:sz="0" w:space="0" w:color="auto"/>
      </w:divBdr>
      <w:divsChild>
        <w:div w:id="410473013">
          <w:marLeft w:val="0"/>
          <w:marRight w:val="0"/>
          <w:marTop w:val="0"/>
          <w:marBottom w:val="0"/>
          <w:divBdr>
            <w:top w:val="none" w:sz="0" w:space="0" w:color="auto"/>
            <w:left w:val="none" w:sz="0" w:space="0" w:color="auto"/>
            <w:bottom w:val="none" w:sz="0" w:space="0" w:color="auto"/>
            <w:right w:val="none" w:sz="0" w:space="0" w:color="auto"/>
          </w:divBdr>
          <w:divsChild>
            <w:div w:id="1539856534">
              <w:marLeft w:val="0"/>
              <w:marRight w:val="0"/>
              <w:marTop w:val="0"/>
              <w:marBottom w:val="0"/>
              <w:divBdr>
                <w:top w:val="none" w:sz="0" w:space="0" w:color="auto"/>
                <w:left w:val="none" w:sz="0" w:space="0" w:color="auto"/>
                <w:bottom w:val="none" w:sz="0" w:space="0" w:color="auto"/>
                <w:right w:val="none" w:sz="0" w:space="0" w:color="auto"/>
              </w:divBdr>
              <w:divsChild>
                <w:div w:id="187723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497695">
      <w:bodyDiv w:val="1"/>
      <w:marLeft w:val="0"/>
      <w:marRight w:val="0"/>
      <w:marTop w:val="0"/>
      <w:marBottom w:val="0"/>
      <w:divBdr>
        <w:top w:val="none" w:sz="0" w:space="0" w:color="auto"/>
        <w:left w:val="none" w:sz="0" w:space="0" w:color="auto"/>
        <w:bottom w:val="none" w:sz="0" w:space="0" w:color="auto"/>
        <w:right w:val="none" w:sz="0" w:space="0" w:color="auto"/>
      </w:divBdr>
      <w:divsChild>
        <w:div w:id="594436366">
          <w:marLeft w:val="0"/>
          <w:marRight w:val="0"/>
          <w:marTop w:val="0"/>
          <w:marBottom w:val="0"/>
          <w:divBdr>
            <w:top w:val="none" w:sz="0" w:space="0" w:color="auto"/>
            <w:left w:val="none" w:sz="0" w:space="0" w:color="auto"/>
            <w:bottom w:val="none" w:sz="0" w:space="0" w:color="auto"/>
            <w:right w:val="none" w:sz="0" w:space="0" w:color="auto"/>
          </w:divBdr>
          <w:divsChild>
            <w:div w:id="1428690863">
              <w:marLeft w:val="0"/>
              <w:marRight w:val="0"/>
              <w:marTop w:val="0"/>
              <w:marBottom w:val="0"/>
              <w:divBdr>
                <w:top w:val="none" w:sz="0" w:space="0" w:color="auto"/>
                <w:left w:val="none" w:sz="0" w:space="0" w:color="auto"/>
                <w:bottom w:val="none" w:sz="0" w:space="0" w:color="auto"/>
                <w:right w:val="none" w:sz="0" w:space="0" w:color="auto"/>
              </w:divBdr>
              <w:divsChild>
                <w:div w:id="74858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433377">
      <w:bodyDiv w:val="1"/>
      <w:marLeft w:val="0"/>
      <w:marRight w:val="0"/>
      <w:marTop w:val="0"/>
      <w:marBottom w:val="0"/>
      <w:divBdr>
        <w:top w:val="none" w:sz="0" w:space="0" w:color="auto"/>
        <w:left w:val="none" w:sz="0" w:space="0" w:color="auto"/>
        <w:bottom w:val="none" w:sz="0" w:space="0" w:color="auto"/>
        <w:right w:val="none" w:sz="0" w:space="0" w:color="auto"/>
      </w:divBdr>
      <w:divsChild>
        <w:div w:id="2019690663">
          <w:marLeft w:val="0"/>
          <w:marRight w:val="0"/>
          <w:marTop w:val="0"/>
          <w:marBottom w:val="0"/>
          <w:divBdr>
            <w:top w:val="none" w:sz="0" w:space="0" w:color="auto"/>
            <w:left w:val="none" w:sz="0" w:space="0" w:color="auto"/>
            <w:bottom w:val="none" w:sz="0" w:space="0" w:color="auto"/>
            <w:right w:val="none" w:sz="0" w:space="0" w:color="auto"/>
          </w:divBdr>
          <w:divsChild>
            <w:div w:id="1221406319">
              <w:marLeft w:val="0"/>
              <w:marRight w:val="0"/>
              <w:marTop w:val="0"/>
              <w:marBottom w:val="0"/>
              <w:divBdr>
                <w:top w:val="none" w:sz="0" w:space="0" w:color="auto"/>
                <w:left w:val="none" w:sz="0" w:space="0" w:color="auto"/>
                <w:bottom w:val="none" w:sz="0" w:space="0" w:color="auto"/>
                <w:right w:val="none" w:sz="0" w:space="0" w:color="auto"/>
              </w:divBdr>
              <w:divsChild>
                <w:div w:id="961887478">
                  <w:marLeft w:val="0"/>
                  <w:marRight w:val="0"/>
                  <w:marTop w:val="0"/>
                  <w:marBottom w:val="0"/>
                  <w:divBdr>
                    <w:top w:val="none" w:sz="0" w:space="0" w:color="auto"/>
                    <w:left w:val="none" w:sz="0" w:space="0" w:color="auto"/>
                    <w:bottom w:val="none" w:sz="0" w:space="0" w:color="auto"/>
                    <w:right w:val="none" w:sz="0" w:space="0" w:color="auto"/>
                  </w:divBdr>
                  <w:divsChild>
                    <w:div w:id="103364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638206">
      <w:bodyDiv w:val="1"/>
      <w:marLeft w:val="0"/>
      <w:marRight w:val="0"/>
      <w:marTop w:val="0"/>
      <w:marBottom w:val="0"/>
      <w:divBdr>
        <w:top w:val="none" w:sz="0" w:space="0" w:color="auto"/>
        <w:left w:val="none" w:sz="0" w:space="0" w:color="auto"/>
        <w:bottom w:val="none" w:sz="0" w:space="0" w:color="auto"/>
        <w:right w:val="none" w:sz="0" w:space="0" w:color="auto"/>
      </w:divBdr>
      <w:divsChild>
        <w:div w:id="1251500585">
          <w:marLeft w:val="0"/>
          <w:marRight w:val="0"/>
          <w:marTop w:val="0"/>
          <w:marBottom w:val="0"/>
          <w:divBdr>
            <w:top w:val="none" w:sz="0" w:space="0" w:color="auto"/>
            <w:left w:val="none" w:sz="0" w:space="0" w:color="auto"/>
            <w:bottom w:val="none" w:sz="0" w:space="0" w:color="auto"/>
            <w:right w:val="none" w:sz="0" w:space="0" w:color="auto"/>
          </w:divBdr>
          <w:divsChild>
            <w:div w:id="16125228">
              <w:marLeft w:val="0"/>
              <w:marRight w:val="0"/>
              <w:marTop w:val="0"/>
              <w:marBottom w:val="0"/>
              <w:divBdr>
                <w:top w:val="none" w:sz="0" w:space="0" w:color="auto"/>
                <w:left w:val="none" w:sz="0" w:space="0" w:color="auto"/>
                <w:bottom w:val="none" w:sz="0" w:space="0" w:color="auto"/>
                <w:right w:val="none" w:sz="0" w:space="0" w:color="auto"/>
              </w:divBdr>
              <w:divsChild>
                <w:div w:id="362554647">
                  <w:marLeft w:val="0"/>
                  <w:marRight w:val="0"/>
                  <w:marTop w:val="0"/>
                  <w:marBottom w:val="0"/>
                  <w:divBdr>
                    <w:top w:val="none" w:sz="0" w:space="0" w:color="auto"/>
                    <w:left w:val="none" w:sz="0" w:space="0" w:color="auto"/>
                    <w:bottom w:val="none" w:sz="0" w:space="0" w:color="auto"/>
                    <w:right w:val="none" w:sz="0" w:space="0" w:color="auto"/>
                  </w:divBdr>
                  <w:divsChild>
                    <w:div w:id="193883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7885033">
      <w:bodyDiv w:val="1"/>
      <w:marLeft w:val="0"/>
      <w:marRight w:val="0"/>
      <w:marTop w:val="0"/>
      <w:marBottom w:val="0"/>
      <w:divBdr>
        <w:top w:val="none" w:sz="0" w:space="0" w:color="auto"/>
        <w:left w:val="none" w:sz="0" w:space="0" w:color="auto"/>
        <w:bottom w:val="none" w:sz="0" w:space="0" w:color="auto"/>
        <w:right w:val="none" w:sz="0" w:space="0" w:color="auto"/>
      </w:divBdr>
      <w:divsChild>
        <w:div w:id="1437477674">
          <w:marLeft w:val="0"/>
          <w:marRight w:val="0"/>
          <w:marTop w:val="0"/>
          <w:marBottom w:val="0"/>
          <w:divBdr>
            <w:top w:val="none" w:sz="0" w:space="0" w:color="auto"/>
            <w:left w:val="none" w:sz="0" w:space="0" w:color="auto"/>
            <w:bottom w:val="none" w:sz="0" w:space="0" w:color="auto"/>
            <w:right w:val="none" w:sz="0" w:space="0" w:color="auto"/>
          </w:divBdr>
          <w:divsChild>
            <w:div w:id="1248419755">
              <w:marLeft w:val="0"/>
              <w:marRight w:val="0"/>
              <w:marTop w:val="0"/>
              <w:marBottom w:val="0"/>
              <w:divBdr>
                <w:top w:val="none" w:sz="0" w:space="0" w:color="auto"/>
                <w:left w:val="none" w:sz="0" w:space="0" w:color="auto"/>
                <w:bottom w:val="none" w:sz="0" w:space="0" w:color="auto"/>
                <w:right w:val="none" w:sz="0" w:space="0" w:color="auto"/>
              </w:divBdr>
              <w:divsChild>
                <w:div w:id="477889405">
                  <w:marLeft w:val="0"/>
                  <w:marRight w:val="0"/>
                  <w:marTop w:val="0"/>
                  <w:marBottom w:val="0"/>
                  <w:divBdr>
                    <w:top w:val="none" w:sz="0" w:space="0" w:color="auto"/>
                    <w:left w:val="none" w:sz="0" w:space="0" w:color="auto"/>
                    <w:bottom w:val="none" w:sz="0" w:space="0" w:color="auto"/>
                    <w:right w:val="none" w:sz="0" w:space="0" w:color="auto"/>
                  </w:divBdr>
                  <w:divsChild>
                    <w:div w:id="89647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086306">
      <w:bodyDiv w:val="1"/>
      <w:marLeft w:val="0"/>
      <w:marRight w:val="0"/>
      <w:marTop w:val="0"/>
      <w:marBottom w:val="0"/>
      <w:divBdr>
        <w:top w:val="none" w:sz="0" w:space="0" w:color="auto"/>
        <w:left w:val="none" w:sz="0" w:space="0" w:color="auto"/>
        <w:bottom w:val="none" w:sz="0" w:space="0" w:color="auto"/>
        <w:right w:val="none" w:sz="0" w:space="0" w:color="auto"/>
      </w:divBdr>
      <w:divsChild>
        <w:div w:id="362293257">
          <w:marLeft w:val="0"/>
          <w:marRight w:val="0"/>
          <w:marTop w:val="0"/>
          <w:marBottom w:val="0"/>
          <w:divBdr>
            <w:top w:val="none" w:sz="0" w:space="0" w:color="auto"/>
            <w:left w:val="none" w:sz="0" w:space="0" w:color="auto"/>
            <w:bottom w:val="none" w:sz="0" w:space="0" w:color="auto"/>
            <w:right w:val="none" w:sz="0" w:space="0" w:color="auto"/>
          </w:divBdr>
          <w:divsChild>
            <w:div w:id="672075247">
              <w:marLeft w:val="0"/>
              <w:marRight w:val="0"/>
              <w:marTop w:val="0"/>
              <w:marBottom w:val="0"/>
              <w:divBdr>
                <w:top w:val="none" w:sz="0" w:space="0" w:color="auto"/>
                <w:left w:val="none" w:sz="0" w:space="0" w:color="auto"/>
                <w:bottom w:val="none" w:sz="0" w:space="0" w:color="auto"/>
                <w:right w:val="none" w:sz="0" w:space="0" w:color="auto"/>
              </w:divBdr>
              <w:divsChild>
                <w:div w:id="165121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175451">
      <w:bodyDiv w:val="1"/>
      <w:marLeft w:val="0"/>
      <w:marRight w:val="0"/>
      <w:marTop w:val="0"/>
      <w:marBottom w:val="0"/>
      <w:divBdr>
        <w:top w:val="none" w:sz="0" w:space="0" w:color="auto"/>
        <w:left w:val="none" w:sz="0" w:space="0" w:color="auto"/>
        <w:bottom w:val="none" w:sz="0" w:space="0" w:color="auto"/>
        <w:right w:val="none" w:sz="0" w:space="0" w:color="auto"/>
      </w:divBdr>
      <w:divsChild>
        <w:div w:id="333076332">
          <w:marLeft w:val="0"/>
          <w:marRight w:val="0"/>
          <w:marTop w:val="0"/>
          <w:marBottom w:val="0"/>
          <w:divBdr>
            <w:top w:val="none" w:sz="0" w:space="0" w:color="auto"/>
            <w:left w:val="none" w:sz="0" w:space="0" w:color="auto"/>
            <w:bottom w:val="none" w:sz="0" w:space="0" w:color="auto"/>
            <w:right w:val="none" w:sz="0" w:space="0" w:color="auto"/>
          </w:divBdr>
          <w:divsChild>
            <w:div w:id="163056781">
              <w:marLeft w:val="0"/>
              <w:marRight w:val="0"/>
              <w:marTop w:val="0"/>
              <w:marBottom w:val="0"/>
              <w:divBdr>
                <w:top w:val="none" w:sz="0" w:space="0" w:color="auto"/>
                <w:left w:val="none" w:sz="0" w:space="0" w:color="auto"/>
                <w:bottom w:val="none" w:sz="0" w:space="0" w:color="auto"/>
                <w:right w:val="none" w:sz="0" w:space="0" w:color="auto"/>
              </w:divBdr>
              <w:divsChild>
                <w:div w:id="2084525339">
                  <w:marLeft w:val="0"/>
                  <w:marRight w:val="0"/>
                  <w:marTop w:val="0"/>
                  <w:marBottom w:val="0"/>
                  <w:divBdr>
                    <w:top w:val="none" w:sz="0" w:space="0" w:color="auto"/>
                    <w:left w:val="none" w:sz="0" w:space="0" w:color="auto"/>
                    <w:bottom w:val="none" w:sz="0" w:space="0" w:color="auto"/>
                    <w:right w:val="none" w:sz="0" w:space="0" w:color="auto"/>
                  </w:divBdr>
                  <w:divsChild>
                    <w:div w:id="55759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797535">
      <w:bodyDiv w:val="1"/>
      <w:marLeft w:val="0"/>
      <w:marRight w:val="0"/>
      <w:marTop w:val="0"/>
      <w:marBottom w:val="0"/>
      <w:divBdr>
        <w:top w:val="none" w:sz="0" w:space="0" w:color="auto"/>
        <w:left w:val="none" w:sz="0" w:space="0" w:color="auto"/>
        <w:bottom w:val="none" w:sz="0" w:space="0" w:color="auto"/>
        <w:right w:val="none" w:sz="0" w:space="0" w:color="auto"/>
      </w:divBdr>
    </w:div>
    <w:div w:id="1891113353">
      <w:bodyDiv w:val="1"/>
      <w:marLeft w:val="0"/>
      <w:marRight w:val="0"/>
      <w:marTop w:val="0"/>
      <w:marBottom w:val="0"/>
      <w:divBdr>
        <w:top w:val="none" w:sz="0" w:space="0" w:color="auto"/>
        <w:left w:val="none" w:sz="0" w:space="0" w:color="auto"/>
        <w:bottom w:val="none" w:sz="0" w:space="0" w:color="auto"/>
        <w:right w:val="none" w:sz="0" w:space="0" w:color="auto"/>
      </w:divBdr>
      <w:divsChild>
        <w:div w:id="362294301">
          <w:marLeft w:val="0"/>
          <w:marRight w:val="0"/>
          <w:marTop w:val="0"/>
          <w:marBottom w:val="0"/>
          <w:divBdr>
            <w:top w:val="none" w:sz="0" w:space="0" w:color="auto"/>
            <w:left w:val="none" w:sz="0" w:space="0" w:color="auto"/>
            <w:bottom w:val="none" w:sz="0" w:space="0" w:color="auto"/>
            <w:right w:val="none" w:sz="0" w:space="0" w:color="auto"/>
          </w:divBdr>
          <w:divsChild>
            <w:div w:id="1716805789">
              <w:marLeft w:val="0"/>
              <w:marRight w:val="0"/>
              <w:marTop w:val="0"/>
              <w:marBottom w:val="0"/>
              <w:divBdr>
                <w:top w:val="none" w:sz="0" w:space="0" w:color="auto"/>
                <w:left w:val="none" w:sz="0" w:space="0" w:color="auto"/>
                <w:bottom w:val="none" w:sz="0" w:space="0" w:color="auto"/>
                <w:right w:val="none" w:sz="0" w:space="0" w:color="auto"/>
              </w:divBdr>
              <w:divsChild>
                <w:div w:id="83068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062591">
      <w:bodyDiv w:val="1"/>
      <w:marLeft w:val="0"/>
      <w:marRight w:val="0"/>
      <w:marTop w:val="0"/>
      <w:marBottom w:val="0"/>
      <w:divBdr>
        <w:top w:val="none" w:sz="0" w:space="0" w:color="auto"/>
        <w:left w:val="none" w:sz="0" w:space="0" w:color="auto"/>
        <w:bottom w:val="none" w:sz="0" w:space="0" w:color="auto"/>
        <w:right w:val="none" w:sz="0" w:space="0" w:color="auto"/>
      </w:divBdr>
    </w:div>
    <w:div w:id="1904635757">
      <w:bodyDiv w:val="1"/>
      <w:marLeft w:val="0"/>
      <w:marRight w:val="0"/>
      <w:marTop w:val="0"/>
      <w:marBottom w:val="0"/>
      <w:divBdr>
        <w:top w:val="none" w:sz="0" w:space="0" w:color="auto"/>
        <w:left w:val="none" w:sz="0" w:space="0" w:color="auto"/>
        <w:bottom w:val="none" w:sz="0" w:space="0" w:color="auto"/>
        <w:right w:val="none" w:sz="0" w:space="0" w:color="auto"/>
      </w:divBdr>
      <w:divsChild>
        <w:div w:id="1700735999">
          <w:marLeft w:val="0"/>
          <w:marRight w:val="0"/>
          <w:marTop w:val="0"/>
          <w:marBottom w:val="0"/>
          <w:divBdr>
            <w:top w:val="none" w:sz="0" w:space="0" w:color="auto"/>
            <w:left w:val="none" w:sz="0" w:space="0" w:color="auto"/>
            <w:bottom w:val="none" w:sz="0" w:space="0" w:color="auto"/>
            <w:right w:val="none" w:sz="0" w:space="0" w:color="auto"/>
          </w:divBdr>
          <w:divsChild>
            <w:div w:id="414085394">
              <w:marLeft w:val="0"/>
              <w:marRight w:val="0"/>
              <w:marTop w:val="0"/>
              <w:marBottom w:val="0"/>
              <w:divBdr>
                <w:top w:val="none" w:sz="0" w:space="0" w:color="auto"/>
                <w:left w:val="none" w:sz="0" w:space="0" w:color="auto"/>
                <w:bottom w:val="none" w:sz="0" w:space="0" w:color="auto"/>
                <w:right w:val="none" w:sz="0" w:space="0" w:color="auto"/>
              </w:divBdr>
              <w:divsChild>
                <w:div w:id="2062827158">
                  <w:marLeft w:val="0"/>
                  <w:marRight w:val="0"/>
                  <w:marTop w:val="0"/>
                  <w:marBottom w:val="0"/>
                  <w:divBdr>
                    <w:top w:val="none" w:sz="0" w:space="0" w:color="auto"/>
                    <w:left w:val="none" w:sz="0" w:space="0" w:color="auto"/>
                    <w:bottom w:val="none" w:sz="0" w:space="0" w:color="auto"/>
                    <w:right w:val="none" w:sz="0" w:space="0" w:color="auto"/>
                  </w:divBdr>
                  <w:divsChild>
                    <w:div w:id="104163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0261872">
      <w:bodyDiv w:val="1"/>
      <w:marLeft w:val="0"/>
      <w:marRight w:val="0"/>
      <w:marTop w:val="0"/>
      <w:marBottom w:val="0"/>
      <w:divBdr>
        <w:top w:val="none" w:sz="0" w:space="0" w:color="auto"/>
        <w:left w:val="none" w:sz="0" w:space="0" w:color="auto"/>
        <w:bottom w:val="none" w:sz="0" w:space="0" w:color="auto"/>
        <w:right w:val="none" w:sz="0" w:space="0" w:color="auto"/>
      </w:divBdr>
    </w:div>
    <w:div w:id="1910993282">
      <w:bodyDiv w:val="1"/>
      <w:marLeft w:val="0"/>
      <w:marRight w:val="0"/>
      <w:marTop w:val="0"/>
      <w:marBottom w:val="0"/>
      <w:divBdr>
        <w:top w:val="none" w:sz="0" w:space="0" w:color="auto"/>
        <w:left w:val="none" w:sz="0" w:space="0" w:color="auto"/>
        <w:bottom w:val="none" w:sz="0" w:space="0" w:color="auto"/>
        <w:right w:val="none" w:sz="0" w:space="0" w:color="auto"/>
      </w:divBdr>
    </w:div>
    <w:div w:id="1922980776">
      <w:bodyDiv w:val="1"/>
      <w:marLeft w:val="0"/>
      <w:marRight w:val="0"/>
      <w:marTop w:val="0"/>
      <w:marBottom w:val="0"/>
      <w:divBdr>
        <w:top w:val="none" w:sz="0" w:space="0" w:color="auto"/>
        <w:left w:val="none" w:sz="0" w:space="0" w:color="auto"/>
        <w:bottom w:val="none" w:sz="0" w:space="0" w:color="auto"/>
        <w:right w:val="none" w:sz="0" w:space="0" w:color="auto"/>
      </w:divBdr>
      <w:divsChild>
        <w:div w:id="1806122245">
          <w:marLeft w:val="0"/>
          <w:marRight w:val="0"/>
          <w:marTop w:val="0"/>
          <w:marBottom w:val="0"/>
          <w:divBdr>
            <w:top w:val="none" w:sz="0" w:space="0" w:color="auto"/>
            <w:left w:val="none" w:sz="0" w:space="0" w:color="auto"/>
            <w:bottom w:val="none" w:sz="0" w:space="0" w:color="auto"/>
            <w:right w:val="none" w:sz="0" w:space="0" w:color="auto"/>
          </w:divBdr>
          <w:divsChild>
            <w:div w:id="1575967773">
              <w:marLeft w:val="0"/>
              <w:marRight w:val="0"/>
              <w:marTop w:val="0"/>
              <w:marBottom w:val="0"/>
              <w:divBdr>
                <w:top w:val="none" w:sz="0" w:space="0" w:color="auto"/>
                <w:left w:val="none" w:sz="0" w:space="0" w:color="auto"/>
                <w:bottom w:val="none" w:sz="0" w:space="0" w:color="auto"/>
                <w:right w:val="none" w:sz="0" w:space="0" w:color="auto"/>
              </w:divBdr>
              <w:divsChild>
                <w:div w:id="195659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068723">
      <w:bodyDiv w:val="1"/>
      <w:marLeft w:val="0"/>
      <w:marRight w:val="0"/>
      <w:marTop w:val="0"/>
      <w:marBottom w:val="0"/>
      <w:divBdr>
        <w:top w:val="none" w:sz="0" w:space="0" w:color="auto"/>
        <w:left w:val="none" w:sz="0" w:space="0" w:color="auto"/>
        <w:bottom w:val="none" w:sz="0" w:space="0" w:color="auto"/>
        <w:right w:val="none" w:sz="0" w:space="0" w:color="auto"/>
      </w:divBdr>
      <w:divsChild>
        <w:div w:id="166482240">
          <w:marLeft w:val="547"/>
          <w:marRight w:val="0"/>
          <w:marTop w:val="0"/>
          <w:marBottom w:val="0"/>
          <w:divBdr>
            <w:top w:val="none" w:sz="0" w:space="0" w:color="auto"/>
            <w:left w:val="none" w:sz="0" w:space="0" w:color="auto"/>
            <w:bottom w:val="none" w:sz="0" w:space="0" w:color="auto"/>
            <w:right w:val="none" w:sz="0" w:space="0" w:color="auto"/>
          </w:divBdr>
        </w:div>
        <w:div w:id="296646766">
          <w:marLeft w:val="547"/>
          <w:marRight w:val="0"/>
          <w:marTop w:val="0"/>
          <w:marBottom w:val="0"/>
          <w:divBdr>
            <w:top w:val="none" w:sz="0" w:space="0" w:color="auto"/>
            <w:left w:val="none" w:sz="0" w:space="0" w:color="auto"/>
            <w:bottom w:val="none" w:sz="0" w:space="0" w:color="auto"/>
            <w:right w:val="none" w:sz="0" w:space="0" w:color="auto"/>
          </w:divBdr>
        </w:div>
        <w:div w:id="1148478057">
          <w:marLeft w:val="547"/>
          <w:marRight w:val="0"/>
          <w:marTop w:val="0"/>
          <w:marBottom w:val="0"/>
          <w:divBdr>
            <w:top w:val="none" w:sz="0" w:space="0" w:color="auto"/>
            <w:left w:val="none" w:sz="0" w:space="0" w:color="auto"/>
            <w:bottom w:val="none" w:sz="0" w:space="0" w:color="auto"/>
            <w:right w:val="none" w:sz="0" w:space="0" w:color="auto"/>
          </w:divBdr>
        </w:div>
      </w:divsChild>
    </w:div>
    <w:div w:id="1927230158">
      <w:bodyDiv w:val="1"/>
      <w:marLeft w:val="0"/>
      <w:marRight w:val="0"/>
      <w:marTop w:val="0"/>
      <w:marBottom w:val="0"/>
      <w:divBdr>
        <w:top w:val="none" w:sz="0" w:space="0" w:color="auto"/>
        <w:left w:val="none" w:sz="0" w:space="0" w:color="auto"/>
        <w:bottom w:val="none" w:sz="0" w:space="0" w:color="auto"/>
        <w:right w:val="none" w:sz="0" w:space="0" w:color="auto"/>
      </w:divBdr>
      <w:divsChild>
        <w:div w:id="1988247035">
          <w:marLeft w:val="0"/>
          <w:marRight w:val="0"/>
          <w:marTop w:val="0"/>
          <w:marBottom w:val="0"/>
          <w:divBdr>
            <w:top w:val="none" w:sz="0" w:space="0" w:color="auto"/>
            <w:left w:val="none" w:sz="0" w:space="0" w:color="auto"/>
            <w:bottom w:val="none" w:sz="0" w:space="0" w:color="auto"/>
            <w:right w:val="none" w:sz="0" w:space="0" w:color="auto"/>
          </w:divBdr>
          <w:divsChild>
            <w:div w:id="565143766">
              <w:marLeft w:val="0"/>
              <w:marRight w:val="0"/>
              <w:marTop w:val="0"/>
              <w:marBottom w:val="0"/>
              <w:divBdr>
                <w:top w:val="none" w:sz="0" w:space="0" w:color="auto"/>
                <w:left w:val="none" w:sz="0" w:space="0" w:color="auto"/>
                <w:bottom w:val="none" w:sz="0" w:space="0" w:color="auto"/>
                <w:right w:val="none" w:sz="0" w:space="0" w:color="auto"/>
              </w:divBdr>
              <w:divsChild>
                <w:div w:id="12608046">
                  <w:marLeft w:val="0"/>
                  <w:marRight w:val="0"/>
                  <w:marTop w:val="0"/>
                  <w:marBottom w:val="0"/>
                  <w:divBdr>
                    <w:top w:val="none" w:sz="0" w:space="0" w:color="auto"/>
                    <w:left w:val="none" w:sz="0" w:space="0" w:color="auto"/>
                    <w:bottom w:val="none" w:sz="0" w:space="0" w:color="auto"/>
                    <w:right w:val="none" w:sz="0" w:space="0" w:color="auto"/>
                  </w:divBdr>
                  <w:divsChild>
                    <w:div w:id="207369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585784">
      <w:bodyDiv w:val="1"/>
      <w:marLeft w:val="0"/>
      <w:marRight w:val="0"/>
      <w:marTop w:val="0"/>
      <w:marBottom w:val="0"/>
      <w:divBdr>
        <w:top w:val="none" w:sz="0" w:space="0" w:color="auto"/>
        <w:left w:val="none" w:sz="0" w:space="0" w:color="auto"/>
        <w:bottom w:val="none" w:sz="0" w:space="0" w:color="auto"/>
        <w:right w:val="none" w:sz="0" w:space="0" w:color="auto"/>
      </w:divBdr>
    </w:div>
    <w:div w:id="1935547084">
      <w:bodyDiv w:val="1"/>
      <w:marLeft w:val="0"/>
      <w:marRight w:val="0"/>
      <w:marTop w:val="0"/>
      <w:marBottom w:val="0"/>
      <w:divBdr>
        <w:top w:val="none" w:sz="0" w:space="0" w:color="auto"/>
        <w:left w:val="none" w:sz="0" w:space="0" w:color="auto"/>
        <w:bottom w:val="none" w:sz="0" w:space="0" w:color="auto"/>
        <w:right w:val="none" w:sz="0" w:space="0" w:color="auto"/>
      </w:divBdr>
      <w:divsChild>
        <w:div w:id="1418285158">
          <w:marLeft w:val="0"/>
          <w:marRight w:val="0"/>
          <w:marTop w:val="0"/>
          <w:marBottom w:val="0"/>
          <w:divBdr>
            <w:top w:val="none" w:sz="0" w:space="0" w:color="auto"/>
            <w:left w:val="none" w:sz="0" w:space="0" w:color="auto"/>
            <w:bottom w:val="none" w:sz="0" w:space="0" w:color="auto"/>
            <w:right w:val="none" w:sz="0" w:space="0" w:color="auto"/>
          </w:divBdr>
          <w:divsChild>
            <w:div w:id="962076166">
              <w:marLeft w:val="0"/>
              <w:marRight w:val="0"/>
              <w:marTop w:val="0"/>
              <w:marBottom w:val="0"/>
              <w:divBdr>
                <w:top w:val="none" w:sz="0" w:space="0" w:color="auto"/>
                <w:left w:val="none" w:sz="0" w:space="0" w:color="auto"/>
                <w:bottom w:val="none" w:sz="0" w:space="0" w:color="auto"/>
                <w:right w:val="none" w:sz="0" w:space="0" w:color="auto"/>
              </w:divBdr>
              <w:divsChild>
                <w:div w:id="164581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180519">
      <w:bodyDiv w:val="1"/>
      <w:marLeft w:val="0"/>
      <w:marRight w:val="0"/>
      <w:marTop w:val="0"/>
      <w:marBottom w:val="0"/>
      <w:divBdr>
        <w:top w:val="none" w:sz="0" w:space="0" w:color="auto"/>
        <w:left w:val="none" w:sz="0" w:space="0" w:color="auto"/>
        <w:bottom w:val="none" w:sz="0" w:space="0" w:color="auto"/>
        <w:right w:val="none" w:sz="0" w:space="0" w:color="auto"/>
      </w:divBdr>
      <w:divsChild>
        <w:div w:id="664625612">
          <w:marLeft w:val="0"/>
          <w:marRight w:val="0"/>
          <w:marTop w:val="0"/>
          <w:marBottom w:val="0"/>
          <w:divBdr>
            <w:top w:val="none" w:sz="0" w:space="0" w:color="auto"/>
            <w:left w:val="none" w:sz="0" w:space="0" w:color="auto"/>
            <w:bottom w:val="none" w:sz="0" w:space="0" w:color="auto"/>
            <w:right w:val="none" w:sz="0" w:space="0" w:color="auto"/>
          </w:divBdr>
          <w:divsChild>
            <w:div w:id="307369403">
              <w:marLeft w:val="0"/>
              <w:marRight w:val="0"/>
              <w:marTop w:val="0"/>
              <w:marBottom w:val="0"/>
              <w:divBdr>
                <w:top w:val="none" w:sz="0" w:space="0" w:color="auto"/>
                <w:left w:val="none" w:sz="0" w:space="0" w:color="auto"/>
                <w:bottom w:val="none" w:sz="0" w:space="0" w:color="auto"/>
                <w:right w:val="none" w:sz="0" w:space="0" w:color="auto"/>
              </w:divBdr>
              <w:divsChild>
                <w:div w:id="124861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072415">
      <w:bodyDiv w:val="1"/>
      <w:marLeft w:val="0"/>
      <w:marRight w:val="0"/>
      <w:marTop w:val="0"/>
      <w:marBottom w:val="0"/>
      <w:divBdr>
        <w:top w:val="none" w:sz="0" w:space="0" w:color="auto"/>
        <w:left w:val="none" w:sz="0" w:space="0" w:color="auto"/>
        <w:bottom w:val="none" w:sz="0" w:space="0" w:color="auto"/>
        <w:right w:val="none" w:sz="0" w:space="0" w:color="auto"/>
      </w:divBdr>
      <w:divsChild>
        <w:div w:id="1019963175">
          <w:marLeft w:val="0"/>
          <w:marRight w:val="0"/>
          <w:marTop w:val="0"/>
          <w:marBottom w:val="0"/>
          <w:divBdr>
            <w:top w:val="none" w:sz="0" w:space="0" w:color="auto"/>
            <w:left w:val="none" w:sz="0" w:space="0" w:color="auto"/>
            <w:bottom w:val="none" w:sz="0" w:space="0" w:color="auto"/>
            <w:right w:val="none" w:sz="0" w:space="0" w:color="auto"/>
          </w:divBdr>
          <w:divsChild>
            <w:div w:id="2035499097">
              <w:marLeft w:val="0"/>
              <w:marRight w:val="0"/>
              <w:marTop w:val="0"/>
              <w:marBottom w:val="0"/>
              <w:divBdr>
                <w:top w:val="none" w:sz="0" w:space="0" w:color="auto"/>
                <w:left w:val="none" w:sz="0" w:space="0" w:color="auto"/>
                <w:bottom w:val="none" w:sz="0" w:space="0" w:color="auto"/>
                <w:right w:val="none" w:sz="0" w:space="0" w:color="auto"/>
              </w:divBdr>
              <w:divsChild>
                <w:div w:id="1624117092">
                  <w:marLeft w:val="0"/>
                  <w:marRight w:val="0"/>
                  <w:marTop w:val="0"/>
                  <w:marBottom w:val="0"/>
                  <w:divBdr>
                    <w:top w:val="none" w:sz="0" w:space="0" w:color="auto"/>
                    <w:left w:val="none" w:sz="0" w:space="0" w:color="auto"/>
                    <w:bottom w:val="none" w:sz="0" w:space="0" w:color="auto"/>
                    <w:right w:val="none" w:sz="0" w:space="0" w:color="auto"/>
                  </w:divBdr>
                  <w:divsChild>
                    <w:div w:id="150354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968403">
      <w:bodyDiv w:val="1"/>
      <w:marLeft w:val="0"/>
      <w:marRight w:val="0"/>
      <w:marTop w:val="0"/>
      <w:marBottom w:val="0"/>
      <w:divBdr>
        <w:top w:val="none" w:sz="0" w:space="0" w:color="auto"/>
        <w:left w:val="none" w:sz="0" w:space="0" w:color="auto"/>
        <w:bottom w:val="none" w:sz="0" w:space="0" w:color="auto"/>
        <w:right w:val="none" w:sz="0" w:space="0" w:color="auto"/>
      </w:divBdr>
      <w:divsChild>
        <w:div w:id="2026980173">
          <w:marLeft w:val="0"/>
          <w:marRight w:val="0"/>
          <w:marTop w:val="0"/>
          <w:marBottom w:val="0"/>
          <w:divBdr>
            <w:top w:val="none" w:sz="0" w:space="0" w:color="auto"/>
            <w:left w:val="none" w:sz="0" w:space="0" w:color="auto"/>
            <w:bottom w:val="none" w:sz="0" w:space="0" w:color="auto"/>
            <w:right w:val="none" w:sz="0" w:space="0" w:color="auto"/>
          </w:divBdr>
          <w:divsChild>
            <w:div w:id="417018633">
              <w:marLeft w:val="0"/>
              <w:marRight w:val="0"/>
              <w:marTop w:val="0"/>
              <w:marBottom w:val="0"/>
              <w:divBdr>
                <w:top w:val="none" w:sz="0" w:space="0" w:color="auto"/>
                <w:left w:val="none" w:sz="0" w:space="0" w:color="auto"/>
                <w:bottom w:val="none" w:sz="0" w:space="0" w:color="auto"/>
                <w:right w:val="none" w:sz="0" w:space="0" w:color="auto"/>
              </w:divBdr>
              <w:divsChild>
                <w:div w:id="17487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740457">
      <w:bodyDiv w:val="1"/>
      <w:marLeft w:val="0"/>
      <w:marRight w:val="0"/>
      <w:marTop w:val="0"/>
      <w:marBottom w:val="0"/>
      <w:divBdr>
        <w:top w:val="none" w:sz="0" w:space="0" w:color="auto"/>
        <w:left w:val="none" w:sz="0" w:space="0" w:color="auto"/>
        <w:bottom w:val="none" w:sz="0" w:space="0" w:color="auto"/>
        <w:right w:val="none" w:sz="0" w:space="0" w:color="auto"/>
      </w:divBdr>
      <w:divsChild>
        <w:div w:id="323554074">
          <w:marLeft w:val="0"/>
          <w:marRight w:val="0"/>
          <w:marTop w:val="0"/>
          <w:marBottom w:val="0"/>
          <w:divBdr>
            <w:top w:val="none" w:sz="0" w:space="0" w:color="auto"/>
            <w:left w:val="none" w:sz="0" w:space="0" w:color="auto"/>
            <w:bottom w:val="none" w:sz="0" w:space="0" w:color="auto"/>
            <w:right w:val="none" w:sz="0" w:space="0" w:color="auto"/>
          </w:divBdr>
          <w:divsChild>
            <w:div w:id="1801457722">
              <w:marLeft w:val="0"/>
              <w:marRight w:val="0"/>
              <w:marTop w:val="0"/>
              <w:marBottom w:val="0"/>
              <w:divBdr>
                <w:top w:val="none" w:sz="0" w:space="0" w:color="auto"/>
                <w:left w:val="none" w:sz="0" w:space="0" w:color="auto"/>
                <w:bottom w:val="none" w:sz="0" w:space="0" w:color="auto"/>
                <w:right w:val="none" w:sz="0" w:space="0" w:color="auto"/>
              </w:divBdr>
              <w:divsChild>
                <w:div w:id="102579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587590">
      <w:bodyDiv w:val="1"/>
      <w:marLeft w:val="0"/>
      <w:marRight w:val="0"/>
      <w:marTop w:val="0"/>
      <w:marBottom w:val="0"/>
      <w:divBdr>
        <w:top w:val="none" w:sz="0" w:space="0" w:color="auto"/>
        <w:left w:val="none" w:sz="0" w:space="0" w:color="auto"/>
        <w:bottom w:val="none" w:sz="0" w:space="0" w:color="auto"/>
        <w:right w:val="none" w:sz="0" w:space="0" w:color="auto"/>
      </w:divBdr>
      <w:divsChild>
        <w:div w:id="1318268577">
          <w:marLeft w:val="0"/>
          <w:marRight w:val="0"/>
          <w:marTop w:val="0"/>
          <w:marBottom w:val="0"/>
          <w:divBdr>
            <w:top w:val="none" w:sz="0" w:space="0" w:color="auto"/>
            <w:left w:val="none" w:sz="0" w:space="0" w:color="auto"/>
            <w:bottom w:val="none" w:sz="0" w:space="0" w:color="auto"/>
            <w:right w:val="none" w:sz="0" w:space="0" w:color="auto"/>
          </w:divBdr>
          <w:divsChild>
            <w:div w:id="788472242">
              <w:marLeft w:val="0"/>
              <w:marRight w:val="0"/>
              <w:marTop w:val="0"/>
              <w:marBottom w:val="0"/>
              <w:divBdr>
                <w:top w:val="none" w:sz="0" w:space="0" w:color="auto"/>
                <w:left w:val="none" w:sz="0" w:space="0" w:color="auto"/>
                <w:bottom w:val="none" w:sz="0" w:space="0" w:color="auto"/>
                <w:right w:val="none" w:sz="0" w:space="0" w:color="auto"/>
              </w:divBdr>
              <w:divsChild>
                <w:div w:id="16875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706802">
      <w:bodyDiv w:val="1"/>
      <w:marLeft w:val="0"/>
      <w:marRight w:val="0"/>
      <w:marTop w:val="0"/>
      <w:marBottom w:val="0"/>
      <w:divBdr>
        <w:top w:val="none" w:sz="0" w:space="0" w:color="auto"/>
        <w:left w:val="none" w:sz="0" w:space="0" w:color="auto"/>
        <w:bottom w:val="none" w:sz="0" w:space="0" w:color="auto"/>
        <w:right w:val="none" w:sz="0" w:space="0" w:color="auto"/>
      </w:divBdr>
    </w:div>
    <w:div w:id="1958559246">
      <w:bodyDiv w:val="1"/>
      <w:marLeft w:val="0"/>
      <w:marRight w:val="0"/>
      <w:marTop w:val="0"/>
      <w:marBottom w:val="0"/>
      <w:divBdr>
        <w:top w:val="none" w:sz="0" w:space="0" w:color="auto"/>
        <w:left w:val="none" w:sz="0" w:space="0" w:color="auto"/>
        <w:bottom w:val="none" w:sz="0" w:space="0" w:color="auto"/>
        <w:right w:val="none" w:sz="0" w:space="0" w:color="auto"/>
      </w:divBdr>
    </w:div>
    <w:div w:id="1958632611">
      <w:bodyDiv w:val="1"/>
      <w:marLeft w:val="0"/>
      <w:marRight w:val="0"/>
      <w:marTop w:val="0"/>
      <w:marBottom w:val="0"/>
      <w:divBdr>
        <w:top w:val="none" w:sz="0" w:space="0" w:color="auto"/>
        <w:left w:val="none" w:sz="0" w:space="0" w:color="auto"/>
        <w:bottom w:val="none" w:sz="0" w:space="0" w:color="auto"/>
        <w:right w:val="none" w:sz="0" w:space="0" w:color="auto"/>
      </w:divBdr>
      <w:divsChild>
        <w:div w:id="1042100384">
          <w:marLeft w:val="0"/>
          <w:marRight w:val="0"/>
          <w:marTop w:val="0"/>
          <w:marBottom w:val="0"/>
          <w:divBdr>
            <w:top w:val="none" w:sz="0" w:space="0" w:color="auto"/>
            <w:left w:val="none" w:sz="0" w:space="0" w:color="auto"/>
            <w:bottom w:val="none" w:sz="0" w:space="0" w:color="auto"/>
            <w:right w:val="none" w:sz="0" w:space="0" w:color="auto"/>
          </w:divBdr>
          <w:divsChild>
            <w:div w:id="1829517564">
              <w:marLeft w:val="0"/>
              <w:marRight w:val="0"/>
              <w:marTop w:val="0"/>
              <w:marBottom w:val="0"/>
              <w:divBdr>
                <w:top w:val="none" w:sz="0" w:space="0" w:color="auto"/>
                <w:left w:val="none" w:sz="0" w:space="0" w:color="auto"/>
                <w:bottom w:val="none" w:sz="0" w:space="0" w:color="auto"/>
                <w:right w:val="none" w:sz="0" w:space="0" w:color="auto"/>
              </w:divBdr>
              <w:divsChild>
                <w:div w:id="1401244964">
                  <w:marLeft w:val="0"/>
                  <w:marRight w:val="0"/>
                  <w:marTop w:val="0"/>
                  <w:marBottom w:val="0"/>
                  <w:divBdr>
                    <w:top w:val="none" w:sz="0" w:space="0" w:color="auto"/>
                    <w:left w:val="none" w:sz="0" w:space="0" w:color="auto"/>
                    <w:bottom w:val="none" w:sz="0" w:space="0" w:color="auto"/>
                    <w:right w:val="none" w:sz="0" w:space="0" w:color="auto"/>
                  </w:divBdr>
                  <w:divsChild>
                    <w:div w:id="15781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001621">
      <w:bodyDiv w:val="1"/>
      <w:marLeft w:val="0"/>
      <w:marRight w:val="0"/>
      <w:marTop w:val="0"/>
      <w:marBottom w:val="0"/>
      <w:divBdr>
        <w:top w:val="none" w:sz="0" w:space="0" w:color="auto"/>
        <w:left w:val="none" w:sz="0" w:space="0" w:color="auto"/>
        <w:bottom w:val="none" w:sz="0" w:space="0" w:color="auto"/>
        <w:right w:val="none" w:sz="0" w:space="0" w:color="auto"/>
      </w:divBdr>
      <w:divsChild>
        <w:div w:id="891582172">
          <w:marLeft w:val="0"/>
          <w:marRight w:val="0"/>
          <w:marTop w:val="0"/>
          <w:marBottom w:val="0"/>
          <w:divBdr>
            <w:top w:val="none" w:sz="0" w:space="0" w:color="auto"/>
            <w:left w:val="none" w:sz="0" w:space="0" w:color="auto"/>
            <w:bottom w:val="none" w:sz="0" w:space="0" w:color="auto"/>
            <w:right w:val="none" w:sz="0" w:space="0" w:color="auto"/>
          </w:divBdr>
          <w:divsChild>
            <w:div w:id="798840259">
              <w:marLeft w:val="0"/>
              <w:marRight w:val="0"/>
              <w:marTop w:val="0"/>
              <w:marBottom w:val="0"/>
              <w:divBdr>
                <w:top w:val="none" w:sz="0" w:space="0" w:color="auto"/>
                <w:left w:val="none" w:sz="0" w:space="0" w:color="auto"/>
                <w:bottom w:val="none" w:sz="0" w:space="0" w:color="auto"/>
                <w:right w:val="none" w:sz="0" w:space="0" w:color="auto"/>
              </w:divBdr>
              <w:divsChild>
                <w:div w:id="42731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596229">
      <w:bodyDiv w:val="1"/>
      <w:marLeft w:val="0"/>
      <w:marRight w:val="0"/>
      <w:marTop w:val="0"/>
      <w:marBottom w:val="0"/>
      <w:divBdr>
        <w:top w:val="none" w:sz="0" w:space="0" w:color="auto"/>
        <w:left w:val="none" w:sz="0" w:space="0" w:color="auto"/>
        <w:bottom w:val="none" w:sz="0" w:space="0" w:color="auto"/>
        <w:right w:val="none" w:sz="0" w:space="0" w:color="auto"/>
      </w:divBdr>
      <w:divsChild>
        <w:div w:id="1833372936">
          <w:marLeft w:val="0"/>
          <w:marRight w:val="0"/>
          <w:marTop w:val="0"/>
          <w:marBottom w:val="0"/>
          <w:divBdr>
            <w:top w:val="none" w:sz="0" w:space="0" w:color="auto"/>
            <w:left w:val="none" w:sz="0" w:space="0" w:color="auto"/>
            <w:bottom w:val="none" w:sz="0" w:space="0" w:color="auto"/>
            <w:right w:val="none" w:sz="0" w:space="0" w:color="auto"/>
          </w:divBdr>
          <w:divsChild>
            <w:div w:id="1371419591">
              <w:marLeft w:val="0"/>
              <w:marRight w:val="0"/>
              <w:marTop w:val="0"/>
              <w:marBottom w:val="0"/>
              <w:divBdr>
                <w:top w:val="none" w:sz="0" w:space="0" w:color="auto"/>
                <w:left w:val="none" w:sz="0" w:space="0" w:color="auto"/>
                <w:bottom w:val="none" w:sz="0" w:space="0" w:color="auto"/>
                <w:right w:val="none" w:sz="0" w:space="0" w:color="auto"/>
              </w:divBdr>
              <w:divsChild>
                <w:div w:id="166600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762938">
      <w:bodyDiv w:val="1"/>
      <w:marLeft w:val="0"/>
      <w:marRight w:val="0"/>
      <w:marTop w:val="0"/>
      <w:marBottom w:val="0"/>
      <w:divBdr>
        <w:top w:val="none" w:sz="0" w:space="0" w:color="auto"/>
        <w:left w:val="none" w:sz="0" w:space="0" w:color="auto"/>
        <w:bottom w:val="none" w:sz="0" w:space="0" w:color="auto"/>
        <w:right w:val="none" w:sz="0" w:space="0" w:color="auto"/>
      </w:divBdr>
    </w:div>
    <w:div w:id="1979452700">
      <w:bodyDiv w:val="1"/>
      <w:marLeft w:val="0"/>
      <w:marRight w:val="0"/>
      <w:marTop w:val="0"/>
      <w:marBottom w:val="0"/>
      <w:divBdr>
        <w:top w:val="none" w:sz="0" w:space="0" w:color="auto"/>
        <w:left w:val="none" w:sz="0" w:space="0" w:color="auto"/>
        <w:bottom w:val="none" w:sz="0" w:space="0" w:color="auto"/>
        <w:right w:val="none" w:sz="0" w:space="0" w:color="auto"/>
      </w:divBdr>
      <w:divsChild>
        <w:div w:id="1457092623">
          <w:marLeft w:val="0"/>
          <w:marRight w:val="0"/>
          <w:marTop w:val="0"/>
          <w:marBottom w:val="0"/>
          <w:divBdr>
            <w:top w:val="none" w:sz="0" w:space="0" w:color="auto"/>
            <w:left w:val="none" w:sz="0" w:space="0" w:color="auto"/>
            <w:bottom w:val="none" w:sz="0" w:space="0" w:color="auto"/>
            <w:right w:val="none" w:sz="0" w:space="0" w:color="auto"/>
          </w:divBdr>
          <w:divsChild>
            <w:div w:id="1938832607">
              <w:marLeft w:val="0"/>
              <w:marRight w:val="0"/>
              <w:marTop w:val="0"/>
              <w:marBottom w:val="0"/>
              <w:divBdr>
                <w:top w:val="none" w:sz="0" w:space="0" w:color="auto"/>
                <w:left w:val="none" w:sz="0" w:space="0" w:color="auto"/>
                <w:bottom w:val="none" w:sz="0" w:space="0" w:color="auto"/>
                <w:right w:val="none" w:sz="0" w:space="0" w:color="auto"/>
              </w:divBdr>
              <w:divsChild>
                <w:div w:id="502669754">
                  <w:marLeft w:val="0"/>
                  <w:marRight w:val="0"/>
                  <w:marTop w:val="0"/>
                  <w:marBottom w:val="0"/>
                  <w:divBdr>
                    <w:top w:val="none" w:sz="0" w:space="0" w:color="auto"/>
                    <w:left w:val="none" w:sz="0" w:space="0" w:color="auto"/>
                    <w:bottom w:val="none" w:sz="0" w:space="0" w:color="auto"/>
                    <w:right w:val="none" w:sz="0" w:space="0" w:color="auto"/>
                  </w:divBdr>
                  <w:divsChild>
                    <w:div w:id="47614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533441">
      <w:bodyDiv w:val="1"/>
      <w:marLeft w:val="0"/>
      <w:marRight w:val="0"/>
      <w:marTop w:val="0"/>
      <w:marBottom w:val="0"/>
      <w:divBdr>
        <w:top w:val="none" w:sz="0" w:space="0" w:color="auto"/>
        <w:left w:val="none" w:sz="0" w:space="0" w:color="auto"/>
        <w:bottom w:val="none" w:sz="0" w:space="0" w:color="auto"/>
        <w:right w:val="none" w:sz="0" w:space="0" w:color="auto"/>
      </w:divBdr>
      <w:divsChild>
        <w:div w:id="1675718877">
          <w:marLeft w:val="0"/>
          <w:marRight w:val="0"/>
          <w:marTop w:val="0"/>
          <w:marBottom w:val="0"/>
          <w:divBdr>
            <w:top w:val="none" w:sz="0" w:space="0" w:color="auto"/>
            <w:left w:val="none" w:sz="0" w:space="0" w:color="auto"/>
            <w:bottom w:val="none" w:sz="0" w:space="0" w:color="auto"/>
            <w:right w:val="none" w:sz="0" w:space="0" w:color="auto"/>
          </w:divBdr>
          <w:divsChild>
            <w:div w:id="2108377860">
              <w:marLeft w:val="0"/>
              <w:marRight w:val="0"/>
              <w:marTop w:val="0"/>
              <w:marBottom w:val="0"/>
              <w:divBdr>
                <w:top w:val="none" w:sz="0" w:space="0" w:color="auto"/>
                <w:left w:val="none" w:sz="0" w:space="0" w:color="auto"/>
                <w:bottom w:val="none" w:sz="0" w:space="0" w:color="auto"/>
                <w:right w:val="none" w:sz="0" w:space="0" w:color="auto"/>
              </w:divBdr>
              <w:divsChild>
                <w:div w:id="1343313149">
                  <w:marLeft w:val="0"/>
                  <w:marRight w:val="0"/>
                  <w:marTop w:val="0"/>
                  <w:marBottom w:val="0"/>
                  <w:divBdr>
                    <w:top w:val="none" w:sz="0" w:space="0" w:color="auto"/>
                    <w:left w:val="none" w:sz="0" w:space="0" w:color="auto"/>
                    <w:bottom w:val="none" w:sz="0" w:space="0" w:color="auto"/>
                    <w:right w:val="none" w:sz="0" w:space="0" w:color="auto"/>
                  </w:divBdr>
                  <w:divsChild>
                    <w:div w:id="46874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616765">
      <w:bodyDiv w:val="1"/>
      <w:marLeft w:val="0"/>
      <w:marRight w:val="0"/>
      <w:marTop w:val="0"/>
      <w:marBottom w:val="0"/>
      <w:divBdr>
        <w:top w:val="none" w:sz="0" w:space="0" w:color="auto"/>
        <w:left w:val="none" w:sz="0" w:space="0" w:color="auto"/>
        <w:bottom w:val="none" w:sz="0" w:space="0" w:color="auto"/>
        <w:right w:val="none" w:sz="0" w:space="0" w:color="auto"/>
      </w:divBdr>
      <w:divsChild>
        <w:div w:id="884681958">
          <w:marLeft w:val="0"/>
          <w:marRight w:val="0"/>
          <w:marTop w:val="0"/>
          <w:marBottom w:val="0"/>
          <w:divBdr>
            <w:top w:val="none" w:sz="0" w:space="0" w:color="auto"/>
            <w:left w:val="none" w:sz="0" w:space="0" w:color="auto"/>
            <w:bottom w:val="none" w:sz="0" w:space="0" w:color="auto"/>
            <w:right w:val="none" w:sz="0" w:space="0" w:color="auto"/>
          </w:divBdr>
          <w:divsChild>
            <w:div w:id="1521119498">
              <w:marLeft w:val="0"/>
              <w:marRight w:val="0"/>
              <w:marTop w:val="0"/>
              <w:marBottom w:val="0"/>
              <w:divBdr>
                <w:top w:val="none" w:sz="0" w:space="0" w:color="auto"/>
                <w:left w:val="none" w:sz="0" w:space="0" w:color="auto"/>
                <w:bottom w:val="none" w:sz="0" w:space="0" w:color="auto"/>
                <w:right w:val="none" w:sz="0" w:space="0" w:color="auto"/>
              </w:divBdr>
              <w:divsChild>
                <w:div w:id="166049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404948">
      <w:bodyDiv w:val="1"/>
      <w:marLeft w:val="0"/>
      <w:marRight w:val="0"/>
      <w:marTop w:val="0"/>
      <w:marBottom w:val="0"/>
      <w:divBdr>
        <w:top w:val="none" w:sz="0" w:space="0" w:color="auto"/>
        <w:left w:val="none" w:sz="0" w:space="0" w:color="auto"/>
        <w:bottom w:val="none" w:sz="0" w:space="0" w:color="auto"/>
        <w:right w:val="none" w:sz="0" w:space="0" w:color="auto"/>
      </w:divBdr>
      <w:divsChild>
        <w:div w:id="984890072">
          <w:marLeft w:val="0"/>
          <w:marRight w:val="0"/>
          <w:marTop w:val="0"/>
          <w:marBottom w:val="0"/>
          <w:divBdr>
            <w:top w:val="none" w:sz="0" w:space="0" w:color="auto"/>
            <w:left w:val="none" w:sz="0" w:space="0" w:color="auto"/>
            <w:bottom w:val="none" w:sz="0" w:space="0" w:color="auto"/>
            <w:right w:val="none" w:sz="0" w:space="0" w:color="auto"/>
          </w:divBdr>
          <w:divsChild>
            <w:div w:id="1131901604">
              <w:marLeft w:val="0"/>
              <w:marRight w:val="0"/>
              <w:marTop w:val="0"/>
              <w:marBottom w:val="0"/>
              <w:divBdr>
                <w:top w:val="none" w:sz="0" w:space="0" w:color="auto"/>
                <w:left w:val="none" w:sz="0" w:space="0" w:color="auto"/>
                <w:bottom w:val="none" w:sz="0" w:space="0" w:color="auto"/>
                <w:right w:val="none" w:sz="0" w:space="0" w:color="auto"/>
              </w:divBdr>
              <w:divsChild>
                <w:div w:id="94793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468294">
      <w:bodyDiv w:val="1"/>
      <w:marLeft w:val="0"/>
      <w:marRight w:val="0"/>
      <w:marTop w:val="0"/>
      <w:marBottom w:val="0"/>
      <w:divBdr>
        <w:top w:val="none" w:sz="0" w:space="0" w:color="auto"/>
        <w:left w:val="none" w:sz="0" w:space="0" w:color="auto"/>
        <w:bottom w:val="none" w:sz="0" w:space="0" w:color="auto"/>
        <w:right w:val="none" w:sz="0" w:space="0" w:color="auto"/>
      </w:divBdr>
    </w:div>
    <w:div w:id="2016032453">
      <w:bodyDiv w:val="1"/>
      <w:marLeft w:val="0"/>
      <w:marRight w:val="0"/>
      <w:marTop w:val="0"/>
      <w:marBottom w:val="0"/>
      <w:divBdr>
        <w:top w:val="none" w:sz="0" w:space="0" w:color="auto"/>
        <w:left w:val="none" w:sz="0" w:space="0" w:color="auto"/>
        <w:bottom w:val="none" w:sz="0" w:space="0" w:color="auto"/>
        <w:right w:val="none" w:sz="0" w:space="0" w:color="auto"/>
      </w:divBdr>
    </w:div>
    <w:div w:id="2016378057">
      <w:bodyDiv w:val="1"/>
      <w:marLeft w:val="0"/>
      <w:marRight w:val="0"/>
      <w:marTop w:val="0"/>
      <w:marBottom w:val="0"/>
      <w:divBdr>
        <w:top w:val="none" w:sz="0" w:space="0" w:color="auto"/>
        <w:left w:val="none" w:sz="0" w:space="0" w:color="auto"/>
        <w:bottom w:val="none" w:sz="0" w:space="0" w:color="auto"/>
        <w:right w:val="none" w:sz="0" w:space="0" w:color="auto"/>
      </w:divBdr>
      <w:divsChild>
        <w:div w:id="1089085459">
          <w:marLeft w:val="0"/>
          <w:marRight w:val="0"/>
          <w:marTop w:val="0"/>
          <w:marBottom w:val="0"/>
          <w:divBdr>
            <w:top w:val="none" w:sz="0" w:space="0" w:color="auto"/>
            <w:left w:val="none" w:sz="0" w:space="0" w:color="auto"/>
            <w:bottom w:val="none" w:sz="0" w:space="0" w:color="auto"/>
            <w:right w:val="none" w:sz="0" w:space="0" w:color="auto"/>
          </w:divBdr>
          <w:divsChild>
            <w:div w:id="1969890792">
              <w:marLeft w:val="0"/>
              <w:marRight w:val="0"/>
              <w:marTop w:val="0"/>
              <w:marBottom w:val="0"/>
              <w:divBdr>
                <w:top w:val="none" w:sz="0" w:space="0" w:color="auto"/>
                <w:left w:val="none" w:sz="0" w:space="0" w:color="auto"/>
                <w:bottom w:val="none" w:sz="0" w:space="0" w:color="auto"/>
                <w:right w:val="none" w:sz="0" w:space="0" w:color="auto"/>
              </w:divBdr>
              <w:divsChild>
                <w:div w:id="1189416100">
                  <w:marLeft w:val="0"/>
                  <w:marRight w:val="0"/>
                  <w:marTop w:val="0"/>
                  <w:marBottom w:val="0"/>
                  <w:divBdr>
                    <w:top w:val="none" w:sz="0" w:space="0" w:color="auto"/>
                    <w:left w:val="none" w:sz="0" w:space="0" w:color="auto"/>
                    <w:bottom w:val="none" w:sz="0" w:space="0" w:color="auto"/>
                    <w:right w:val="none" w:sz="0" w:space="0" w:color="auto"/>
                  </w:divBdr>
                  <w:divsChild>
                    <w:div w:id="151849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688691">
      <w:bodyDiv w:val="1"/>
      <w:marLeft w:val="0"/>
      <w:marRight w:val="0"/>
      <w:marTop w:val="0"/>
      <w:marBottom w:val="0"/>
      <w:divBdr>
        <w:top w:val="none" w:sz="0" w:space="0" w:color="auto"/>
        <w:left w:val="none" w:sz="0" w:space="0" w:color="auto"/>
        <w:bottom w:val="none" w:sz="0" w:space="0" w:color="auto"/>
        <w:right w:val="none" w:sz="0" w:space="0" w:color="auto"/>
      </w:divBdr>
      <w:divsChild>
        <w:div w:id="227350396">
          <w:marLeft w:val="0"/>
          <w:marRight w:val="0"/>
          <w:marTop w:val="0"/>
          <w:marBottom w:val="0"/>
          <w:divBdr>
            <w:top w:val="none" w:sz="0" w:space="0" w:color="auto"/>
            <w:left w:val="none" w:sz="0" w:space="0" w:color="auto"/>
            <w:bottom w:val="none" w:sz="0" w:space="0" w:color="auto"/>
            <w:right w:val="none" w:sz="0" w:space="0" w:color="auto"/>
          </w:divBdr>
          <w:divsChild>
            <w:div w:id="1539049850">
              <w:marLeft w:val="0"/>
              <w:marRight w:val="0"/>
              <w:marTop w:val="0"/>
              <w:marBottom w:val="0"/>
              <w:divBdr>
                <w:top w:val="none" w:sz="0" w:space="0" w:color="auto"/>
                <w:left w:val="none" w:sz="0" w:space="0" w:color="auto"/>
                <w:bottom w:val="none" w:sz="0" w:space="0" w:color="auto"/>
                <w:right w:val="none" w:sz="0" w:space="0" w:color="auto"/>
              </w:divBdr>
              <w:divsChild>
                <w:div w:id="200311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878558">
      <w:bodyDiv w:val="1"/>
      <w:marLeft w:val="0"/>
      <w:marRight w:val="0"/>
      <w:marTop w:val="0"/>
      <w:marBottom w:val="0"/>
      <w:divBdr>
        <w:top w:val="none" w:sz="0" w:space="0" w:color="auto"/>
        <w:left w:val="none" w:sz="0" w:space="0" w:color="auto"/>
        <w:bottom w:val="none" w:sz="0" w:space="0" w:color="auto"/>
        <w:right w:val="none" w:sz="0" w:space="0" w:color="auto"/>
      </w:divBdr>
    </w:div>
    <w:div w:id="2020548096">
      <w:bodyDiv w:val="1"/>
      <w:marLeft w:val="0"/>
      <w:marRight w:val="0"/>
      <w:marTop w:val="0"/>
      <w:marBottom w:val="0"/>
      <w:divBdr>
        <w:top w:val="none" w:sz="0" w:space="0" w:color="auto"/>
        <w:left w:val="none" w:sz="0" w:space="0" w:color="auto"/>
        <w:bottom w:val="none" w:sz="0" w:space="0" w:color="auto"/>
        <w:right w:val="none" w:sz="0" w:space="0" w:color="auto"/>
      </w:divBdr>
      <w:divsChild>
        <w:div w:id="1664971056">
          <w:marLeft w:val="0"/>
          <w:marRight w:val="0"/>
          <w:marTop w:val="0"/>
          <w:marBottom w:val="0"/>
          <w:divBdr>
            <w:top w:val="none" w:sz="0" w:space="0" w:color="auto"/>
            <w:left w:val="none" w:sz="0" w:space="0" w:color="auto"/>
            <w:bottom w:val="none" w:sz="0" w:space="0" w:color="auto"/>
            <w:right w:val="none" w:sz="0" w:space="0" w:color="auto"/>
          </w:divBdr>
          <w:divsChild>
            <w:div w:id="1622688638">
              <w:marLeft w:val="0"/>
              <w:marRight w:val="0"/>
              <w:marTop w:val="0"/>
              <w:marBottom w:val="0"/>
              <w:divBdr>
                <w:top w:val="none" w:sz="0" w:space="0" w:color="auto"/>
                <w:left w:val="none" w:sz="0" w:space="0" w:color="auto"/>
                <w:bottom w:val="none" w:sz="0" w:space="0" w:color="auto"/>
                <w:right w:val="none" w:sz="0" w:space="0" w:color="auto"/>
              </w:divBdr>
              <w:divsChild>
                <w:div w:id="1386249454">
                  <w:marLeft w:val="0"/>
                  <w:marRight w:val="0"/>
                  <w:marTop w:val="0"/>
                  <w:marBottom w:val="0"/>
                  <w:divBdr>
                    <w:top w:val="none" w:sz="0" w:space="0" w:color="auto"/>
                    <w:left w:val="none" w:sz="0" w:space="0" w:color="auto"/>
                    <w:bottom w:val="none" w:sz="0" w:space="0" w:color="auto"/>
                    <w:right w:val="none" w:sz="0" w:space="0" w:color="auto"/>
                  </w:divBdr>
                  <w:divsChild>
                    <w:div w:id="44407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6469931">
      <w:bodyDiv w:val="1"/>
      <w:marLeft w:val="0"/>
      <w:marRight w:val="0"/>
      <w:marTop w:val="0"/>
      <w:marBottom w:val="0"/>
      <w:divBdr>
        <w:top w:val="none" w:sz="0" w:space="0" w:color="auto"/>
        <w:left w:val="none" w:sz="0" w:space="0" w:color="auto"/>
        <w:bottom w:val="none" w:sz="0" w:space="0" w:color="auto"/>
        <w:right w:val="none" w:sz="0" w:space="0" w:color="auto"/>
      </w:divBdr>
      <w:divsChild>
        <w:div w:id="622686502">
          <w:marLeft w:val="0"/>
          <w:marRight w:val="0"/>
          <w:marTop w:val="0"/>
          <w:marBottom w:val="0"/>
          <w:divBdr>
            <w:top w:val="none" w:sz="0" w:space="0" w:color="auto"/>
            <w:left w:val="none" w:sz="0" w:space="0" w:color="auto"/>
            <w:bottom w:val="none" w:sz="0" w:space="0" w:color="auto"/>
            <w:right w:val="none" w:sz="0" w:space="0" w:color="auto"/>
          </w:divBdr>
          <w:divsChild>
            <w:div w:id="2010256843">
              <w:marLeft w:val="0"/>
              <w:marRight w:val="0"/>
              <w:marTop w:val="0"/>
              <w:marBottom w:val="0"/>
              <w:divBdr>
                <w:top w:val="none" w:sz="0" w:space="0" w:color="auto"/>
                <w:left w:val="none" w:sz="0" w:space="0" w:color="auto"/>
                <w:bottom w:val="none" w:sz="0" w:space="0" w:color="auto"/>
                <w:right w:val="none" w:sz="0" w:space="0" w:color="auto"/>
              </w:divBdr>
              <w:divsChild>
                <w:div w:id="8204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390430">
      <w:bodyDiv w:val="1"/>
      <w:marLeft w:val="0"/>
      <w:marRight w:val="0"/>
      <w:marTop w:val="0"/>
      <w:marBottom w:val="0"/>
      <w:divBdr>
        <w:top w:val="none" w:sz="0" w:space="0" w:color="auto"/>
        <w:left w:val="none" w:sz="0" w:space="0" w:color="auto"/>
        <w:bottom w:val="none" w:sz="0" w:space="0" w:color="auto"/>
        <w:right w:val="none" w:sz="0" w:space="0" w:color="auto"/>
      </w:divBdr>
    </w:div>
    <w:div w:id="2045594320">
      <w:bodyDiv w:val="1"/>
      <w:marLeft w:val="0"/>
      <w:marRight w:val="0"/>
      <w:marTop w:val="0"/>
      <w:marBottom w:val="0"/>
      <w:divBdr>
        <w:top w:val="none" w:sz="0" w:space="0" w:color="auto"/>
        <w:left w:val="none" w:sz="0" w:space="0" w:color="auto"/>
        <w:bottom w:val="none" w:sz="0" w:space="0" w:color="auto"/>
        <w:right w:val="none" w:sz="0" w:space="0" w:color="auto"/>
      </w:divBdr>
      <w:divsChild>
        <w:div w:id="741873892">
          <w:marLeft w:val="0"/>
          <w:marRight w:val="0"/>
          <w:marTop w:val="0"/>
          <w:marBottom w:val="0"/>
          <w:divBdr>
            <w:top w:val="none" w:sz="0" w:space="0" w:color="auto"/>
            <w:left w:val="none" w:sz="0" w:space="0" w:color="auto"/>
            <w:bottom w:val="none" w:sz="0" w:space="0" w:color="auto"/>
            <w:right w:val="none" w:sz="0" w:space="0" w:color="auto"/>
          </w:divBdr>
          <w:divsChild>
            <w:div w:id="1100831548">
              <w:marLeft w:val="0"/>
              <w:marRight w:val="0"/>
              <w:marTop w:val="0"/>
              <w:marBottom w:val="0"/>
              <w:divBdr>
                <w:top w:val="none" w:sz="0" w:space="0" w:color="auto"/>
                <w:left w:val="none" w:sz="0" w:space="0" w:color="auto"/>
                <w:bottom w:val="none" w:sz="0" w:space="0" w:color="auto"/>
                <w:right w:val="none" w:sz="0" w:space="0" w:color="auto"/>
              </w:divBdr>
              <w:divsChild>
                <w:div w:id="158298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878538">
      <w:bodyDiv w:val="1"/>
      <w:marLeft w:val="0"/>
      <w:marRight w:val="0"/>
      <w:marTop w:val="0"/>
      <w:marBottom w:val="0"/>
      <w:divBdr>
        <w:top w:val="none" w:sz="0" w:space="0" w:color="auto"/>
        <w:left w:val="none" w:sz="0" w:space="0" w:color="auto"/>
        <w:bottom w:val="none" w:sz="0" w:space="0" w:color="auto"/>
        <w:right w:val="none" w:sz="0" w:space="0" w:color="auto"/>
      </w:divBdr>
    </w:div>
    <w:div w:id="2053460685">
      <w:bodyDiv w:val="1"/>
      <w:marLeft w:val="0"/>
      <w:marRight w:val="0"/>
      <w:marTop w:val="0"/>
      <w:marBottom w:val="0"/>
      <w:divBdr>
        <w:top w:val="none" w:sz="0" w:space="0" w:color="auto"/>
        <w:left w:val="none" w:sz="0" w:space="0" w:color="auto"/>
        <w:bottom w:val="none" w:sz="0" w:space="0" w:color="auto"/>
        <w:right w:val="none" w:sz="0" w:space="0" w:color="auto"/>
      </w:divBdr>
    </w:div>
    <w:div w:id="2063600699">
      <w:bodyDiv w:val="1"/>
      <w:marLeft w:val="0"/>
      <w:marRight w:val="0"/>
      <w:marTop w:val="0"/>
      <w:marBottom w:val="0"/>
      <w:divBdr>
        <w:top w:val="none" w:sz="0" w:space="0" w:color="auto"/>
        <w:left w:val="none" w:sz="0" w:space="0" w:color="auto"/>
        <w:bottom w:val="none" w:sz="0" w:space="0" w:color="auto"/>
        <w:right w:val="none" w:sz="0" w:space="0" w:color="auto"/>
      </w:divBdr>
    </w:div>
    <w:div w:id="2073387817">
      <w:bodyDiv w:val="1"/>
      <w:marLeft w:val="0"/>
      <w:marRight w:val="0"/>
      <w:marTop w:val="0"/>
      <w:marBottom w:val="0"/>
      <w:divBdr>
        <w:top w:val="none" w:sz="0" w:space="0" w:color="auto"/>
        <w:left w:val="none" w:sz="0" w:space="0" w:color="auto"/>
        <w:bottom w:val="none" w:sz="0" w:space="0" w:color="auto"/>
        <w:right w:val="none" w:sz="0" w:space="0" w:color="auto"/>
      </w:divBdr>
    </w:div>
    <w:div w:id="2077823525">
      <w:bodyDiv w:val="1"/>
      <w:marLeft w:val="0"/>
      <w:marRight w:val="0"/>
      <w:marTop w:val="0"/>
      <w:marBottom w:val="0"/>
      <w:divBdr>
        <w:top w:val="none" w:sz="0" w:space="0" w:color="auto"/>
        <w:left w:val="none" w:sz="0" w:space="0" w:color="auto"/>
        <w:bottom w:val="none" w:sz="0" w:space="0" w:color="auto"/>
        <w:right w:val="none" w:sz="0" w:space="0" w:color="auto"/>
      </w:divBdr>
      <w:divsChild>
        <w:div w:id="126320615">
          <w:marLeft w:val="0"/>
          <w:marRight w:val="0"/>
          <w:marTop w:val="0"/>
          <w:marBottom w:val="0"/>
          <w:divBdr>
            <w:top w:val="none" w:sz="0" w:space="0" w:color="auto"/>
            <w:left w:val="none" w:sz="0" w:space="0" w:color="auto"/>
            <w:bottom w:val="none" w:sz="0" w:space="0" w:color="auto"/>
            <w:right w:val="none" w:sz="0" w:space="0" w:color="auto"/>
          </w:divBdr>
          <w:divsChild>
            <w:div w:id="91097819">
              <w:marLeft w:val="0"/>
              <w:marRight w:val="0"/>
              <w:marTop w:val="0"/>
              <w:marBottom w:val="0"/>
              <w:divBdr>
                <w:top w:val="none" w:sz="0" w:space="0" w:color="auto"/>
                <w:left w:val="none" w:sz="0" w:space="0" w:color="auto"/>
                <w:bottom w:val="none" w:sz="0" w:space="0" w:color="auto"/>
                <w:right w:val="none" w:sz="0" w:space="0" w:color="auto"/>
              </w:divBdr>
              <w:divsChild>
                <w:div w:id="15912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900703">
      <w:bodyDiv w:val="1"/>
      <w:marLeft w:val="0"/>
      <w:marRight w:val="0"/>
      <w:marTop w:val="0"/>
      <w:marBottom w:val="0"/>
      <w:divBdr>
        <w:top w:val="none" w:sz="0" w:space="0" w:color="auto"/>
        <w:left w:val="none" w:sz="0" w:space="0" w:color="auto"/>
        <w:bottom w:val="none" w:sz="0" w:space="0" w:color="auto"/>
        <w:right w:val="none" w:sz="0" w:space="0" w:color="auto"/>
      </w:divBdr>
      <w:divsChild>
        <w:div w:id="311567049">
          <w:marLeft w:val="0"/>
          <w:marRight w:val="0"/>
          <w:marTop w:val="0"/>
          <w:marBottom w:val="0"/>
          <w:divBdr>
            <w:top w:val="none" w:sz="0" w:space="0" w:color="auto"/>
            <w:left w:val="none" w:sz="0" w:space="0" w:color="auto"/>
            <w:bottom w:val="none" w:sz="0" w:space="0" w:color="auto"/>
            <w:right w:val="none" w:sz="0" w:space="0" w:color="auto"/>
          </w:divBdr>
          <w:divsChild>
            <w:div w:id="1872842604">
              <w:marLeft w:val="0"/>
              <w:marRight w:val="0"/>
              <w:marTop w:val="0"/>
              <w:marBottom w:val="0"/>
              <w:divBdr>
                <w:top w:val="none" w:sz="0" w:space="0" w:color="auto"/>
                <w:left w:val="none" w:sz="0" w:space="0" w:color="auto"/>
                <w:bottom w:val="none" w:sz="0" w:space="0" w:color="auto"/>
                <w:right w:val="none" w:sz="0" w:space="0" w:color="auto"/>
              </w:divBdr>
              <w:divsChild>
                <w:div w:id="124715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921364">
      <w:bodyDiv w:val="1"/>
      <w:marLeft w:val="0"/>
      <w:marRight w:val="0"/>
      <w:marTop w:val="0"/>
      <w:marBottom w:val="0"/>
      <w:divBdr>
        <w:top w:val="none" w:sz="0" w:space="0" w:color="auto"/>
        <w:left w:val="none" w:sz="0" w:space="0" w:color="auto"/>
        <w:bottom w:val="none" w:sz="0" w:space="0" w:color="auto"/>
        <w:right w:val="none" w:sz="0" w:space="0" w:color="auto"/>
      </w:divBdr>
      <w:divsChild>
        <w:div w:id="1329862674">
          <w:marLeft w:val="0"/>
          <w:marRight w:val="0"/>
          <w:marTop w:val="0"/>
          <w:marBottom w:val="0"/>
          <w:divBdr>
            <w:top w:val="none" w:sz="0" w:space="0" w:color="auto"/>
            <w:left w:val="none" w:sz="0" w:space="0" w:color="auto"/>
            <w:bottom w:val="none" w:sz="0" w:space="0" w:color="auto"/>
            <w:right w:val="none" w:sz="0" w:space="0" w:color="auto"/>
          </w:divBdr>
          <w:divsChild>
            <w:div w:id="1573007575">
              <w:marLeft w:val="0"/>
              <w:marRight w:val="0"/>
              <w:marTop w:val="0"/>
              <w:marBottom w:val="0"/>
              <w:divBdr>
                <w:top w:val="none" w:sz="0" w:space="0" w:color="auto"/>
                <w:left w:val="none" w:sz="0" w:space="0" w:color="auto"/>
                <w:bottom w:val="none" w:sz="0" w:space="0" w:color="auto"/>
                <w:right w:val="none" w:sz="0" w:space="0" w:color="auto"/>
              </w:divBdr>
              <w:divsChild>
                <w:div w:id="74772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959781">
      <w:bodyDiv w:val="1"/>
      <w:marLeft w:val="0"/>
      <w:marRight w:val="0"/>
      <w:marTop w:val="0"/>
      <w:marBottom w:val="0"/>
      <w:divBdr>
        <w:top w:val="none" w:sz="0" w:space="0" w:color="auto"/>
        <w:left w:val="none" w:sz="0" w:space="0" w:color="auto"/>
        <w:bottom w:val="none" w:sz="0" w:space="0" w:color="auto"/>
        <w:right w:val="none" w:sz="0" w:space="0" w:color="auto"/>
      </w:divBdr>
      <w:divsChild>
        <w:div w:id="1644387905">
          <w:marLeft w:val="0"/>
          <w:marRight w:val="0"/>
          <w:marTop w:val="0"/>
          <w:marBottom w:val="0"/>
          <w:divBdr>
            <w:top w:val="none" w:sz="0" w:space="0" w:color="auto"/>
            <w:left w:val="none" w:sz="0" w:space="0" w:color="auto"/>
            <w:bottom w:val="none" w:sz="0" w:space="0" w:color="auto"/>
            <w:right w:val="none" w:sz="0" w:space="0" w:color="auto"/>
          </w:divBdr>
          <w:divsChild>
            <w:div w:id="559678333">
              <w:marLeft w:val="0"/>
              <w:marRight w:val="0"/>
              <w:marTop w:val="0"/>
              <w:marBottom w:val="0"/>
              <w:divBdr>
                <w:top w:val="none" w:sz="0" w:space="0" w:color="auto"/>
                <w:left w:val="none" w:sz="0" w:space="0" w:color="auto"/>
                <w:bottom w:val="none" w:sz="0" w:space="0" w:color="auto"/>
                <w:right w:val="none" w:sz="0" w:space="0" w:color="auto"/>
              </w:divBdr>
              <w:divsChild>
                <w:div w:id="171955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317629">
      <w:bodyDiv w:val="1"/>
      <w:marLeft w:val="0"/>
      <w:marRight w:val="0"/>
      <w:marTop w:val="0"/>
      <w:marBottom w:val="0"/>
      <w:divBdr>
        <w:top w:val="none" w:sz="0" w:space="0" w:color="auto"/>
        <w:left w:val="none" w:sz="0" w:space="0" w:color="auto"/>
        <w:bottom w:val="none" w:sz="0" w:space="0" w:color="auto"/>
        <w:right w:val="none" w:sz="0" w:space="0" w:color="auto"/>
      </w:divBdr>
      <w:divsChild>
        <w:div w:id="651373047">
          <w:marLeft w:val="0"/>
          <w:marRight w:val="0"/>
          <w:marTop w:val="0"/>
          <w:marBottom w:val="0"/>
          <w:divBdr>
            <w:top w:val="none" w:sz="0" w:space="0" w:color="auto"/>
            <w:left w:val="none" w:sz="0" w:space="0" w:color="auto"/>
            <w:bottom w:val="none" w:sz="0" w:space="0" w:color="auto"/>
            <w:right w:val="none" w:sz="0" w:space="0" w:color="auto"/>
          </w:divBdr>
          <w:divsChild>
            <w:div w:id="534387254">
              <w:marLeft w:val="0"/>
              <w:marRight w:val="0"/>
              <w:marTop w:val="0"/>
              <w:marBottom w:val="0"/>
              <w:divBdr>
                <w:top w:val="none" w:sz="0" w:space="0" w:color="auto"/>
                <w:left w:val="none" w:sz="0" w:space="0" w:color="auto"/>
                <w:bottom w:val="none" w:sz="0" w:space="0" w:color="auto"/>
                <w:right w:val="none" w:sz="0" w:space="0" w:color="auto"/>
              </w:divBdr>
              <w:divsChild>
                <w:div w:id="85927599">
                  <w:marLeft w:val="0"/>
                  <w:marRight w:val="0"/>
                  <w:marTop w:val="0"/>
                  <w:marBottom w:val="0"/>
                  <w:divBdr>
                    <w:top w:val="none" w:sz="0" w:space="0" w:color="auto"/>
                    <w:left w:val="none" w:sz="0" w:space="0" w:color="auto"/>
                    <w:bottom w:val="none" w:sz="0" w:space="0" w:color="auto"/>
                    <w:right w:val="none" w:sz="0" w:space="0" w:color="auto"/>
                  </w:divBdr>
                  <w:divsChild>
                    <w:div w:id="194465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783958">
      <w:bodyDiv w:val="1"/>
      <w:marLeft w:val="0"/>
      <w:marRight w:val="0"/>
      <w:marTop w:val="0"/>
      <w:marBottom w:val="0"/>
      <w:divBdr>
        <w:top w:val="none" w:sz="0" w:space="0" w:color="auto"/>
        <w:left w:val="none" w:sz="0" w:space="0" w:color="auto"/>
        <w:bottom w:val="none" w:sz="0" w:space="0" w:color="auto"/>
        <w:right w:val="none" w:sz="0" w:space="0" w:color="auto"/>
      </w:divBdr>
    </w:div>
    <w:div w:id="2097046380">
      <w:bodyDiv w:val="1"/>
      <w:marLeft w:val="0"/>
      <w:marRight w:val="0"/>
      <w:marTop w:val="0"/>
      <w:marBottom w:val="0"/>
      <w:divBdr>
        <w:top w:val="none" w:sz="0" w:space="0" w:color="auto"/>
        <w:left w:val="none" w:sz="0" w:space="0" w:color="auto"/>
        <w:bottom w:val="none" w:sz="0" w:space="0" w:color="auto"/>
        <w:right w:val="none" w:sz="0" w:space="0" w:color="auto"/>
      </w:divBdr>
      <w:divsChild>
        <w:div w:id="1909923305">
          <w:marLeft w:val="0"/>
          <w:marRight w:val="0"/>
          <w:marTop w:val="0"/>
          <w:marBottom w:val="0"/>
          <w:divBdr>
            <w:top w:val="none" w:sz="0" w:space="0" w:color="auto"/>
            <w:left w:val="none" w:sz="0" w:space="0" w:color="auto"/>
            <w:bottom w:val="none" w:sz="0" w:space="0" w:color="auto"/>
            <w:right w:val="none" w:sz="0" w:space="0" w:color="auto"/>
          </w:divBdr>
          <w:divsChild>
            <w:div w:id="1348483492">
              <w:marLeft w:val="0"/>
              <w:marRight w:val="0"/>
              <w:marTop w:val="0"/>
              <w:marBottom w:val="0"/>
              <w:divBdr>
                <w:top w:val="none" w:sz="0" w:space="0" w:color="auto"/>
                <w:left w:val="none" w:sz="0" w:space="0" w:color="auto"/>
                <w:bottom w:val="none" w:sz="0" w:space="0" w:color="auto"/>
                <w:right w:val="none" w:sz="0" w:space="0" w:color="auto"/>
              </w:divBdr>
              <w:divsChild>
                <w:div w:id="122363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448684">
      <w:bodyDiv w:val="1"/>
      <w:marLeft w:val="0"/>
      <w:marRight w:val="0"/>
      <w:marTop w:val="0"/>
      <w:marBottom w:val="0"/>
      <w:divBdr>
        <w:top w:val="none" w:sz="0" w:space="0" w:color="auto"/>
        <w:left w:val="none" w:sz="0" w:space="0" w:color="auto"/>
        <w:bottom w:val="none" w:sz="0" w:space="0" w:color="auto"/>
        <w:right w:val="none" w:sz="0" w:space="0" w:color="auto"/>
      </w:divBdr>
      <w:divsChild>
        <w:div w:id="1457606314">
          <w:marLeft w:val="0"/>
          <w:marRight w:val="0"/>
          <w:marTop w:val="0"/>
          <w:marBottom w:val="0"/>
          <w:divBdr>
            <w:top w:val="none" w:sz="0" w:space="0" w:color="auto"/>
            <w:left w:val="none" w:sz="0" w:space="0" w:color="auto"/>
            <w:bottom w:val="none" w:sz="0" w:space="0" w:color="auto"/>
            <w:right w:val="none" w:sz="0" w:space="0" w:color="auto"/>
          </w:divBdr>
          <w:divsChild>
            <w:div w:id="1745830538">
              <w:marLeft w:val="0"/>
              <w:marRight w:val="0"/>
              <w:marTop w:val="0"/>
              <w:marBottom w:val="0"/>
              <w:divBdr>
                <w:top w:val="none" w:sz="0" w:space="0" w:color="auto"/>
                <w:left w:val="none" w:sz="0" w:space="0" w:color="auto"/>
                <w:bottom w:val="none" w:sz="0" w:space="0" w:color="auto"/>
                <w:right w:val="none" w:sz="0" w:space="0" w:color="auto"/>
              </w:divBdr>
              <w:divsChild>
                <w:div w:id="120825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425389">
      <w:bodyDiv w:val="1"/>
      <w:marLeft w:val="0"/>
      <w:marRight w:val="0"/>
      <w:marTop w:val="0"/>
      <w:marBottom w:val="0"/>
      <w:divBdr>
        <w:top w:val="none" w:sz="0" w:space="0" w:color="auto"/>
        <w:left w:val="none" w:sz="0" w:space="0" w:color="auto"/>
        <w:bottom w:val="none" w:sz="0" w:space="0" w:color="auto"/>
        <w:right w:val="none" w:sz="0" w:space="0" w:color="auto"/>
      </w:divBdr>
      <w:divsChild>
        <w:div w:id="2023313650">
          <w:marLeft w:val="0"/>
          <w:marRight w:val="0"/>
          <w:marTop w:val="0"/>
          <w:marBottom w:val="0"/>
          <w:divBdr>
            <w:top w:val="none" w:sz="0" w:space="0" w:color="auto"/>
            <w:left w:val="none" w:sz="0" w:space="0" w:color="auto"/>
            <w:bottom w:val="none" w:sz="0" w:space="0" w:color="auto"/>
            <w:right w:val="none" w:sz="0" w:space="0" w:color="auto"/>
          </w:divBdr>
          <w:divsChild>
            <w:div w:id="277445246">
              <w:marLeft w:val="0"/>
              <w:marRight w:val="0"/>
              <w:marTop w:val="0"/>
              <w:marBottom w:val="0"/>
              <w:divBdr>
                <w:top w:val="none" w:sz="0" w:space="0" w:color="auto"/>
                <w:left w:val="none" w:sz="0" w:space="0" w:color="auto"/>
                <w:bottom w:val="none" w:sz="0" w:space="0" w:color="auto"/>
                <w:right w:val="none" w:sz="0" w:space="0" w:color="auto"/>
              </w:divBdr>
              <w:divsChild>
                <w:div w:id="1314607300">
                  <w:marLeft w:val="0"/>
                  <w:marRight w:val="0"/>
                  <w:marTop w:val="0"/>
                  <w:marBottom w:val="0"/>
                  <w:divBdr>
                    <w:top w:val="none" w:sz="0" w:space="0" w:color="auto"/>
                    <w:left w:val="none" w:sz="0" w:space="0" w:color="auto"/>
                    <w:bottom w:val="none" w:sz="0" w:space="0" w:color="auto"/>
                    <w:right w:val="none" w:sz="0" w:space="0" w:color="auto"/>
                  </w:divBdr>
                </w:div>
              </w:divsChild>
            </w:div>
            <w:div w:id="1080324890">
              <w:marLeft w:val="0"/>
              <w:marRight w:val="0"/>
              <w:marTop w:val="0"/>
              <w:marBottom w:val="0"/>
              <w:divBdr>
                <w:top w:val="none" w:sz="0" w:space="0" w:color="auto"/>
                <w:left w:val="none" w:sz="0" w:space="0" w:color="auto"/>
                <w:bottom w:val="none" w:sz="0" w:space="0" w:color="auto"/>
                <w:right w:val="none" w:sz="0" w:space="0" w:color="auto"/>
              </w:divBdr>
              <w:divsChild>
                <w:div w:id="1397824606">
                  <w:marLeft w:val="0"/>
                  <w:marRight w:val="0"/>
                  <w:marTop w:val="0"/>
                  <w:marBottom w:val="0"/>
                  <w:divBdr>
                    <w:top w:val="none" w:sz="0" w:space="0" w:color="auto"/>
                    <w:left w:val="none" w:sz="0" w:space="0" w:color="auto"/>
                    <w:bottom w:val="none" w:sz="0" w:space="0" w:color="auto"/>
                    <w:right w:val="none" w:sz="0" w:space="0" w:color="auto"/>
                  </w:divBdr>
                </w:div>
              </w:divsChild>
            </w:div>
            <w:div w:id="1182356985">
              <w:marLeft w:val="0"/>
              <w:marRight w:val="0"/>
              <w:marTop w:val="0"/>
              <w:marBottom w:val="0"/>
              <w:divBdr>
                <w:top w:val="none" w:sz="0" w:space="0" w:color="auto"/>
                <w:left w:val="none" w:sz="0" w:space="0" w:color="auto"/>
                <w:bottom w:val="none" w:sz="0" w:space="0" w:color="auto"/>
                <w:right w:val="none" w:sz="0" w:space="0" w:color="auto"/>
              </w:divBdr>
              <w:divsChild>
                <w:div w:id="1653828767">
                  <w:marLeft w:val="0"/>
                  <w:marRight w:val="0"/>
                  <w:marTop w:val="0"/>
                  <w:marBottom w:val="0"/>
                  <w:divBdr>
                    <w:top w:val="none" w:sz="0" w:space="0" w:color="auto"/>
                    <w:left w:val="none" w:sz="0" w:space="0" w:color="auto"/>
                    <w:bottom w:val="none" w:sz="0" w:space="0" w:color="auto"/>
                    <w:right w:val="none" w:sz="0" w:space="0" w:color="auto"/>
                  </w:divBdr>
                </w:div>
              </w:divsChild>
            </w:div>
            <w:div w:id="1615937632">
              <w:marLeft w:val="0"/>
              <w:marRight w:val="0"/>
              <w:marTop w:val="0"/>
              <w:marBottom w:val="0"/>
              <w:divBdr>
                <w:top w:val="none" w:sz="0" w:space="0" w:color="auto"/>
                <w:left w:val="none" w:sz="0" w:space="0" w:color="auto"/>
                <w:bottom w:val="none" w:sz="0" w:space="0" w:color="auto"/>
                <w:right w:val="none" w:sz="0" w:space="0" w:color="auto"/>
              </w:divBdr>
              <w:divsChild>
                <w:div w:id="1626304802">
                  <w:marLeft w:val="0"/>
                  <w:marRight w:val="0"/>
                  <w:marTop w:val="0"/>
                  <w:marBottom w:val="0"/>
                  <w:divBdr>
                    <w:top w:val="none" w:sz="0" w:space="0" w:color="auto"/>
                    <w:left w:val="none" w:sz="0" w:space="0" w:color="auto"/>
                    <w:bottom w:val="none" w:sz="0" w:space="0" w:color="auto"/>
                    <w:right w:val="none" w:sz="0" w:space="0" w:color="auto"/>
                  </w:divBdr>
                </w:div>
              </w:divsChild>
            </w:div>
            <w:div w:id="641691973">
              <w:marLeft w:val="0"/>
              <w:marRight w:val="0"/>
              <w:marTop w:val="0"/>
              <w:marBottom w:val="0"/>
              <w:divBdr>
                <w:top w:val="none" w:sz="0" w:space="0" w:color="auto"/>
                <w:left w:val="none" w:sz="0" w:space="0" w:color="auto"/>
                <w:bottom w:val="none" w:sz="0" w:space="0" w:color="auto"/>
                <w:right w:val="none" w:sz="0" w:space="0" w:color="auto"/>
              </w:divBdr>
              <w:divsChild>
                <w:div w:id="769280847">
                  <w:marLeft w:val="0"/>
                  <w:marRight w:val="0"/>
                  <w:marTop w:val="0"/>
                  <w:marBottom w:val="0"/>
                  <w:divBdr>
                    <w:top w:val="none" w:sz="0" w:space="0" w:color="auto"/>
                    <w:left w:val="none" w:sz="0" w:space="0" w:color="auto"/>
                    <w:bottom w:val="none" w:sz="0" w:space="0" w:color="auto"/>
                    <w:right w:val="none" w:sz="0" w:space="0" w:color="auto"/>
                  </w:divBdr>
                </w:div>
              </w:divsChild>
            </w:div>
            <w:div w:id="1273051273">
              <w:marLeft w:val="0"/>
              <w:marRight w:val="0"/>
              <w:marTop w:val="0"/>
              <w:marBottom w:val="0"/>
              <w:divBdr>
                <w:top w:val="none" w:sz="0" w:space="0" w:color="auto"/>
                <w:left w:val="none" w:sz="0" w:space="0" w:color="auto"/>
                <w:bottom w:val="none" w:sz="0" w:space="0" w:color="auto"/>
                <w:right w:val="none" w:sz="0" w:space="0" w:color="auto"/>
              </w:divBdr>
              <w:divsChild>
                <w:div w:id="74980840">
                  <w:marLeft w:val="0"/>
                  <w:marRight w:val="0"/>
                  <w:marTop w:val="0"/>
                  <w:marBottom w:val="0"/>
                  <w:divBdr>
                    <w:top w:val="none" w:sz="0" w:space="0" w:color="auto"/>
                    <w:left w:val="none" w:sz="0" w:space="0" w:color="auto"/>
                    <w:bottom w:val="none" w:sz="0" w:space="0" w:color="auto"/>
                    <w:right w:val="none" w:sz="0" w:space="0" w:color="auto"/>
                  </w:divBdr>
                </w:div>
              </w:divsChild>
            </w:div>
            <w:div w:id="2024892504">
              <w:marLeft w:val="0"/>
              <w:marRight w:val="0"/>
              <w:marTop w:val="0"/>
              <w:marBottom w:val="0"/>
              <w:divBdr>
                <w:top w:val="none" w:sz="0" w:space="0" w:color="auto"/>
                <w:left w:val="none" w:sz="0" w:space="0" w:color="auto"/>
                <w:bottom w:val="none" w:sz="0" w:space="0" w:color="auto"/>
                <w:right w:val="none" w:sz="0" w:space="0" w:color="auto"/>
              </w:divBdr>
              <w:divsChild>
                <w:div w:id="1831755499">
                  <w:marLeft w:val="0"/>
                  <w:marRight w:val="0"/>
                  <w:marTop w:val="0"/>
                  <w:marBottom w:val="0"/>
                  <w:divBdr>
                    <w:top w:val="none" w:sz="0" w:space="0" w:color="auto"/>
                    <w:left w:val="none" w:sz="0" w:space="0" w:color="auto"/>
                    <w:bottom w:val="none" w:sz="0" w:space="0" w:color="auto"/>
                    <w:right w:val="none" w:sz="0" w:space="0" w:color="auto"/>
                  </w:divBdr>
                </w:div>
              </w:divsChild>
            </w:div>
            <w:div w:id="1763256497">
              <w:marLeft w:val="0"/>
              <w:marRight w:val="0"/>
              <w:marTop w:val="0"/>
              <w:marBottom w:val="0"/>
              <w:divBdr>
                <w:top w:val="none" w:sz="0" w:space="0" w:color="auto"/>
                <w:left w:val="none" w:sz="0" w:space="0" w:color="auto"/>
                <w:bottom w:val="none" w:sz="0" w:space="0" w:color="auto"/>
                <w:right w:val="none" w:sz="0" w:space="0" w:color="auto"/>
              </w:divBdr>
              <w:divsChild>
                <w:div w:id="579679635">
                  <w:marLeft w:val="0"/>
                  <w:marRight w:val="0"/>
                  <w:marTop w:val="0"/>
                  <w:marBottom w:val="0"/>
                  <w:divBdr>
                    <w:top w:val="none" w:sz="0" w:space="0" w:color="auto"/>
                    <w:left w:val="none" w:sz="0" w:space="0" w:color="auto"/>
                    <w:bottom w:val="none" w:sz="0" w:space="0" w:color="auto"/>
                    <w:right w:val="none" w:sz="0" w:space="0" w:color="auto"/>
                  </w:divBdr>
                </w:div>
              </w:divsChild>
            </w:div>
            <w:div w:id="2009744851">
              <w:marLeft w:val="0"/>
              <w:marRight w:val="0"/>
              <w:marTop w:val="0"/>
              <w:marBottom w:val="0"/>
              <w:divBdr>
                <w:top w:val="none" w:sz="0" w:space="0" w:color="auto"/>
                <w:left w:val="none" w:sz="0" w:space="0" w:color="auto"/>
                <w:bottom w:val="none" w:sz="0" w:space="0" w:color="auto"/>
                <w:right w:val="none" w:sz="0" w:space="0" w:color="auto"/>
              </w:divBdr>
              <w:divsChild>
                <w:div w:id="648632579">
                  <w:marLeft w:val="0"/>
                  <w:marRight w:val="0"/>
                  <w:marTop w:val="0"/>
                  <w:marBottom w:val="0"/>
                  <w:divBdr>
                    <w:top w:val="none" w:sz="0" w:space="0" w:color="auto"/>
                    <w:left w:val="none" w:sz="0" w:space="0" w:color="auto"/>
                    <w:bottom w:val="none" w:sz="0" w:space="0" w:color="auto"/>
                    <w:right w:val="none" w:sz="0" w:space="0" w:color="auto"/>
                  </w:divBdr>
                </w:div>
              </w:divsChild>
            </w:div>
            <w:div w:id="2071537348">
              <w:marLeft w:val="0"/>
              <w:marRight w:val="0"/>
              <w:marTop w:val="0"/>
              <w:marBottom w:val="0"/>
              <w:divBdr>
                <w:top w:val="none" w:sz="0" w:space="0" w:color="auto"/>
                <w:left w:val="none" w:sz="0" w:space="0" w:color="auto"/>
                <w:bottom w:val="none" w:sz="0" w:space="0" w:color="auto"/>
                <w:right w:val="none" w:sz="0" w:space="0" w:color="auto"/>
              </w:divBdr>
              <w:divsChild>
                <w:div w:id="1153177681">
                  <w:marLeft w:val="0"/>
                  <w:marRight w:val="0"/>
                  <w:marTop w:val="0"/>
                  <w:marBottom w:val="0"/>
                  <w:divBdr>
                    <w:top w:val="none" w:sz="0" w:space="0" w:color="auto"/>
                    <w:left w:val="none" w:sz="0" w:space="0" w:color="auto"/>
                    <w:bottom w:val="none" w:sz="0" w:space="0" w:color="auto"/>
                    <w:right w:val="none" w:sz="0" w:space="0" w:color="auto"/>
                  </w:divBdr>
                </w:div>
              </w:divsChild>
            </w:div>
            <w:div w:id="1810199325">
              <w:marLeft w:val="0"/>
              <w:marRight w:val="0"/>
              <w:marTop w:val="0"/>
              <w:marBottom w:val="0"/>
              <w:divBdr>
                <w:top w:val="none" w:sz="0" w:space="0" w:color="auto"/>
                <w:left w:val="none" w:sz="0" w:space="0" w:color="auto"/>
                <w:bottom w:val="none" w:sz="0" w:space="0" w:color="auto"/>
                <w:right w:val="none" w:sz="0" w:space="0" w:color="auto"/>
              </w:divBdr>
              <w:divsChild>
                <w:div w:id="1000692812">
                  <w:marLeft w:val="0"/>
                  <w:marRight w:val="0"/>
                  <w:marTop w:val="0"/>
                  <w:marBottom w:val="0"/>
                  <w:divBdr>
                    <w:top w:val="none" w:sz="0" w:space="0" w:color="auto"/>
                    <w:left w:val="none" w:sz="0" w:space="0" w:color="auto"/>
                    <w:bottom w:val="none" w:sz="0" w:space="0" w:color="auto"/>
                    <w:right w:val="none" w:sz="0" w:space="0" w:color="auto"/>
                  </w:divBdr>
                </w:div>
              </w:divsChild>
            </w:div>
            <w:div w:id="2077163659">
              <w:marLeft w:val="0"/>
              <w:marRight w:val="0"/>
              <w:marTop w:val="0"/>
              <w:marBottom w:val="0"/>
              <w:divBdr>
                <w:top w:val="none" w:sz="0" w:space="0" w:color="auto"/>
                <w:left w:val="none" w:sz="0" w:space="0" w:color="auto"/>
                <w:bottom w:val="none" w:sz="0" w:space="0" w:color="auto"/>
                <w:right w:val="none" w:sz="0" w:space="0" w:color="auto"/>
              </w:divBdr>
              <w:divsChild>
                <w:div w:id="1082265427">
                  <w:marLeft w:val="0"/>
                  <w:marRight w:val="0"/>
                  <w:marTop w:val="0"/>
                  <w:marBottom w:val="0"/>
                  <w:divBdr>
                    <w:top w:val="none" w:sz="0" w:space="0" w:color="auto"/>
                    <w:left w:val="none" w:sz="0" w:space="0" w:color="auto"/>
                    <w:bottom w:val="none" w:sz="0" w:space="0" w:color="auto"/>
                    <w:right w:val="none" w:sz="0" w:space="0" w:color="auto"/>
                  </w:divBdr>
                </w:div>
              </w:divsChild>
            </w:div>
            <w:div w:id="239020115">
              <w:marLeft w:val="0"/>
              <w:marRight w:val="0"/>
              <w:marTop w:val="0"/>
              <w:marBottom w:val="0"/>
              <w:divBdr>
                <w:top w:val="none" w:sz="0" w:space="0" w:color="auto"/>
                <w:left w:val="none" w:sz="0" w:space="0" w:color="auto"/>
                <w:bottom w:val="none" w:sz="0" w:space="0" w:color="auto"/>
                <w:right w:val="none" w:sz="0" w:space="0" w:color="auto"/>
              </w:divBdr>
              <w:divsChild>
                <w:div w:id="1263487492">
                  <w:marLeft w:val="0"/>
                  <w:marRight w:val="0"/>
                  <w:marTop w:val="0"/>
                  <w:marBottom w:val="0"/>
                  <w:divBdr>
                    <w:top w:val="none" w:sz="0" w:space="0" w:color="auto"/>
                    <w:left w:val="none" w:sz="0" w:space="0" w:color="auto"/>
                    <w:bottom w:val="none" w:sz="0" w:space="0" w:color="auto"/>
                    <w:right w:val="none" w:sz="0" w:space="0" w:color="auto"/>
                  </w:divBdr>
                </w:div>
              </w:divsChild>
            </w:div>
            <w:div w:id="1912423143">
              <w:marLeft w:val="0"/>
              <w:marRight w:val="0"/>
              <w:marTop w:val="0"/>
              <w:marBottom w:val="0"/>
              <w:divBdr>
                <w:top w:val="none" w:sz="0" w:space="0" w:color="auto"/>
                <w:left w:val="none" w:sz="0" w:space="0" w:color="auto"/>
                <w:bottom w:val="none" w:sz="0" w:space="0" w:color="auto"/>
                <w:right w:val="none" w:sz="0" w:space="0" w:color="auto"/>
              </w:divBdr>
              <w:divsChild>
                <w:div w:id="292950360">
                  <w:marLeft w:val="0"/>
                  <w:marRight w:val="0"/>
                  <w:marTop w:val="0"/>
                  <w:marBottom w:val="0"/>
                  <w:divBdr>
                    <w:top w:val="none" w:sz="0" w:space="0" w:color="auto"/>
                    <w:left w:val="none" w:sz="0" w:space="0" w:color="auto"/>
                    <w:bottom w:val="none" w:sz="0" w:space="0" w:color="auto"/>
                    <w:right w:val="none" w:sz="0" w:space="0" w:color="auto"/>
                  </w:divBdr>
                </w:div>
              </w:divsChild>
            </w:div>
            <w:div w:id="1776243053">
              <w:marLeft w:val="0"/>
              <w:marRight w:val="0"/>
              <w:marTop w:val="0"/>
              <w:marBottom w:val="0"/>
              <w:divBdr>
                <w:top w:val="none" w:sz="0" w:space="0" w:color="auto"/>
                <w:left w:val="none" w:sz="0" w:space="0" w:color="auto"/>
                <w:bottom w:val="none" w:sz="0" w:space="0" w:color="auto"/>
                <w:right w:val="none" w:sz="0" w:space="0" w:color="auto"/>
              </w:divBdr>
              <w:divsChild>
                <w:div w:id="676689614">
                  <w:marLeft w:val="0"/>
                  <w:marRight w:val="0"/>
                  <w:marTop w:val="0"/>
                  <w:marBottom w:val="0"/>
                  <w:divBdr>
                    <w:top w:val="none" w:sz="0" w:space="0" w:color="auto"/>
                    <w:left w:val="none" w:sz="0" w:space="0" w:color="auto"/>
                    <w:bottom w:val="none" w:sz="0" w:space="0" w:color="auto"/>
                    <w:right w:val="none" w:sz="0" w:space="0" w:color="auto"/>
                  </w:divBdr>
                </w:div>
              </w:divsChild>
            </w:div>
            <w:div w:id="1998460001">
              <w:marLeft w:val="0"/>
              <w:marRight w:val="0"/>
              <w:marTop w:val="0"/>
              <w:marBottom w:val="0"/>
              <w:divBdr>
                <w:top w:val="none" w:sz="0" w:space="0" w:color="auto"/>
                <w:left w:val="none" w:sz="0" w:space="0" w:color="auto"/>
                <w:bottom w:val="none" w:sz="0" w:space="0" w:color="auto"/>
                <w:right w:val="none" w:sz="0" w:space="0" w:color="auto"/>
              </w:divBdr>
              <w:divsChild>
                <w:div w:id="1670675721">
                  <w:marLeft w:val="0"/>
                  <w:marRight w:val="0"/>
                  <w:marTop w:val="0"/>
                  <w:marBottom w:val="0"/>
                  <w:divBdr>
                    <w:top w:val="none" w:sz="0" w:space="0" w:color="auto"/>
                    <w:left w:val="none" w:sz="0" w:space="0" w:color="auto"/>
                    <w:bottom w:val="none" w:sz="0" w:space="0" w:color="auto"/>
                    <w:right w:val="none" w:sz="0" w:space="0" w:color="auto"/>
                  </w:divBdr>
                </w:div>
              </w:divsChild>
            </w:div>
            <w:div w:id="1208293702">
              <w:marLeft w:val="0"/>
              <w:marRight w:val="0"/>
              <w:marTop w:val="0"/>
              <w:marBottom w:val="0"/>
              <w:divBdr>
                <w:top w:val="none" w:sz="0" w:space="0" w:color="auto"/>
                <w:left w:val="none" w:sz="0" w:space="0" w:color="auto"/>
                <w:bottom w:val="none" w:sz="0" w:space="0" w:color="auto"/>
                <w:right w:val="none" w:sz="0" w:space="0" w:color="auto"/>
              </w:divBdr>
              <w:divsChild>
                <w:div w:id="1692761048">
                  <w:marLeft w:val="0"/>
                  <w:marRight w:val="0"/>
                  <w:marTop w:val="0"/>
                  <w:marBottom w:val="0"/>
                  <w:divBdr>
                    <w:top w:val="none" w:sz="0" w:space="0" w:color="auto"/>
                    <w:left w:val="none" w:sz="0" w:space="0" w:color="auto"/>
                    <w:bottom w:val="none" w:sz="0" w:space="0" w:color="auto"/>
                    <w:right w:val="none" w:sz="0" w:space="0" w:color="auto"/>
                  </w:divBdr>
                </w:div>
              </w:divsChild>
            </w:div>
            <w:div w:id="1260681002">
              <w:marLeft w:val="0"/>
              <w:marRight w:val="0"/>
              <w:marTop w:val="0"/>
              <w:marBottom w:val="0"/>
              <w:divBdr>
                <w:top w:val="none" w:sz="0" w:space="0" w:color="auto"/>
                <w:left w:val="none" w:sz="0" w:space="0" w:color="auto"/>
                <w:bottom w:val="none" w:sz="0" w:space="0" w:color="auto"/>
                <w:right w:val="none" w:sz="0" w:space="0" w:color="auto"/>
              </w:divBdr>
              <w:divsChild>
                <w:div w:id="717241537">
                  <w:marLeft w:val="0"/>
                  <w:marRight w:val="0"/>
                  <w:marTop w:val="0"/>
                  <w:marBottom w:val="0"/>
                  <w:divBdr>
                    <w:top w:val="none" w:sz="0" w:space="0" w:color="auto"/>
                    <w:left w:val="none" w:sz="0" w:space="0" w:color="auto"/>
                    <w:bottom w:val="none" w:sz="0" w:space="0" w:color="auto"/>
                    <w:right w:val="none" w:sz="0" w:space="0" w:color="auto"/>
                  </w:divBdr>
                </w:div>
              </w:divsChild>
            </w:div>
            <w:div w:id="694885668">
              <w:marLeft w:val="0"/>
              <w:marRight w:val="0"/>
              <w:marTop w:val="0"/>
              <w:marBottom w:val="0"/>
              <w:divBdr>
                <w:top w:val="none" w:sz="0" w:space="0" w:color="auto"/>
                <w:left w:val="none" w:sz="0" w:space="0" w:color="auto"/>
                <w:bottom w:val="none" w:sz="0" w:space="0" w:color="auto"/>
                <w:right w:val="none" w:sz="0" w:space="0" w:color="auto"/>
              </w:divBdr>
              <w:divsChild>
                <w:div w:id="1145127398">
                  <w:marLeft w:val="0"/>
                  <w:marRight w:val="0"/>
                  <w:marTop w:val="0"/>
                  <w:marBottom w:val="0"/>
                  <w:divBdr>
                    <w:top w:val="none" w:sz="0" w:space="0" w:color="auto"/>
                    <w:left w:val="none" w:sz="0" w:space="0" w:color="auto"/>
                    <w:bottom w:val="none" w:sz="0" w:space="0" w:color="auto"/>
                    <w:right w:val="none" w:sz="0" w:space="0" w:color="auto"/>
                  </w:divBdr>
                </w:div>
              </w:divsChild>
            </w:div>
            <w:div w:id="63602328">
              <w:marLeft w:val="0"/>
              <w:marRight w:val="0"/>
              <w:marTop w:val="0"/>
              <w:marBottom w:val="0"/>
              <w:divBdr>
                <w:top w:val="none" w:sz="0" w:space="0" w:color="auto"/>
                <w:left w:val="none" w:sz="0" w:space="0" w:color="auto"/>
                <w:bottom w:val="none" w:sz="0" w:space="0" w:color="auto"/>
                <w:right w:val="none" w:sz="0" w:space="0" w:color="auto"/>
              </w:divBdr>
              <w:divsChild>
                <w:div w:id="27532497">
                  <w:marLeft w:val="0"/>
                  <w:marRight w:val="0"/>
                  <w:marTop w:val="0"/>
                  <w:marBottom w:val="0"/>
                  <w:divBdr>
                    <w:top w:val="none" w:sz="0" w:space="0" w:color="auto"/>
                    <w:left w:val="none" w:sz="0" w:space="0" w:color="auto"/>
                    <w:bottom w:val="none" w:sz="0" w:space="0" w:color="auto"/>
                    <w:right w:val="none" w:sz="0" w:space="0" w:color="auto"/>
                  </w:divBdr>
                </w:div>
              </w:divsChild>
            </w:div>
            <w:div w:id="1329821455">
              <w:marLeft w:val="0"/>
              <w:marRight w:val="0"/>
              <w:marTop w:val="0"/>
              <w:marBottom w:val="0"/>
              <w:divBdr>
                <w:top w:val="none" w:sz="0" w:space="0" w:color="auto"/>
                <w:left w:val="none" w:sz="0" w:space="0" w:color="auto"/>
                <w:bottom w:val="none" w:sz="0" w:space="0" w:color="auto"/>
                <w:right w:val="none" w:sz="0" w:space="0" w:color="auto"/>
              </w:divBdr>
              <w:divsChild>
                <w:div w:id="1164197888">
                  <w:marLeft w:val="0"/>
                  <w:marRight w:val="0"/>
                  <w:marTop w:val="0"/>
                  <w:marBottom w:val="0"/>
                  <w:divBdr>
                    <w:top w:val="none" w:sz="0" w:space="0" w:color="auto"/>
                    <w:left w:val="none" w:sz="0" w:space="0" w:color="auto"/>
                    <w:bottom w:val="none" w:sz="0" w:space="0" w:color="auto"/>
                    <w:right w:val="none" w:sz="0" w:space="0" w:color="auto"/>
                  </w:divBdr>
                </w:div>
              </w:divsChild>
            </w:div>
            <w:div w:id="1374386955">
              <w:marLeft w:val="0"/>
              <w:marRight w:val="0"/>
              <w:marTop w:val="0"/>
              <w:marBottom w:val="0"/>
              <w:divBdr>
                <w:top w:val="none" w:sz="0" w:space="0" w:color="auto"/>
                <w:left w:val="none" w:sz="0" w:space="0" w:color="auto"/>
                <w:bottom w:val="none" w:sz="0" w:space="0" w:color="auto"/>
                <w:right w:val="none" w:sz="0" w:space="0" w:color="auto"/>
              </w:divBdr>
              <w:divsChild>
                <w:div w:id="786629334">
                  <w:marLeft w:val="0"/>
                  <w:marRight w:val="0"/>
                  <w:marTop w:val="0"/>
                  <w:marBottom w:val="0"/>
                  <w:divBdr>
                    <w:top w:val="none" w:sz="0" w:space="0" w:color="auto"/>
                    <w:left w:val="none" w:sz="0" w:space="0" w:color="auto"/>
                    <w:bottom w:val="none" w:sz="0" w:space="0" w:color="auto"/>
                    <w:right w:val="none" w:sz="0" w:space="0" w:color="auto"/>
                  </w:divBdr>
                </w:div>
              </w:divsChild>
            </w:div>
            <w:div w:id="1504278838">
              <w:marLeft w:val="0"/>
              <w:marRight w:val="0"/>
              <w:marTop w:val="0"/>
              <w:marBottom w:val="0"/>
              <w:divBdr>
                <w:top w:val="none" w:sz="0" w:space="0" w:color="auto"/>
                <w:left w:val="none" w:sz="0" w:space="0" w:color="auto"/>
                <w:bottom w:val="none" w:sz="0" w:space="0" w:color="auto"/>
                <w:right w:val="none" w:sz="0" w:space="0" w:color="auto"/>
              </w:divBdr>
              <w:divsChild>
                <w:div w:id="2056419525">
                  <w:marLeft w:val="0"/>
                  <w:marRight w:val="0"/>
                  <w:marTop w:val="0"/>
                  <w:marBottom w:val="0"/>
                  <w:divBdr>
                    <w:top w:val="none" w:sz="0" w:space="0" w:color="auto"/>
                    <w:left w:val="none" w:sz="0" w:space="0" w:color="auto"/>
                    <w:bottom w:val="none" w:sz="0" w:space="0" w:color="auto"/>
                    <w:right w:val="none" w:sz="0" w:space="0" w:color="auto"/>
                  </w:divBdr>
                </w:div>
              </w:divsChild>
            </w:div>
            <w:div w:id="830682738">
              <w:marLeft w:val="0"/>
              <w:marRight w:val="0"/>
              <w:marTop w:val="0"/>
              <w:marBottom w:val="0"/>
              <w:divBdr>
                <w:top w:val="none" w:sz="0" w:space="0" w:color="auto"/>
                <w:left w:val="none" w:sz="0" w:space="0" w:color="auto"/>
                <w:bottom w:val="none" w:sz="0" w:space="0" w:color="auto"/>
                <w:right w:val="none" w:sz="0" w:space="0" w:color="auto"/>
              </w:divBdr>
              <w:divsChild>
                <w:div w:id="665398566">
                  <w:marLeft w:val="0"/>
                  <w:marRight w:val="0"/>
                  <w:marTop w:val="0"/>
                  <w:marBottom w:val="0"/>
                  <w:divBdr>
                    <w:top w:val="none" w:sz="0" w:space="0" w:color="auto"/>
                    <w:left w:val="none" w:sz="0" w:space="0" w:color="auto"/>
                    <w:bottom w:val="none" w:sz="0" w:space="0" w:color="auto"/>
                    <w:right w:val="none" w:sz="0" w:space="0" w:color="auto"/>
                  </w:divBdr>
                </w:div>
              </w:divsChild>
            </w:div>
            <w:div w:id="950434321">
              <w:marLeft w:val="0"/>
              <w:marRight w:val="0"/>
              <w:marTop w:val="0"/>
              <w:marBottom w:val="0"/>
              <w:divBdr>
                <w:top w:val="none" w:sz="0" w:space="0" w:color="auto"/>
                <w:left w:val="none" w:sz="0" w:space="0" w:color="auto"/>
                <w:bottom w:val="none" w:sz="0" w:space="0" w:color="auto"/>
                <w:right w:val="none" w:sz="0" w:space="0" w:color="auto"/>
              </w:divBdr>
              <w:divsChild>
                <w:div w:id="1221138885">
                  <w:marLeft w:val="0"/>
                  <w:marRight w:val="0"/>
                  <w:marTop w:val="0"/>
                  <w:marBottom w:val="0"/>
                  <w:divBdr>
                    <w:top w:val="none" w:sz="0" w:space="0" w:color="auto"/>
                    <w:left w:val="none" w:sz="0" w:space="0" w:color="auto"/>
                    <w:bottom w:val="none" w:sz="0" w:space="0" w:color="auto"/>
                    <w:right w:val="none" w:sz="0" w:space="0" w:color="auto"/>
                  </w:divBdr>
                </w:div>
              </w:divsChild>
            </w:div>
            <w:div w:id="2070691112">
              <w:marLeft w:val="0"/>
              <w:marRight w:val="0"/>
              <w:marTop w:val="0"/>
              <w:marBottom w:val="0"/>
              <w:divBdr>
                <w:top w:val="none" w:sz="0" w:space="0" w:color="auto"/>
                <w:left w:val="none" w:sz="0" w:space="0" w:color="auto"/>
                <w:bottom w:val="none" w:sz="0" w:space="0" w:color="auto"/>
                <w:right w:val="none" w:sz="0" w:space="0" w:color="auto"/>
              </w:divBdr>
              <w:divsChild>
                <w:div w:id="287853877">
                  <w:marLeft w:val="0"/>
                  <w:marRight w:val="0"/>
                  <w:marTop w:val="0"/>
                  <w:marBottom w:val="0"/>
                  <w:divBdr>
                    <w:top w:val="none" w:sz="0" w:space="0" w:color="auto"/>
                    <w:left w:val="none" w:sz="0" w:space="0" w:color="auto"/>
                    <w:bottom w:val="none" w:sz="0" w:space="0" w:color="auto"/>
                    <w:right w:val="none" w:sz="0" w:space="0" w:color="auto"/>
                  </w:divBdr>
                </w:div>
              </w:divsChild>
            </w:div>
            <w:div w:id="34896072">
              <w:marLeft w:val="0"/>
              <w:marRight w:val="0"/>
              <w:marTop w:val="0"/>
              <w:marBottom w:val="0"/>
              <w:divBdr>
                <w:top w:val="none" w:sz="0" w:space="0" w:color="auto"/>
                <w:left w:val="none" w:sz="0" w:space="0" w:color="auto"/>
                <w:bottom w:val="none" w:sz="0" w:space="0" w:color="auto"/>
                <w:right w:val="none" w:sz="0" w:space="0" w:color="auto"/>
              </w:divBdr>
              <w:divsChild>
                <w:div w:id="1086421027">
                  <w:marLeft w:val="0"/>
                  <w:marRight w:val="0"/>
                  <w:marTop w:val="0"/>
                  <w:marBottom w:val="0"/>
                  <w:divBdr>
                    <w:top w:val="none" w:sz="0" w:space="0" w:color="auto"/>
                    <w:left w:val="none" w:sz="0" w:space="0" w:color="auto"/>
                    <w:bottom w:val="none" w:sz="0" w:space="0" w:color="auto"/>
                    <w:right w:val="none" w:sz="0" w:space="0" w:color="auto"/>
                  </w:divBdr>
                </w:div>
              </w:divsChild>
            </w:div>
            <w:div w:id="569384155">
              <w:marLeft w:val="0"/>
              <w:marRight w:val="0"/>
              <w:marTop w:val="0"/>
              <w:marBottom w:val="0"/>
              <w:divBdr>
                <w:top w:val="none" w:sz="0" w:space="0" w:color="auto"/>
                <w:left w:val="none" w:sz="0" w:space="0" w:color="auto"/>
                <w:bottom w:val="none" w:sz="0" w:space="0" w:color="auto"/>
                <w:right w:val="none" w:sz="0" w:space="0" w:color="auto"/>
              </w:divBdr>
              <w:divsChild>
                <w:div w:id="872378033">
                  <w:marLeft w:val="0"/>
                  <w:marRight w:val="0"/>
                  <w:marTop w:val="0"/>
                  <w:marBottom w:val="0"/>
                  <w:divBdr>
                    <w:top w:val="none" w:sz="0" w:space="0" w:color="auto"/>
                    <w:left w:val="none" w:sz="0" w:space="0" w:color="auto"/>
                    <w:bottom w:val="none" w:sz="0" w:space="0" w:color="auto"/>
                    <w:right w:val="none" w:sz="0" w:space="0" w:color="auto"/>
                  </w:divBdr>
                </w:div>
              </w:divsChild>
            </w:div>
            <w:div w:id="201673409">
              <w:marLeft w:val="0"/>
              <w:marRight w:val="0"/>
              <w:marTop w:val="0"/>
              <w:marBottom w:val="0"/>
              <w:divBdr>
                <w:top w:val="none" w:sz="0" w:space="0" w:color="auto"/>
                <w:left w:val="none" w:sz="0" w:space="0" w:color="auto"/>
                <w:bottom w:val="none" w:sz="0" w:space="0" w:color="auto"/>
                <w:right w:val="none" w:sz="0" w:space="0" w:color="auto"/>
              </w:divBdr>
              <w:divsChild>
                <w:div w:id="366488202">
                  <w:marLeft w:val="0"/>
                  <w:marRight w:val="0"/>
                  <w:marTop w:val="0"/>
                  <w:marBottom w:val="0"/>
                  <w:divBdr>
                    <w:top w:val="none" w:sz="0" w:space="0" w:color="auto"/>
                    <w:left w:val="none" w:sz="0" w:space="0" w:color="auto"/>
                    <w:bottom w:val="none" w:sz="0" w:space="0" w:color="auto"/>
                    <w:right w:val="none" w:sz="0" w:space="0" w:color="auto"/>
                  </w:divBdr>
                </w:div>
              </w:divsChild>
            </w:div>
            <w:div w:id="1165704918">
              <w:marLeft w:val="0"/>
              <w:marRight w:val="0"/>
              <w:marTop w:val="0"/>
              <w:marBottom w:val="0"/>
              <w:divBdr>
                <w:top w:val="none" w:sz="0" w:space="0" w:color="auto"/>
                <w:left w:val="none" w:sz="0" w:space="0" w:color="auto"/>
                <w:bottom w:val="none" w:sz="0" w:space="0" w:color="auto"/>
                <w:right w:val="none" w:sz="0" w:space="0" w:color="auto"/>
              </w:divBdr>
              <w:divsChild>
                <w:div w:id="1912422139">
                  <w:marLeft w:val="0"/>
                  <w:marRight w:val="0"/>
                  <w:marTop w:val="0"/>
                  <w:marBottom w:val="0"/>
                  <w:divBdr>
                    <w:top w:val="none" w:sz="0" w:space="0" w:color="auto"/>
                    <w:left w:val="none" w:sz="0" w:space="0" w:color="auto"/>
                    <w:bottom w:val="none" w:sz="0" w:space="0" w:color="auto"/>
                    <w:right w:val="none" w:sz="0" w:space="0" w:color="auto"/>
                  </w:divBdr>
                </w:div>
              </w:divsChild>
            </w:div>
            <w:div w:id="1189493397">
              <w:marLeft w:val="0"/>
              <w:marRight w:val="0"/>
              <w:marTop w:val="0"/>
              <w:marBottom w:val="0"/>
              <w:divBdr>
                <w:top w:val="none" w:sz="0" w:space="0" w:color="auto"/>
                <w:left w:val="none" w:sz="0" w:space="0" w:color="auto"/>
                <w:bottom w:val="none" w:sz="0" w:space="0" w:color="auto"/>
                <w:right w:val="none" w:sz="0" w:space="0" w:color="auto"/>
              </w:divBdr>
              <w:divsChild>
                <w:div w:id="541554848">
                  <w:marLeft w:val="0"/>
                  <w:marRight w:val="0"/>
                  <w:marTop w:val="0"/>
                  <w:marBottom w:val="0"/>
                  <w:divBdr>
                    <w:top w:val="none" w:sz="0" w:space="0" w:color="auto"/>
                    <w:left w:val="none" w:sz="0" w:space="0" w:color="auto"/>
                    <w:bottom w:val="none" w:sz="0" w:space="0" w:color="auto"/>
                    <w:right w:val="none" w:sz="0" w:space="0" w:color="auto"/>
                  </w:divBdr>
                </w:div>
              </w:divsChild>
            </w:div>
            <w:div w:id="1286618141">
              <w:marLeft w:val="0"/>
              <w:marRight w:val="0"/>
              <w:marTop w:val="0"/>
              <w:marBottom w:val="0"/>
              <w:divBdr>
                <w:top w:val="none" w:sz="0" w:space="0" w:color="auto"/>
                <w:left w:val="none" w:sz="0" w:space="0" w:color="auto"/>
                <w:bottom w:val="none" w:sz="0" w:space="0" w:color="auto"/>
                <w:right w:val="none" w:sz="0" w:space="0" w:color="auto"/>
              </w:divBdr>
              <w:divsChild>
                <w:div w:id="68428257">
                  <w:marLeft w:val="0"/>
                  <w:marRight w:val="0"/>
                  <w:marTop w:val="0"/>
                  <w:marBottom w:val="0"/>
                  <w:divBdr>
                    <w:top w:val="none" w:sz="0" w:space="0" w:color="auto"/>
                    <w:left w:val="none" w:sz="0" w:space="0" w:color="auto"/>
                    <w:bottom w:val="none" w:sz="0" w:space="0" w:color="auto"/>
                    <w:right w:val="none" w:sz="0" w:space="0" w:color="auto"/>
                  </w:divBdr>
                </w:div>
              </w:divsChild>
            </w:div>
            <w:div w:id="1973366652">
              <w:marLeft w:val="0"/>
              <w:marRight w:val="0"/>
              <w:marTop w:val="0"/>
              <w:marBottom w:val="0"/>
              <w:divBdr>
                <w:top w:val="none" w:sz="0" w:space="0" w:color="auto"/>
                <w:left w:val="none" w:sz="0" w:space="0" w:color="auto"/>
                <w:bottom w:val="none" w:sz="0" w:space="0" w:color="auto"/>
                <w:right w:val="none" w:sz="0" w:space="0" w:color="auto"/>
              </w:divBdr>
              <w:divsChild>
                <w:div w:id="1071781199">
                  <w:marLeft w:val="0"/>
                  <w:marRight w:val="0"/>
                  <w:marTop w:val="0"/>
                  <w:marBottom w:val="0"/>
                  <w:divBdr>
                    <w:top w:val="none" w:sz="0" w:space="0" w:color="auto"/>
                    <w:left w:val="none" w:sz="0" w:space="0" w:color="auto"/>
                    <w:bottom w:val="none" w:sz="0" w:space="0" w:color="auto"/>
                    <w:right w:val="none" w:sz="0" w:space="0" w:color="auto"/>
                  </w:divBdr>
                </w:div>
              </w:divsChild>
            </w:div>
            <w:div w:id="766660302">
              <w:marLeft w:val="0"/>
              <w:marRight w:val="0"/>
              <w:marTop w:val="0"/>
              <w:marBottom w:val="0"/>
              <w:divBdr>
                <w:top w:val="none" w:sz="0" w:space="0" w:color="auto"/>
                <w:left w:val="none" w:sz="0" w:space="0" w:color="auto"/>
                <w:bottom w:val="none" w:sz="0" w:space="0" w:color="auto"/>
                <w:right w:val="none" w:sz="0" w:space="0" w:color="auto"/>
              </w:divBdr>
              <w:divsChild>
                <w:div w:id="881360626">
                  <w:marLeft w:val="0"/>
                  <w:marRight w:val="0"/>
                  <w:marTop w:val="0"/>
                  <w:marBottom w:val="0"/>
                  <w:divBdr>
                    <w:top w:val="none" w:sz="0" w:space="0" w:color="auto"/>
                    <w:left w:val="none" w:sz="0" w:space="0" w:color="auto"/>
                    <w:bottom w:val="none" w:sz="0" w:space="0" w:color="auto"/>
                    <w:right w:val="none" w:sz="0" w:space="0" w:color="auto"/>
                  </w:divBdr>
                </w:div>
              </w:divsChild>
            </w:div>
            <w:div w:id="1713463270">
              <w:marLeft w:val="0"/>
              <w:marRight w:val="0"/>
              <w:marTop w:val="0"/>
              <w:marBottom w:val="0"/>
              <w:divBdr>
                <w:top w:val="none" w:sz="0" w:space="0" w:color="auto"/>
                <w:left w:val="none" w:sz="0" w:space="0" w:color="auto"/>
                <w:bottom w:val="none" w:sz="0" w:space="0" w:color="auto"/>
                <w:right w:val="none" w:sz="0" w:space="0" w:color="auto"/>
              </w:divBdr>
              <w:divsChild>
                <w:div w:id="1623413738">
                  <w:marLeft w:val="0"/>
                  <w:marRight w:val="0"/>
                  <w:marTop w:val="0"/>
                  <w:marBottom w:val="0"/>
                  <w:divBdr>
                    <w:top w:val="none" w:sz="0" w:space="0" w:color="auto"/>
                    <w:left w:val="none" w:sz="0" w:space="0" w:color="auto"/>
                    <w:bottom w:val="none" w:sz="0" w:space="0" w:color="auto"/>
                    <w:right w:val="none" w:sz="0" w:space="0" w:color="auto"/>
                  </w:divBdr>
                </w:div>
              </w:divsChild>
            </w:div>
            <w:div w:id="1726221826">
              <w:marLeft w:val="0"/>
              <w:marRight w:val="0"/>
              <w:marTop w:val="0"/>
              <w:marBottom w:val="0"/>
              <w:divBdr>
                <w:top w:val="none" w:sz="0" w:space="0" w:color="auto"/>
                <w:left w:val="none" w:sz="0" w:space="0" w:color="auto"/>
                <w:bottom w:val="none" w:sz="0" w:space="0" w:color="auto"/>
                <w:right w:val="none" w:sz="0" w:space="0" w:color="auto"/>
              </w:divBdr>
              <w:divsChild>
                <w:div w:id="736132087">
                  <w:marLeft w:val="0"/>
                  <w:marRight w:val="0"/>
                  <w:marTop w:val="0"/>
                  <w:marBottom w:val="0"/>
                  <w:divBdr>
                    <w:top w:val="none" w:sz="0" w:space="0" w:color="auto"/>
                    <w:left w:val="none" w:sz="0" w:space="0" w:color="auto"/>
                    <w:bottom w:val="none" w:sz="0" w:space="0" w:color="auto"/>
                    <w:right w:val="none" w:sz="0" w:space="0" w:color="auto"/>
                  </w:divBdr>
                </w:div>
              </w:divsChild>
            </w:div>
            <w:div w:id="512964169">
              <w:marLeft w:val="0"/>
              <w:marRight w:val="0"/>
              <w:marTop w:val="0"/>
              <w:marBottom w:val="0"/>
              <w:divBdr>
                <w:top w:val="none" w:sz="0" w:space="0" w:color="auto"/>
                <w:left w:val="none" w:sz="0" w:space="0" w:color="auto"/>
                <w:bottom w:val="none" w:sz="0" w:space="0" w:color="auto"/>
                <w:right w:val="none" w:sz="0" w:space="0" w:color="auto"/>
              </w:divBdr>
              <w:divsChild>
                <w:div w:id="157905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718726">
      <w:bodyDiv w:val="1"/>
      <w:marLeft w:val="0"/>
      <w:marRight w:val="0"/>
      <w:marTop w:val="0"/>
      <w:marBottom w:val="0"/>
      <w:divBdr>
        <w:top w:val="none" w:sz="0" w:space="0" w:color="auto"/>
        <w:left w:val="none" w:sz="0" w:space="0" w:color="auto"/>
        <w:bottom w:val="none" w:sz="0" w:space="0" w:color="auto"/>
        <w:right w:val="none" w:sz="0" w:space="0" w:color="auto"/>
      </w:divBdr>
      <w:divsChild>
        <w:div w:id="1695961837">
          <w:marLeft w:val="0"/>
          <w:marRight w:val="0"/>
          <w:marTop w:val="0"/>
          <w:marBottom w:val="0"/>
          <w:divBdr>
            <w:top w:val="none" w:sz="0" w:space="0" w:color="auto"/>
            <w:left w:val="none" w:sz="0" w:space="0" w:color="auto"/>
            <w:bottom w:val="none" w:sz="0" w:space="0" w:color="auto"/>
            <w:right w:val="none" w:sz="0" w:space="0" w:color="auto"/>
          </w:divBdr>
          <w:divsChild>
            <w:div w:id="692071433">
              <w:marLeft w:val="0"/>
              <w:marRight w:val="0"/>
              <w:marTop w:val="0"/>
              <w:marBottom w:val="0"/>
              <w:divBdr>
                <w:top w:val="none" w:sz="0" w:space="0" w:color="auto"/>
                <w:left w:val="none" w:sz="0" w:space="0" w:color="auto"/>
                <w:bottom w:val="none" w:sz="0" w:space="0" w:color="auto"/>
                <w:right w:val="none" w:sz="0" w:space="0" w:color="auto"/>
              </w:divBdr>
              <w:divsChild>
                <w:div w:id="1318537272">
                  <w:marLeft w:val="0"/>
                  <w:marRight w:val="0"/>
                  <w:marTop w:val="0"/>
                  <w:marBottom w:val="0"/>
                  <w:divBdr>
                    <w:top w:val="none" w:sz="0" w:space="0" w:color="auto"/>
                    <w:left w:val="none" w:sz="0" w:space="0" w:color="auto"/>
                    <w:bottom w:val="none" w:sz="0" w:space="0" w:color="auto"/>
                    <w:right w:val="none" w:sz="0" w:space="0" w:color="auto"/>
                  </w:divBdr>
                  <w:divsChild>
                    <w:div w:id="74673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491710">
      <w:bodyDiv w:val="1"/>
      <w:marLeft w:val="0"/>
      <w:marRight w:val="0"/>
      <w:marTop w:val="0"/>
      <w:marBottom w:val="0"/>
      <w:divBdr>
        <w:top w:val="none" w:sz="0" w:space="0" w:color="auto"/>
        <w:left w:val="none" w:sz="0" w:space="0" w:color="auto"/>
        <w:bottom w:val="none" w:sz="0" w:space="0" w:color="auto"/>
        <w:right w:val="none" w:sz="0" w:space="0" w:color="auto"/>
      </w:divBdr>
      <w:divsChild>
        <w:div w:id="1774862163">
          <w:marLeft w:val="0"/>
          <w:marRight w:val="0"/>
          <w:marTop w:val="0"/>
          <w:marBottom w:val="0"/>
          <w:divBdr>
            <w:top w:val="none" w:sz="0" w:space="0" w:color="auto"/>
            <w:left w:val="none" w:sz="0" w:space="0" w:color="auto"/>
            <w:bottom w:val="none" w:sz="0" w:space="0" w:color="auto"/>
            <w:right w:val="none" w:sz="0" w:space="0" w:color="auto"/>
          </w:divBdr>
          <w:divsChild>
            <w:div w:id="779448614">
              <w:marLeft w:val="0"/>
              <w:marRight w:val="0"/>
              <w:marTop w:val="0"/>
              <w:marBottom w:val="0"/>
              <w:divBdr>
                <w:top w:val="none" w:sz="0" w:space="0" w:color="auto"/>
                <w:left w:val="none" w:sz="0" w:space="0" w:color="auto"/>
                <w:bottom w:val="none" w:sz="0" w:space="0" w:color="auto"/>
                <w:right w:val="none" w:sz="0" w:space="0" w:color="auto"/>
              </w:divBdr>
              <w:divsChild>
                <w:div w:id="175763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458577">
      <w:bodyDiv w:val="1"/>
      <w:marLeft w:val="0"/>
      <w:marRight w:val="0"/>
      <w:marTop w:val="0"/>
      <w:marBottom w:val="0"/>
      <w:divBdr>
        <w:top w:val="none" w:sz="0" w:space="0" w:color="auto"/>
        <w:left w:val="none" w:sz="0" w:space="0" w:color="auto"/>
        <w:bottom w:val="none" w:sz="0" w:space="0" w:color="auto"/>
        <w:right w:val="none" w:sz="0" w:space="0" w:color="auto"/>
      </w:divBdr>
      <w:divsChild>
        <w:div w:id="900289789">
          <w:marLeft w:val="0"/>
          <w:marRight w:val="0"/>
          <w:marTop w:val="0"/>
          <w:marBottom w:val="0"/>
          <w:divBdr>
            <w:top w:val="none" w:sz="0" w:space="0" w:color="auto"/>
            <w:left w:val="none" w:sz="0" w:space="0" w:color="auto"/>
            <w:bottom w:val="none" w:sz="0" w:space="0" w:color="auto"/>
            <w:right w:val="none" w:sz="0" w:space="0" w:color="auto"/>
          </w:divBdr>
          <w:divsChild>
            <w:div w:id="366028457">
              <w:marLeft w:val="0"/>
              <w:marRight w:val="0"/>
              <w:marTop w:val="0"/>
              <w:marBottom w:val="0"/>
              <w:divBdr>
                <w:top w:val="none" w:sz="0" w:space="0" w:color="auto"/>
                <w:left w:val="none" w:sz="0" w:space="0" w:color="auto"/>
                <w:bottom w:val="none" w:sz="0" w:space="0" w:color="auto"/>
                <w:right w:val="none" w:sz="0" w:space="0" w:color="auto"/>
              </w:divBdr>
              <w:divsChild>
                <w:div w:id="2082171305">
                  <w:marLeft w:val="0"/>
                  <w:marRight w:val="0"/>
                  <w:marTop w:val="0"/>
                  <w:marBottom w:val="0"/>
                  <w:divBdr>
                    <w:top w:val="none" w:sz="0" w:space="0" w:color="auto"/>
                    <w:left w:val="none" w:sz="0" w:space="0" w:color="auto"/>
                    <w:bottom w:val="none" w:sz="0" w:space="0" w:color="auto"/>
                    <w:right w:val="none" w:sz="0" w:space="0" w:color="auto"/>
                  </w:divBdr>
                  <w:divsChild>
                    <w:div w:id="123404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688920">
      <w:bodyDiv w:val="1"/>
      <w:marLeft w:val="0"/>
      <w:marRight w:val="0"/>
      <w:marTop w:val="0"/>
      <w:marBottom w:val="0"/>
      <w:divBdr>
        <w:top w:val="none" w:sz="0" w:space="0" w:color="auto"/>
        <w:left w:val="none" w:sz="0" w:space="0" w:color="auto"/>
        <w:bottom w:val="none" w:sz="0" w:space="0" w:color="auto"/>
        <w:right w:val="none" w:sz="0" w:space="0" w:color="auto"/>
      </w:divBdr>
    </w:div>
    <w:div w:id="2125154582">
      <w:bodyDiv w:val="1"/>
      <w:marLeft w:val="0"/>
      <w:marRight w:val="0"/>
      <w:marTop w:val="0"/>
      <w:marBottom w:val="0"/>
      <w:divBdr>
        <w:top w:val="none" w:sz="0" w:space="0" w:color="auto"/>
        <w:left w:val="none" w:sz="0" w:space="0" w:color="auto"/>
        <w:bottom w:val="none" w:sz="0" w:space="0" w:color="auto"/>
        <w:right w:val="none" w:sz="0" w:space="0" w:color="auto"/>
      </w:divBdr>
      <w:divsChild>
        <w:div w:id="987901401">
          <w:marLeft w:val="0"/>
          <w:marRight w:val="0"/>
          <w:marTop w:val="0"/>
          <w:marBottom w:val="0"/>
          <w:divBdr>
            <w:top w:val="none" w:sz="0" w:space="0" w:color="auto"/>
            <w:left w:val="none" w:sz="0" w:space="0" w:color="auto"/>
            <w:bottom w:val="none" w:sz="0" w:space="0" w:color="auto"/>
            <w:right w:val="none" w:sz="0" w:space="0" w:color="auto"/>
          </w:divBdr>
          <w:divsChild>
            <w:div w:id="9573068">
              <w:marLeft w:val="0"/>
              <w:marRight w:val="0"/>
              <w:marTop w:val="0"/>
              <w:marBottom w:val="0"/>
              <w:divBdr>
                <w:top w:val="none" w:sz="0" w:space="0" w:color="auto"/>
                <w:left w:val="none" w:sz="0" w:space="0" w:color="auto"/>
                <w:bottom w:val="none" w:sz="0" w:space="0" w:color="auto"/>
                <w:right w:val="none" w:sz="0" w:space="0" w:color="auto"/>
              </w:divBdr>
              <w:divsChild>
                <w:div w:id="74815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182985">
      <w:bodyDiv w:val="1"/>
      <w:marLeft w:val="0"/>
      <w:marRight w:val="0"/>
      <w:marTop w:val="0"/>
      <w:marBottom w:val="0"/>
      <w:divBdr>
        <w:top w:val="none" w:sz="0" w:space="0" w:color="auto"/>
        <w:left w:val="none" w:sz="0" w:space="0" w:color="auto"/>
        <w:bottom w:val="none" w:sz="0" w:space="0" w:color="auto"/>
        <w:right w:val="none" w:sz="0" w:space="0" w:color="auto"/>
      </w:divBdr>
      <w:divsChild>
        <w:div w:id="162205667">
          <w:marLeft w:val="0"/>
          <w:marRight w:val="0"/>
          <w:marTop w:val="0"/>
          <w:marBottom w:val="0"/>
          <w:divBdr>
            <w:top w:val="none" w:sz="0" w:space="0" w:color="auto"/>
            <w:left w:val="none" w:sz="0" w:space="0" w:color="auto"/>
            <w:bottom w:val="none" w:sz="0" w:space="0" w:color="auto"/>
            <w:right w:val="none" w:sz="0" w:space="0" w:color="auto"/>
          </w:divBdr>
          <w:divsChild>
            <w:div w:id="1403747514">
              <w:marLeft w:val="0"/>
              <w:marRight w:val="0"/>
              <w:marTop w:val="0"/>
              <w:marBottom w:val="0"/>
              <w:divBdr>
                <w:top w:val="none" w:sz="0" w:space="0" w:color="auto"/>
                <w:left w:val="none" w:sz="0" w:space="0" w:color="auto"/>
                <w:bottom w:val="none" w:sz="0" w:space="0" w:color="auto"/>
                <w:right w:val="none" w:sz="0" w:space="0" w:color="auto"/>
              </w:divBdr>
              <w:divsChild>
                <w:div w:id="34636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5661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https://eur-lex.europa.eu/legal-content/EN/AUTO/?uri=celex:31991L0676"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reterurale.it/flex/cm/pages/ServeBLOB.php/L/IT/IDPagina/16795"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eur-lex.europa.eu/legal-content/EN/AUTO/?uri=celex:31986L0278"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ur-lex.europa.eu/legal-content/EN/AUTO/?uri=celex:31986L0278" TargetMode="External"/><Relationship Id="rId20" Type="http://schemas.openxmlformats.org/officeDocument/2006/relationships/hyperlink" Target="https://www.agriculture.gov.ie/media/migration/farmingschemesandpayments/crosscompliance/CrossComplianceHandbook130916.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s://eur-lex.europa.eu/legal-content/EN/AUTO/?uri=celex:31986L0278" TargetMode="External"/><Relationship Id="rId23" Type="http://schemas.openxmlformats.org/officeDocument/2006/relationships/header" Target="header4.xml"/><Relationship Id="rId10" Type="http://schemas.openxmlformats.org/officeDocument/2006/relationships/footer" Target="footer2.xml"/><Relationship Id="rId19" Type="http://schemas.openxmlformats.org/officeDocument/2006/relationships/hyperlink" Target="https://eur-lex.europa.eu/legal-content/EN/AUTO/?uri=celex:32003R2003"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8" Type="http://schemas.openxmlformats.org/officeDocument/2006/relationships/hyperlink" Target="https://ec.europa.eu/regional_policy/sources/policy/what/territorial-cohesion/territorial_agenda_2020.pdf" TargetMode="External"/><Relationship Id="rId13" Type="http://schemas.openxmlformats.org/officeDocument/2006/relationships/hyperlink" Target="https://cor.europa.eu/en/engage/studies/Documents/Spatial-planning-new-urban-agenda.pdf" TargetMode="External"/><Relationship Id="rId3" Type="http://schemas.openxmlformats.org/officeDocument/2006/relationships/hyperlink" Target="https://ec.europa.eu/growth/sectors/space/copernicus_it" TargetMode="External"/><Relationship Id="rId7" Type="http://schemas.openxmlformats.org/officeDocument/2006/relationships/hyperlink" Target="https://ec.europa.eu/regional_policy/archive/themes/urban/leipzig_charter.pdf" TargetMode="External"/><Relationship Id="rId12" Type="http://schemas.openxmlformats.org/officeDocument/2006/relationships/hyperlink" Target="https://eur-lex.europa.eu/LexUriServ/LexUriServ.do?uri=OJ:L:2013:347:0549:0607:en:PDF" TargetMode="External"/><Relationship Id="rId2" Type="http://schemas.openxmlformats.org/officeDocument/2006/relationships/hyperlink" Target="https://esdac.jrc.ec.europa.eu" TargetMode="External"/><Relationship Id="rId16" Type="http://schemas.openxmlformats.org/officeDocument/2006/relationships/hyperlink" Target="https://www.eea.europa.eu/data-and-maps/indicators/land-take-3/assessment" TargetMode="External"/><Relationship Id="rId1" Type="http://schemas.openxmlformats.org/officeDocument/2006/relationships/hyperlink" Target="https://eur-lex.europa.eu/LexUriServ/LexUriServ.do?uri=COM:2006:0231:FIN:EN:PDF" TargetMode="External"/><Relationship Id="rId6" Type="http://schemas.openxmlformats.org/officeDocument/2006/relationships/hyperlink" Target="http://ec.europa.eu/environment/nature/legislation/fitness_check/docs/nature_fitness_check.pdf" TargetMode="External"/><Relationship Id="rId11" Type="http://schemas.openxmlformats.org/officeDocument/2006/relationships/hyperlink" Target="https://eur-lex.europa.eu/legal-content/EN/TXT/PDF/?uri=CELEX:32014R0639&amp;from=en" TargetMode="External"/><Relationship Id="rId5" Type="http://schemas.openxmlformats.org/officeDocument/2006/relationships/hyperlink" Target="http://eur-lex.europa.eu/legal-content/EN/TXT/PDF/?uri=CELEX:52011DC0244&amp;from=EN" TargetMode="External"/><Relationship Id="rId15" Type="http://schemas.openxmlformats.org/officeDocument/2006/relationships/hyperlink" Target="http://habitat3.org/wp-content/uploads/NUA-English.pdf" TargetMode="External"/><Relationship Id="rId10" Type="http://schemas.openxmlformats.org/officeDocument/2006/relationships/hyperlink" Target="https://ec.europa.eu/agriculture/envir_en" TargetMode="External"/><Relationship Id="rId4" Type="http://schemas.openxmlformats.org/officeDocument/2006/relationships/hyperlink" Target="http://ec.europa.eu/environment/soil/pdf/guidelines/pub/soil_en.pdf" TargetMode="External"/><Relationship Id="rId9" Type="http://schemas.openxmlformats.org/officeDocument/2006/relationships/hyperlink" Target="https://ec.europa.eu/environment/emas/index_en.htm" TargetMode="External"/><Relationship Id="rId14" Type="http://schemas.openxmlformats.org/officeDocument/2006/relationships/hyperlink" Target="https://ec.europa.eu/futurium/en/system/files/ged/final_draft_action_plan_27-07-2018v3.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eb\appdata\roaming\microsoft\templates\WordEngineTemplates\A4%20Report%20Propos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437CF-4280-47DB-9905-988D5E685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 Report Proposal.dotm</Template>
  <TotalTime>1</TotalTime>
  <Pages>19</Pages>
  <Words>7357</Words>
  <Characters>41939</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Report</vt:lpstr>
    </vt:vector>
  </TitlesOfParts>
  <Manager/>
  <Company>EES</Company>
  <LinksUpToDate>false</LinksUpToDate>
  <CharactersWithSpaces>49198</CharactersWithSpaces>
  <SharedDoc>false</SharedDoc>
  <HyperlinkBase/>
  <HLinks>
    <vt:vector size="42" baseType="variant">
      <vt:variant>
        <vt:i4>5046381</vt:i4>
      </vt:variant>
      <vt:variant>
        <vt:i4>99</vt:i4>
      </vt:variant>
      <vt:variant>
        <vt:i4>0</vt:i4>
      </vt:variant>
      <vt:variant>
        <vt:i4>5</vt:i4>
      </vt:variant>
      <vt:variant>
        <vt:lpwstr>https://eur-lex.europa.eu/legal-content/EN/AUTO/?uri=celex:32003R2003</vt:lpwstr>
      </vt:variant>
      <vt:variant>
        <vt:lpwstr/>
      </vt:variant>
      <vt:variant>
        <vt:i4>4391034</vt:i4>
      </vt:variant>
      <vt:variant>
        <vt:i4>96</vt:i4>
      </vt:variant>
      <vt:variant>
        <vt:i4>0</vt:i4>
      </vt:variant>
      <vt:variant>
        <vt:i4>5</vt:i4>
      </vt:variant>
      <vt:variant>
        <vt:lpwstr>https://eur-lex.europa.eu/legal-content/EN/AUTO/?uri=celex:31991L0676</vt:lpwstr>
      </vt:variant>
      <vt:variant>
        <vt:lpwstr/>
      </vt:variant>
      <vt:variant>
        <vt:i4>4456561</vt:i4>
      </vt:variant>
      <vt:variant>
        <vt:i4>93</vt:i4>
      </vt:variant>
      <vt:variant>
        <vt:i4>0</vt:i4>
      </vt:variant>
      <vt:variant>
        <vt:i4>5</vt:i4>
      </vt:variant>
      <vt:variant>
        <vt:lpwstr>https://eur-lex.europa.eu/legal-content/EN/AUTO/?uri=celex:31986L0278</vt:lpwstr>
      </vt:variant>
      <vt:variant>
        <vt:lpwstr/>
      </vt:variant>
      <vt:variant>
        <vt:i4>2293814</vt:i4>
      </vt:variant>
      <vt:variant>
        <vt:i4>90</vt:i4>
      </vt:variant>
      <vt:variant>
        <vt:i4>0</vt:i4>
      </vt:variant>
      <vt:variant>
        <vt:i4>5</vt:i4>
      </vt:variant>
      <vt:variant>
        <vt:lpwstr>https://eur-lex.europa.eu/legal-content/EN/TXT/?uri=legissum:030402_1</vt:lpwstr>
      </vt:variant>
      <vt:variant>
        <vt:lpwstr/>
      </vt:variant>
      <vt:variant>
        <vt:i4>5242976</vt:i4>
      </vt:variant>
      <vt:variant>
        <vt:i4>87</vt:i4>
      </vt:variant>
      <vt:variant>
        <vt:i4>0</vt:i4>
      </vt:variant>
      <vt:variant>
        <vt:i4>5</vt:i4>
      </vt:variant>
      <vt:variant>
        <vt:lpwstr>https://eur-lex.europa.eu/summary/chapter/agriculture/0304.html?root=0304</vt:lpwstr>
      </vt:variant>
      <vt:variant>
        <vt:lpwstr/>
      </vt:variant>
      <vt:variant>
        <vt:i4>7798786</vt:i4>
      </vt:variant>
      <vt:variant>
        <vt:i4>84</vt:i4>
      </vt:variant>
      <vt:variant>
        <vt:i4>0</vt:i4>
      </vt:variant>
      <vt:variant>
        <vt:i4>5</vt:i4>
      </vt:variant>
      <vt:variant>
        <vt:lpwstr>https://eur-lex.europa.eu/summary/chapter/environment/2008.html?root=2008&amp;obsolete=false</vt:lpwstr>
      </vt:variant>
      <vt:variant>
        <vt:lpwstr>arrow_200802</vt:lpwstr>
      </vt:variant>
      <vt:variant>
        <vt:i4>1835071</vt:i4>
      </vt:variant>
      <vt:variant>
        <vt:i4>81</vt:i4>
      </vt:variant>
      <vt:variant>
        <vt:i4>0</vt:i4>
      </vt:variant>
      <vt:variant>
        <vt:i4>5</vt:i4>
      </vt:variant>
      <vt:variant>
        <vt:lpwstr>https://eur-lex.europa.eu/summary/chapter/environment.html?root_default=SUM_1_CODED=20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subject/>
  <dc:creator>Elena Stefanoni;Drini Nushi</dc:creator>
  <cp:keywords/>
  <dc:description/>
  <cp:lastModifiedBy>Dritan Gorica</cp:lastModifiedBy>
  <cp:revision>2</cp:revision>
  <cp:lastPrinted>2020-02-15T02:55:00Z</cp:lastPrinted>
  <dcterms:created xsi:type="dcterms:W3CDTF">2020-05-20T10:06:00Z</dcterms:created>
  <dcterms:modified xsi:type="dcterms:W3CDTF">2020-05-20T10:06:00Z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mkOvsSupplements">
    <vt:lpwstr>Supplements</vt:lpwstr>
  </property>
  <property fmtid="{D5CDD505-2E9C-101B-9397-08002B2CF9AE}" pid="3" name="bmkOvsSupplement">
    <vt:lpwstr>Supplement</vt:lpwstr>
  </property>
  <property fmtid="{D5CDD505-2E9C-101B-9397-08002B2CF9AE}" pid="4" name="SD_KeepOpenIfEmpty">
    <vt:lpwstr>False</vt:lpwstr>
  </property>
  <property fmtid="{D5CDD505-2E9C-101B-9397-08002B2CF9AE}" pid="5" name="SD_ShowDocumentInfo">
    <vt:lpwstr>True</vt:lpwstr>
  </property>
  <property fmtid="{D5CDD505-2E9C-101B-9397-08002B2CF9AE}" pid="6" name="SD_ShowGeneralPanel">
    <vt:lpwstr>True</vt:lpwstr>
  </property>
  <property fmtid="{D5CDD505-2E9C-101B-9397-08002B2CF9AE}" pid="7" name="SD_BrandingGraphicBehavior">
    <vt:lpwstr>Report</vt:lpwstr>
  </property>
  <property fmtid="{D5CDD505-2E9C-101B-9397-08002B2CF9AE}" pid="8" name="SD_PageOrientationBehavior">
    <vt:lpwstr>Report</vt:lpwstr>
  </property>
  <property fmtid="{D5CDD505-2E9C-101B-9397-08002B2CF9AE}" pid="9" name="Ram_Document_Title1">
    <vt:lpwstr> </vt:lpwstr>
  </property>
  <property fmtid="{D5CDD505-2E9C-101B-9397-08002B2CF9AE}" pid="10" name="Ram_Document_Title2">
    <vt:lpwstr> </vt:lpwstr>
  </property>
  <property fmtid="{D5CDD505-2E9C-101B-9397-08002B2CF9AE}" pid="11" name="Ram_Document_Date">
    <vt:lpwstr> </vt:lpwstr>
  </property>
  <property fmtid="{D5CDD505-2E9C-101B-9397-08002B2CF9AE}" pid="12" name="Ram_Document_DocID">
    <vt:lpwstr> </vt:lpwstr>
  </property>
  <property fmtid="{D5CDD505-2E9C-101B-9397-08002B2CF9AE}" pid="13" name="Ram_Document_Version">
    <vt:lpwstr> </vt:lpwstr>
  </property>
  <property fmtid="{D5CDD505-2E9C-101B-9397-08002B2CF9AE}" pid="14" name="Ram_Project_Number">
    <vt:lpwstr> </vt:lpwstr>
  </property>
  <property fmtid="{D5CDD505-2E9C-101B-9397-08002B2CF9AE}" pid="15" name="SD_DocumentLanguageString">
    <vt:lpwstr>English (United Kingdom)</vt:lpwstr>
  </property>
  <property fmtid="{D5CDD505-2E9C-101B-9397-08002B2CF9AE}" pid="16" name="SD_CtlText_Usersettings_Userprofile">
    <vt:lpwstr>JLEB Standard</vt:lpwstr>
  </property>
  <property fmtid="{D5CDD505-2E9C-101B-9397-08002B2CF9AE}" pid="17" name="SD_DocumentLanguage">
    <vt:lpwstr>en-GB</vt:lpwstr>
  </property>
  <property fmtid="{D5CDD505-2E9C-101B-9397-08002B2CF9AE}" pid="18" name="sdDocumentDate">
    <vt:lpwstr>41649</vt:lpwstr>
  </property>
  <property fmtid="{D5CDD505-2E9C-101B-9397-08002B2CF9AE}" pid="19" name="sdDocumentDateFormat">
    <vt:lpwstr>en-GB:dd/MM/yyyy</vt:lpwstr>
  </property>
  <property fmtid="{D5CDD505-2E9C-101B-9397-08002B2CF9AE}" pid="20" name="SD_CtlText_General_OptionalFooter">
    <vt:lpwstr>_x000d_
 </vt:lpwstr>
  </property>
  <property fmtid="{D5CDD505-2E9C-101B-9397-08002B2CF9AE}" pid="21" name="SD_UserprofileName">
    <vt:lpwstr>JLEB Standard</vt:lpwstr>
  </property>
  <property fmtid="{D5CDD505-2E9C-101B-9397-08002B2CF9AE}" pid="22" name="SD_Office_SD_OFF_ID">
    <vt:lpwstr>241</vt:lpwstr>
  </property>
  <property fmtid="{D5CDD505-2E9C-101B-9397-08002B2CF9AE}" pid="23" name="SD_Office_SD_OFF_Country">
    <vt:lpwstr>Denmark</vt:lpwstr>
  </property>
  <property fmtid="{D5CDD505-2E9C-101B-9397-08002B2CF9AE}" pid="24" name="SD_Office_SD_OFF_Offices">
    <vt:lpwstr>Hannemanns Allé 53</vt:lpwstr>
  </property>
  <property fmtid="{D5CDD505-2E9C-101B-9397-08002B2CF9AE}" pid="25" name="SD_Office_SD_OFF_Name">
    <vt:lpwstr>Ramboll</vt:lpwstr>
  </property>
  <property fmtid="{D5CDD505-2E9C-101B-9397-08002B2CF9AE}" pid="26" name="SD_Office_SD_OFF_Name_Label">
    <vt:lpwstr>Rambøll</vt:lpwstr>
  </property>
  <property fmtid="{D5CDD505-2E9C-101B-9397-08002B2CF9AE}" pid="27" name="SD_Office_SD_OFF_Address">
    <vt:lpwstr>Hannemanns Allé 53¤DK-2300 Copenhagen S¤Denmark</vt:lpwstr>
  </property>
  <property fmtid="{D5CDD505-2E9C-101B-9397-08002B2CF9AE}" pid="28" name="SD_Office_SD_OFF_DatePrefix">
    <vt:lpwstr/>
  </property>
  <property fmtid="{D5CDD505-2E9C-101B-9397-08002B2CF9AE}" pid="29" name="SD_Office_SD_OFF_CVR">
    <vt:lpwstr>DK reg.no. 35128417¤¤Member of FRI</vt:lpwstr>
  </property>
  <property fmtid="{D5CDD505-2E9C-101B-9397-08002B2CF9AE}" pid="30" name="SD_Office_SD_OFF_CVRspecial">
    <vt:lpwstr/>
  </property>
  <property fmtid="{D5CDD505-2E9C-101B-9397-08002B2CF9AE}" pid="31" name="SD_Office_SD_OFF_EmailCVR">
    <vt:lpwstr>DK REG. NO. 35128417</vt:lpwstr>
  </property>
  <property fmtid="{D5CDD505-2E9C-101B-9397-08002B2CF9AE}" pid="32" name="SD_Office_SD_OFF_Phone">
    <vt:lpwstr>+45 5161 1000</vt:lpwstr>
  </property>
  <property fmtid="{D5CDD505-2E9C-101B-9397-08002B2CF9AE}" pid="33" name="SD_Office_SD_OFF_Fax">
    <vt:lpwstr>+45 5161 1001</vt:lpwstr>
  </property>
  <property fmtid="{D5CDD505-2E9C-101B-9397-08002B2CF9AE}" pid="34" name="SD_Office_SD_OFF_Web">
    <vt:lpwstr>www.ramboll.com</vt:lpwstr>
  </property>
  <property fmtid="{D5CDD505-2E9C-101B-9397-08002B2CF9AE}" pid="35" name="SD_Office_SD_OFF_LegalName">
    <vt:lpwstr>Rambøll Danmark A/S</vt:lpwstr>
  </property>
  <property fmtid="{D5CDD505-2E9C-101B-9397-08002B2CF9AE}" pid="36" name="SD_Office_SD_OFF_ImageDefinition">
    <vt:lpwstr/>
  </property>
  <property fmtid="{D5CDD505-2E9C-101B-9397-08002B2CF9AE}" pid="37" name="SD_Office_SD_OFF_Dear">
    <vt:lpwstr/>
  </property>
  <property fmtid="{D5CDD505-2E9C-101B-9397-08002B2CF9AE}" pid="38" name="SD_Office_SD_OFF_ColorTheme">
    <vt:lpwstr>Ramboll</vt:lpwstr>
  </property>
  <property fmtid="{D5CDD505-2E9C-101B-9397-08002B2CF9AE}" pid="39" name="SD_USR_Name">
    <vt:lpwstr>Julie Beaufils</vt:lpwstr>
  </property>
  <property fmtid="{D5CDD505-2E9C-101B-9397-08002B2CF9AE}" pid="40" name="SD_USR_Title">
    <vt:lpwstr>Consultant</vt:lpwstr>
  </property>
  <property fmtid="{D5CDD505-2E9C-101B-9397-08002B2CF9AE}" pid="41" name="SD_USR_Education">
    <vt:lpwstr/>
  </property>
  <property fmtid="{D5CDD505-2E9C-101B-9397-08002B2CF9AE}" pid="42" name="SD_USR_DirectPhone">
    <vt:lpwstr>+4551618537</vt:lpwstr>
  </property>
  <property fmtid="{D5CDD505-2E9C-101B-9397-08002B2CF9AE}" pid="43" name="SD_USR_Mobile">
    <vt:lpwstr>+45  51618537</vt:lpwstr>
  </property>
  <property fmtid="{D5CDD505-2E9C-101B-9397-08002B2CF9AE}" pid="44" name="SD_USR_Email">
    <vt:lpwstr>JLEB@ramboll.dk</vt:lpwstr>
  </property>
  <property fmtid="{D5CDD505-2E9C-101B-9397-08002B2CF9AE}" pid="45" name="SD_USR_Department">
    <vt:lpwstr>International Project Management</vt:lpwstr>
  </property>
  <property fmtid="{D5CDD505-2E9C-101B-9397-08002B2CF9AE}" pid="46" name="DocumentInfoFinished">
    <vt:lpwstr>True</vt:lpwstr>
  </property>
  <property fmtid="{D5CDD505-2E9C-101B-9397-08002B2CF9AE}" pid="47" name="SD_ReportPageNumber">
    <vt:lpwstr>63</vt:lpwstr>
  </property>
</Properties>
</file>